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520B" w14:textId="77777777"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FE76B1B" w14:textId="77777777"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14:paraId="2C04AF12" w14:textId="77777777"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14:paraId="4ABD0B39" w14:textId="77777777"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14:paraId="516460B3" w14:textId="77777777"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744762" w14:paraId="52F6F01F" w14:textId="77777777" w:rsidTr="006265DB">
        <w:tc>
          <w:tcPr>
            <w:tcW w:w="429" w:type="dxa"/>
          </w:tcPr>
          <w:p w14:paraId="12DE8873"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14:paraId="7E2559F2"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79F8A5A0" w14:textId="47D15FEC" w:rsidR="00E4278E" w:rsidRPr="007E2522" w:rsidRDefault="0002724F" w:rsidP="00D06759">
            <w:pPr>
              <w:pStyle w:val="210"/>
              <w:shd w:val="clear" w:color="auto" w:fill="auto"/>
              <w:spacing w:line="240" w:lineRule="auto"/>
              <w:ind w:right="40"/>
              <w:jc w:val="both"/>
              <w:rPr>
                <w:rFonts w:ascii="Times New Roman" w:hAnsi="Times New Roman" w:cs="Times New Roman"/>
                <w:spacing w:val="-4"/>
                <w:lang w:val="uk-UA"/>
              </w:rPr>
            </w:pPr>
            <w:r w:rsidRPr="0002724F">
              <w:rPr>
                <w:rFonts w:ascii="Times New Roman" w:hAnsi="Times New Roman" w:cs="Times New Roman"/>
                <w:spacing w:val="-4"/>
                <w:lang w:val="uk-UA"/>
              </w:rPr>
              <w:t xml:space="preserve">Примірники програмного забезпечення з ліцензією </w:t>
            </w:r>
            <w:proofErr w:type="spellStart"/>
            <w:r w:rsidRPr="0002724F">
              <w:rPr>
                <w:rFonts w:ascii="Times New Roman" w:hAnsi="Times New Roman" w:cs="Times New Roman"/>
                <w:spacing w:val="-4"/>
                <w:lang w:val="uk-UA"/>
              </w:rPr>
              <w:t>Cisco</w:t>
            </w:r>
            <w:proofErr w:type="spellEnd"/>
            <w:r w:rsidRPr="0002724F">
              <w:rPr>
                <w:rFonts w:ascii="Times New Roman" w:hAnsi="Times New Roman" w:cs="Times New Roman"/>
                <w:spacing w:val="-4"/>
                <w:lang w:val="uk-UA"/>
              </w:rPr>
              <w:t xml:space="preserve"> (код за ДК 021:2015 48210000-3 Пакети мережевого програмного забезпечення)</w:t>
            </w:r>
          </w:p>
        </w:tc>
      </w:tr>
      <w:tr w:rsidR="00132A80" w:rsidRPr="007E2522" w14:paraId="549B6218" w14:textId="77777777" w:rsidTr="006265DB">
        <w:tc>
          <w:tcPr>
            <w:tcW w:w="429" w:type="dxa"/>
          </w:tcPr>
          <w:p w14:paraId="6666BEFC" w14:textId="77777777"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14:paraId="0EB9AEB4"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14:paraId="046FEB1D" w14:textId="3F865632" w:rsidR="00E4278E" w:rsidRPr="00744762" w:rsidRDefault="0002724F" w:rsidP="00411F5E">
            <w:pPr>
              <w:pStyle w:val="210"/>
              <w:shd w:val="clear" w:color="auto" w:fill="auto"/>
              <w:spacing w:line="240" w:lineRule="auto"/>
              <w:ind w:right="40"/>
              <w:jc w:val="both"/>
              <w:rPr>
                <w:rFonts w:ascii="Times New Roman" w:hAnsi="Times New Roman" w:cs="Times New Roman"/>
                <w:spacing w:val="-4"/>
                <w:lang w:val="uk-UA"/>
              </w:rPr>
            </w:pPr>
            <w:r w:rsidRPr="0002724F">
              <w:rPr>
                <w:rFonts w:ascii="Times New Roman" w:hAnsi="Times New Roman" w:cs="Times New Roman"/>
                <w:color w:val="333333"/>
                <w:shd w:val="clear" w:color="auto" w:fill="FFFFFF"/>
              </w:rPr>
              <w:t>UA-2023-11-01-012879-a</w:t>
            </w:r>
          </w:p>
        </w:tc>
      </w:tr>
      <w:tr w:rsidR="00132A80" w:rsidRPr="007E2522" w14:paraId="2B5520EB" w14:textId="77777777" w:rsidTr="006265DB">
        <w:tc>
          <w:tcPr>
            <w:tcW w:w="429" w:type="dxa"/>
          </w:tcPr>
          <w:p w14:paraId="680F132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14:paraId="255E903E" w14:textId="77777777"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5060C43C" w14:textId="627CBABB" w:rsidR="00EC431A" w:rsidRPr="007E2522" w:rsidRDefault="00744762" w:rsidP="003D142B">
            <w:pPr>
              <w:pStyle w:val="210"/>
              <w:shd w:val="clear" w:color="auto" w:fill="auto"/>
              <w:spacing w:line="240" w:lineRule="auto"/>
              <w:ind w:right="40"/>
              <w:jc w:val="both"/>
              <w:rPr>
                <w:rFonts w:ascii="Times New Roman" w:hAnsi="Times New Roman" w:cs="Times New Roman"/>
                <w:spacing w:val="-4"/>
                <w:lang w:val="uk-UA"/>
              </w:rPr>
            </w:pPr>
            <w:proofErr w:type="spellStart"/>
            <w:r w:rsidRPr="00744762">
              <w:rPr>
                <w:rFonts w:ascii="Times New Roman" w:hAnsi="Times New Roman" w:cs="Times New Roman"/>
                <w:spacing w:val="-4"/>
              </w:rPr>
              <w:t>Відкриті</w:t>
            </w:r>
            <w:proofErr w:type="spellEnd"/>
            <w:r w:rsidRPr="00744762">
              <w:rPr>
                <w:rFonts w:ascii="Times New Roman" w:hAnsi="Times New Roman" w:cs="Times New Roman"/>
                <w:spacing w:val="-4"/>
              </w:rPr>
              <w:t xml:space="preserve"> торги з </w:t>
            </w:r>
            <w:proofErr w:type="spellStart"/>
            <w:r w:rsidRPr="00744762">
              <w:rPr>
                <w:rFonts w:ascii="Times New Roman" w:hAnsi="Times New Roman" w:cs="Times New Roman"/>
                <w:spacing w:val="-4"/>
              </w:rPr>
              <w:t>особливостями</w:t>
            </w:r>
            <w:proofErr w:type="spellEnd"/>
          </w:p>
        </w:tc>
      </w:tr>
      <w:tr w:rsidR="00132A80" w:rsidRPr="007E2522" w14:paraId="20C33071" w14:textId="77777777" w:rsidTr="006265DB">
        <w:tc>
          <w:tcPr>
            <w:tcW w:w="429" w:type="dxa"/>
          </w:tcPr>
          <w:p w14:paraId="7BDC9928"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14:paraId="58EC7FCD" w14:textId="77777777"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14:paraId="03EFC773" w14:textId="77777777"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14:paraId="087E8F3F" w14:textId="77777777" w:rsidTr="006265DB">
        <w:tc>
          <w:tcPr>
            <w:tcW w:w="429" w:type="dxa"/>
          </w:tcPr>
          <w:p w14:paraId="7B261239"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14:paraId="7E96173B"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14:paraId="5F061C75" w14:textId="77777777"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w:t>
            </w:r>
          </w:p>
        </w:tc>
      </w:tr>
      <w:tr w:rsidR="00132A80" w:rsidRPr="0002724F" w14:paraId="0178E4D8" w14:textId="77777777" w:rsidTr="006265DB">
        <w:tc>
          <w:tcPr>
            <w:tcW w:w="429" w:type="dxa"/>
          </w:tcPr>
          <w:p w14:paraId="7A4A161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14:paraId="073E3EA9"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14:paraId="79F685D3" w14:textId="77777777"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14:paraId="20CECE66" w14:textId="77777777" w:rsidTr="006265DB">
        <w:tc>
          <w:tcPr>
            <w:tcW w:w="429" w:type="dxa"/>
          </w:tcPr>
          <w:p w14:paraId="15EFE93F"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14:paraId="2FD3C0E6" w14:textId="77777777"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14:paraId="699C0092" w14:textId="6B69FFC4" w:rsidR="00EC431A" w:rsidRPr="007E2522" w:rsidRDefault="0002724F" w:rsidP="005E76E8">
            <w:pPr>
              <w:pStyle w:val="210"/>
              <w:shd w:val="clear" w:color="auto" w:fill="auto"/>
              <w:spacing w:line="240" w:lineRule="auto"/>
              <w:ind w:right="40"/>
              <w:jc w:val="both"/>
              <w:rPr>
                <w:rFonts w:ascii="Times New Roman" w:hAnsi="Times New Roman" w:cs="Times New Roman"/>
                <w:spacing w:val="-4"/>
                <w:lang w:val="uk-UA"/>
              </w:rPr>
            </w:pPr>
            <w:r w:rsidRPr="0002724F">
              <w:rPr>
                <w:rFonts w:ascii="Times New Roman" w:hAnsi="Times New Roman" w:cs="Times New Roman"/>
                <w:spacing w:val="-4"/>
              </w:rPr>
              <w:t>1 021 966,94</w:t>
            </w:r>
            <w:r>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14:paraId="38D0E9AF" w14:textId="77777777"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11858292">
    <w:abstractNumId w:val="0"/>
  </w:num>
  <w:num w:numId="2" w16cid:durableId="369064572">
    <w:abstractNumId w:val="1"/>
  </w:num>
  <w:num w:numId="3" w16cid:durableId="103006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BB"/>
    <w:rsid w:val="0002724F"/>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44762"/>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0675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6E8"/>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2023-11-10T08:25:00Z</dcterms:created>
  <dcterms:modified xsi:type="dcterms:W3CDTF">2023-11-10T08:25:00Z</dcterms:modified>
</cp:coreProperties>
</file>