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087D" w:rsidRDefault="00000000">
      <w:pPr>
        <w:widowControl w:val="0"/>
        <w:pBdr>
          <w:top w:val="nil"/>
          <w:left w:val="nil"/>
          <w:bottom w:val="nil"/>
          <w:right w:val="nil"/>
          <w:between w:val="nil"/>
        </w:pBdr>
        <w:tabs>
          <w:tab w:val="left" w:pos="450"/>
          <w:tab w:val="center" w:pos="4819"/>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14:paraId="00000002" w14:textId="48D38BD1" w:rsidR="0080087D" w:rsidRDefault="00000000">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проєкту </w:t>
      </w:r>
      <w:bookmarkStart w:id="0" w:name="bookmark=id.gjdgxs" w:colFirst="0" w:colLast="0"/>
      <w:bookmarkEnd w:id="0"/>
      <w:r>
        <w:rPr>
          <w:rFonts w:ascii="Times New Roman" w:eastAsia="Times New Roman" w:hAnsi="Times New Roman" w:cs="Times New Roman"/>
          <w:b/>
          <w:sz w:val="28"/>
          <w:szCs w:val="28"/>
        </w:rPr>
        <w:t>постанови Кабінету Міністрів України «</w:t>
      </w:r>
      <w:r w:rsidR="0075597E" w:rsidRPr="0075597E">
        <w:rPr>
          <w:rFonts w:ascii="Times New Roman" w:eastAsia="Times New Roman" w:hAnsi="Times New Roman" w:cs="Times New Roman"/>
          <w:b/>
          <w:sz w:val="28"/>
          <w:szCs w:val="28"/>
        </w:rPr>
        <w:t>Про внесення змін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Pr>
          <w:rFonts w:ascii="Times New Roman" w:eastAsia="Times New Roman" w:hAnsi="Times New Roman" w:cs="Times New Roman"/>
          <w:b/>
          <w:sz w:val="28"/>
          <w:szCs w:val="28"/>
        </w:rPr>
        <w:t>»</w:t>
      </w:r>
    </w:p>
    <w:p w14:paraId="00000003" w14:textId="77777777" w:rsidR="0080087D" w:rsidRDefault="0080087D">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tbl>
      <w:tblPr>
        <w:tblStyle w:val="a5"/>
        <w:tblW w:w="146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5"/>
        <w:gridCol w:w="7316"/>
      </w:tblGrid>
      <w:tr w:rsidR="0080087D" w14:paraId="4DFC58DC" w14:textId="77777777" w:rsidTr="00E20EDF">
        <w:tc>
          <w:tcPr>
            <w:tcW w:w="7285" w:type="dxa"/>
            <w:shd w:val="clear" w:color="auto" w:fill="auto"/>
            <w:tcMar>
              <w:top w:w="0" w:type="dxa"/>
              <w:left w:w="108" w:type="dxa"/>
              <w:bottom w:w="0" w:type="dxa"/>
              <w:right w:w="108" w:type="dxa"/>
            </w:tcMar>
          </w:tcPr>
          <w:p w14:paraId="00000004" w14:textId="77777777" w:rsidR="0080087D"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положення акта законодавства</w:t>
            </w:r>
          </w:p>
        </w:tc>
        <w:tc>
          <w:tcPr>
            <w:tcW w:w="7316" w:type="dxa"/>
            <w:shd w:val="clear" w:color="auto" w:fill="auto"/>
            <w:tcMar>
              <w:top w:w="0" w:type="dxa"/>
              <w:left w:w="108" w:type="dxa"/>
              <w:bottom w:w="0" w:type="dxa"/>
              <w:right w:w="108" w:type="dxa"/>
            </w:tcMar>
          </w:tcPr>
          <w:p w14:paraId="00000005" w14:textId="77777777" w:rsidR="0080087D"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відповідного положення проєкту акта</w:t>
            </w:r>
          </w:p>
        </w:tc>
      </w:tr>
      <w:tr w:rsidR="0080087D" w14:paraId="64E9C88F" w14:textId="77777777" w:rsidTr="00E20EDF">
        <w:tc>
          <w:tcPr>
            <w:tcW w:w="14601" w:type="dxa"/>
            <w:gridSpan w:val="2"/>
            <w:shd w:val="clear" w:color="auto" w:fill="auto"/>
            <w:tcMar>
              <w:top w:w="0" w:type="dxa"/>
              <w:left w:w="108" w:type="dxa"/>
              <w:bottom w:w="0" w:type="dxa"/>
              <w:right w:w="108" w:type="dxa"/>
            </w:tcMar>
          </w:tcPr>
          <w:p w14:paraId="00000006" w14:textId="77777777" w:rsidR="0080087D"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затверджене постановою Кабінету Міністрів України від 06 лютого 2019 року № 106</w:t>
            </w:r>
          </w:p>
        </w:tc>
      </w:tr>
      <w:tr w:rsidR="0080087D" w14:paraId="77C01194" w14:textId="77777777" w:rsidTr="00E20EDF">
        <w:tc>
          <w:tcPr>
            <w:tcW w:w="14601" w:type="dxa"/>
            <w:gridSpan w:val="2"/>
            <w:shd w:val="clear" w:color="auto" w:fill="auto"/>
            <w:tcMar>
              <w:top w:w="0" w:type="dxa"/>
              <w:left w:w="108" w:type="dxa"/>
              <w:bottom w:w="0" w:type="dxa"/>
              <w:right w:w="108" w:type="dxa"/>
            </w:tcMar>
          </w:tcPr>
          <w:p w14:paraId="00000008" w14:textId="77777777" w:rsidR="0080087D"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частина</w:t>
            </w:r>
          </w:p>
        </w:tc>
      </w:tr>
      <w:tr w:rsidR="0080087D" w14:paraId="1E6F4FBB" w14:textId="77777777" w:rsidTr="00E20EDF">
        <w:tc>
          <w:tcPr>
            <w:tcW w:w="7285" w:type="dxa"/>
            <w:shd w:val="clear" w:color="auto" w:fill="auto"/>
            <w:tcMar>
              <w:top w:w="0" w:type="dxa"/>
              <w:left w:w="108" w:type="dxa"/>
              <w:bottom w:w="0" w:type="dxa"/>
              <w:right w:w="108" w:type="dxa"/>
            </w:tcMar>
          </w:tcPr>
          <w:p w14:paraId="0000000A"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 Положення визначає організаційні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система професійного навчання).</w:t>
            </w:r>
            <w:bookmarkStart w:id="1" w:name="bookmark=id.30j0zll" w:colFirst="0" w:colLast="0"/>
            <w:bookmarkEnd w:id="1"/>
          </w:p>
        </w:tc>
        <w:tc>
          <w:tcPr>
            <w:tcW w:w="7316" w:type="dxa"/>
            <w:shd w:val="clear" w:color="auto" w:fill="auto"/>
            <w:tcMar>
              <w:top w:w="0" w:type="dxa"/>
              <w:left w:w="108" w:type="dxa"/>
              <w:bottom w:w="0" w:type="dxa"/>
              <w:right w:w="108" w:type="dxa"/>
            </w:tcMar>
          </w:tcPr>
          <w:p w14:paraId="0000000B"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Це Положення визначає організаційні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w:t>
            </w:r>
            <w:r>
              <w:rPr>
                <w:rFonts w:ascii="Times New Roman" w:eastAsia="Times New Roman" w:hAnsi="Times New Roman" w:cs="Times New Roman"/>
                <w:b/>
                <w:sz w:val="24"/>
                <w:szCs w:val="24"/>
              </w:rPr>
              <w:t>виборних посадових осіб місцевого самоврядування та службовців місцевого самоврядування)</w:t>
            </w:r>
            <w:r>
              <w:rPr>
                <w:rFonts w:ascii="Times New Roman" w:eastAsia="Times New Roman" w:hAnsi="Times New Roman" w:cs="Times New Roman"/>
                <w:sz w:val="24"/>
                <w:szCs w:val="24"/>
              </w:rPr>
              <w:t xml:space="preserve"> та депутатів місцевих рад (далі – система професійного навчання), </w:t>
            </w:r>
            <w:r>
              <w:rPr>
                <w:rFonts w:ascii="Times New Roman" w:eastAsia="Times New Roman" w:hAnsi="Times New Roman" w:cs="Times New Roman"/>
                <w:b/>
                <w:sz w:val="24"/>
                <w:szCs w:val="24"/>
              </w:rPr>
              <w:t>а також порядок організації та проведення такого навчання.</w:t>
            </w:r>
          </w:p>
        </w:tc>
      </w:tr>
      <w:tr w:rsidR="0080087D" w14:paraId="3886F001" w14:textId="77777777" w:rsidTr="00E20EDF">
        <w:tc>
          <w:tcPr>
            <w:tcW w:w="7285" w:type="dxa"/>
            <w:shd w:val="clear" w:color="auto" w:fill="auto"/>
            <w:tcMar>
              <w:top w:w="0" w:type="dxa"/>
              <w:left w:w="108" w:type="dxa"/>
              <w:bottom w:w="0" w:type="dxa"/>
              <w:right w:w="108" w:type="dxa"/>
            </w:tcMar>
          </w:tcPr>
          <w:p w14:paraId="0000002C"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2" w:name="bookmark=id.26in1rg" w:colFirst="0" w:colLast="0"/>
            <w:bookmarkStart w:id="3" w:name="bookmark=id.35nkun2" w:colFirst="0" w:colLast="0"/>
            <w:bookmarkStart w:id="4" w:name="bookmark=id.lnxbz9" w:colFirst="0" w:colLast="0"/>
            <w:bookmarkEnd w:id="2"/>
            <w:bookmarkEnd w:id="3"/>
            <w:bookmarkEnd w:id="4"/>
            <w:r>
              <w:rPr>
                <w:rFonts w:ascii="Times New Roman" w:eastAsia="Times New Roman" w:hAnsi="Times New Roman" w:cs="Times New Roman"/>
                <w:sz w:val="24"/>
                <w:szCs w:val="24"/>
              </w:rPr>
              <w:t>7. За результатами професійного навчання державним службовцям, посадовим особам місцевого самоврядування нараховуються кредити ЄКТС, які підлягають обліку, що ведеться службами управління персоналом.</w:t>
            </w:r>
          </w:p>
          <w:p w14:paraId="0000002D"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5" w:name="bookmark=id.3o7alnk" w:colFirst="0" w:colLast="0"/>
            <w:bookmarkEnd w:id="5"/>
            <w:r>
              <w:rPr>
                <w:rFonts w:ascii="Times New Roman" w:eastAsia="Times New Roman" w:hAnsi="Times New Roman" w:cs="Times New Roman"/>
                <w:sz w:val="24"/>
                <w:szCs w:val="24"/>
              </w:rPr>
              <w:t xml:space="preserve">Державні службовці у межах виконання індивідуальних програм </w:t>
            </w:r>
            <w:r w:rsidRPr="00675A06">
              <w:rPr>
                <w:rFonts w:ascii="Times New Roman" w:eastAsia="Times New Roman" w:hAnsi="Times New Roman" w:cs="Times New Roman"/>
                <w:bCs/>
                <w:sz w:val="24"/>
                <w:szCs w:val="24"/>
              </w:rPr>
              <w:t xml:space="preserve">та </w:t>
            </w:r>
            <w:r w:rsidRPr="00221CAB">
              <w:rPr>
                <w:rFonts w:ascii="Times New Roman" w:eastAsia="Times New Roman" w:hAnsi="Times New Roman" w:cs="Times New Roman"/>
                <w:b/>
                <w:sz w:val="24"/>
                <w:szCs w:val="24"/>
              </w:rPr>
              <w:t>посадові особи місцевого самоврядування</w:t>
            </w:r>
            <w:r>
              <w:rPr>
                <w:rFonts w:ascii="Times New Roman" w:eastAsia="Times New Roman" w:hAnsi="Times New Roman" w:cs="Times New Roman"/>
                <w:sz w:val="24"/>
                <w:szCs w:val="24"/>
              </w:rPr>
              <w:t xml:space="preserve"> мають набирати не менше одного кредиту ЄКТС протягом календарного року, у тому числі 0,1-0,2 кредиту ЄКТС шляхом самоосвіти.</w:t>
            </w:r>
          </w:p>
          <w:p w14:paraId="0000002E"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6" w:name="bookmark=id.ihv636" w:colFirst="0" w:colLast="0"/>
            <w:bookmarkStart w:id="7" w:name="bookmark=id.23ckvvd" w:colFirst="0" w:colLast="0"/>
            <w:bookmarkEnd w:id="6"/>
            <w:bookmarkEnd w:id="7"/>
            <w:r>
              <w:rPr>
                <w:rFonts w:ascii="Times New Roman" w:eastAsia="Times New Roman" w:hAnsi="Times New Roman" w:cs="Times New Roman"/>
                <w:sz w:val="24"/>
                <w:szCs w:val="24"/>
              </w:rPr>
              <w:t xml:space="preserve">У разі введення правового режиму надзвичайного стану, правового режиму воєнного стану, встановлення режиму надзвичайної ситуації, карантину відповідно до </w:t>
            </w:r>
            <w:hyperlink r:id="rId7">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xml:space="preserve"> «Про захист населення від інфекційних хвороб» частка самоосвіти в межах </w:t>
            </w:r>
            <w:r>
              <w:rPr>
                <w:rFonts w:ascii="Times New Roman" w:eastAsia="Times New Roman" w:hAnsi="Times New Roman" w:cs="Times New Roman"/>
                <w:sz w:val="24"/>
                <w:szCs w:val="24"/>
              </w:rPr>
              <w:lastRenderedPageBreak/>
              <w:t>виконання індивідуальної програми у відповідному календарному році може становити не більше 0,5 кредиту ЄКТС.</w:t>
            </w:r>
            <w:bookmarkStart w:id="8" w:name="bookmark=id.32hioqz" w:colFirst="0" w:colLast="0"/>
            <w:bookmarkEnd w:id="8"/>
          </w:p>
        </w:tc>
        <w:tc>
          <w:tcPr>
            <w:tcW w:w="7316" w:type="dxa"/>
            <w:shd w:val="clear" w:color="auto" w:fill="auto"/>
            <w:tcMar>
              <w:top w:w="0" w:type="dxa"/>
              <w:left w:w="108" w:type="dxa"/>
              <w:bottom w:w="0" w:type="dxa"/>
              <w:right w:w="108" w:type="dxa"/>
            </w:tcMar>
          </w:tcPr>
          <w:p w14:paraId="0000002F"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За результатами професійного навчання державним службовцям, посадовим особам місцевого самоврядування нараховуються кредити ЄКТС, які підлягають обліку, що ведеться службами управління персоналом.</w:t>
            </w:r>
          </w:p>
          <w:p w14:paraId="00000030"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Державні службовці </w:t>
            </w:r>
            <w:r w:rsidRPr="00675A06">
              <w:rPr>
                <w:rFonts w:ascii="Times New Roman" w:eastAsia="Times New Roman" w:hAnsi="Times New Roman" w:cs="Times New Roman"/>
                <w:bCs/>
                <w:sz w:val="24"/>
                <w:szCs w:val="24"/>
              </w:rPr>
              <w:t>та</w:t>
            </w:r>
            <w:r>
              <w:rPr>
                <w:rFonts w:ascii="Times New Roman" w:eastAsia="Times New Roman" w:hAnsi="Times New Roman" w:cs="Times New Roman"/>
                <w:b/>
                <w:sz w:val="24"/>
                <w:szCs w:val="24"/>
              </w:rPr>
              <w:t xml:space="preserve"> службовці місцевого самоврядування</w:t>
            </w:r>
            <w:r>
              <w:rPr>
                <w:rFonts w:ascii="Times New Roman" w:eastAsia="Times New Roman" w:hAnsi="Times New Roman" w:cs="Times New Roman"/>
                <w:sz w:val="24"/>
                <w:szCs w:val="24"/>
              </w:rPr>
              <w:t xml:space="preserve"> у межах виконання індивідуальних програм мають набирати не менше одного кредиту ЄКТС протягом календарного року, у тому числі 0,1-0,2 кредиту ЄКТС шляхом самоосвіти.</w:t>
            </w:r>
          </w:p>
          <w:p w14:paraId="00000031"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введення правового режиму надзвичайного стану, правового режиму воєнного стану, встановлення режиму надзвичайної ситуації, карантину відповідно до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xml:space="preserve"> «Про захист населення від інфекційних хвороб» частка самоосвіти в межах </w:t>
            </w:r>
            <w:r>
              <w:rPr>
                <w:rFonts w:ascii="Times New Roman" w:eastAsia="Times New Roman" w:hAnsi="Times New Roman" w:cs="Times New Roman"/>
                <w:sz w:val="24"/>
                <w:szCs w:val="24"/>
              </w:rPr>
              <w:lastRenderedPageBreak/>
              <w:t>виконання індивідуальної програми у відповідному календарному році може становити не більше 0,5 кредиту ЄКТС.</w:t>
            </w:r>
          </w:p>
        </w:tc>
      </w:tr>
      <w:tr w:rsidR="0080087D" w14:paraId="2BB21635" w14:textId="77777777" w:rsidTr="00E20EDF">
        <w:tc>
          <w:tcPr>
            <w:tcW w:w="14601" w:type="dxa"/>
            <w:gridSpan w:val="2"/>
            <w:shd w:val="clear" w:color="auto" w:fill="auto"/>
            <w:tcMar>
              <w:top w:w="0" w:type="dxa"/>
              <w:left w:w="108" w:type="dxa"/>
              <w:bottom w:w="0" w:type="dxa"/>
              <w:right w:w="108" w:type="dxa"/>
            </w:tcMar>
          </w:tcPr>
          <w:p w14:paraId="00000032" w14:textId="77777777" w:rsidR="0080087D" w:rsidRDefault="00000000">
            <w:pPr>
              <w:pBdr>
                <w:top w:val="nil"/>
                <w:left w:val="nil"/>
                <w:bottom w:val="nil"/>
                <w:right w:val="nil"/>
                <w:between w:val="nil"/>
              </w:pBdr>
              <w:spacing w:before="150" w:after="150" w:line="240" w:lineRule="auto"/>
              <w:ind w:left="450" w:righ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Підготовка та підвищення кваліфікації учасників професійного навчання</w:t>
            </w:r>
          </w:p>
        </w:tc>
      </w:tr>
      <w:tr w:rsidR="0080087D" w14:paraId="3616F897" w14:textId="77777777" w:rsidTr="00E20EDF">
        <w:tc>
          <w:tcPr>
            <w:tcW w:w="7285" w:type="dxa"/>
            <w:shd w:val="clear" w:color="auto" w:fill="auto"/>
            <w:tcMar>
              <w:top w:w="0" w:type="dxa"/>
              <w:left w:w="108" w:type="dxa"/>
              <w:bottom w:w="0" w:type="dxa"/>
              <w:right w:w="108" w:type="dxa"/>
            </w:tcMar>
          </w:tcPr>
          <w:p w14:paraId="00000055"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Підвищення кваліфікації за загальними та/або спеціальними професійними (сертифікатними) програмами є обов’язковим:</w:t>
            </w:r>
          </w:p>
          <w:p w14:paraId="00000056"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9" w:name="bookmark=id.1jlao46" w:colFirst="0" w:colLast="0"/>
            <w:bookmarkEnd w:id="9"/>
            <w:r>
              <w:rPr>
                <w:rFonts w:ascii="Times New Roman" w:eastAsia="Times New Roman" w:hAnsi="Times New Roman" w:cs="Times New Roman"/>
                <w:sz w:val="24"/>
                <w:szCs w:val="24"/>
              </w:rPr>
              <w:t>1) для державних службовців:</w:t>
            </w:r>
          </w:p>
          <w:p w14:paraId="00000057"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0" w:name="bookmark=id.43ky6rz" w:colFirst="0" w:colLast="0"/>
            <w:bookmarkEnd w:id="10"/>
            <w:r>
              <w:rPr>
                <w:rFonts w:ascii="Times New Roman" w:eastAsia="Times New Roman" w:hAnsi="Times New Roman" w:cs="Times New Roman"/>
                <w:sz w:val="24"/>
                <w:szCs w:val="24"/>
              </w:rPr>
              <w:t>вперше призначених на посаду державної служби, зокрема на посаду державної служби </w:t>
            </w:r>
            <w:hyperlink r:id="rId9" w:anchor="_blank">
              <w:r>
                <w:rPr>
                  <w:rFonts w:ascii="Times New Roman" w:eastAsia="Times New Roman" w:hAnsi="Times New Roman" w:cs="Times New Roman"/>
                  <w:sz w:val="24"/>
                  <w:szCs w:val="24"/>
                </w:rPr>
                <w:t>категорій «А</w:t>
              </w:r>
            </w:hyperlink>
            <w:r>
              <w:rPr>
                <w:rFonts w:ascii="Times New Roman" w:eastAsia="Times New Roman" w:hAnsi="Times New Roman" w:cs="Times New Roman"/>
                <w:sz w:val="24"/>
                <w:szCs w:val="24"/>
              </w:rPr>
              <w:t>» та </w:t>
            </w:r>
            <w:hyperlink r:id="rId10" w:anchor="_blank">
              <w:r>
                <w:rPr>
                  <w:rFonts w:ascii="Times New Roman" w:eastAsia="Times New Roman" w:hAnsi="Times New Roman" w:cs="Times New Roman"/>
                  <w:sz w:val="24"/>
                  <w:szCs w:val="24"/>
                </w:rPr>
                <w:t>«Б»</w:t>
              </w:r>
            </w:hyperlink>
            <w:r>
              <w:rPr>
                <w:rFonts w:ascii="Times New Roman" w:eastAsia="Times New Roman" w:hAnsi="Times New Roman" w:cs="Times New Roman"/>
                <w:sz w:val="24"/>
                <w:szCs w:val="24"/>
              </w:rPr>
              <w:t>, протягом року з дня їх призначення на посаду;</w:t>
            </w:r>
          </w:p>
          <w:p w14:paraId="00000058"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1" w:name="bookmark=id.2iq8gzs" w:colFirst="0" w:colLast="0"/>
            <w:bookmarkEnd w:id="11"/>
            <w:r>
              <w:rPr>
                <w:rFonts w:ascii="Times New Roman" w:eastAsia="Times New Roman" w:hAnsi="Times New Roman" w:cs="Times New Roman"/>
                <w:sz w:val="24"/>
                <w:szCs w:val="24"/>
              </w:rPr>
              <w:t>які займають посади державної служби, не рідше одного разу на три роки;</w:t>
            </w:r>
          </w:p>
          <w:p w14:paraId="00000059"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bookmarkStart w:id="12" w:name="bookmark=id.xvir7l" w:colFirst="0" w:colLast="0"/>
            <w:bookmarkEnd w:id="12"/>
            <w:r>
              <w:rPr>
                <w:rFonts w:ascii="Times New Roman" w:eastAsia="Times New Roman" w:hAnsi="Times New Roman" w:cs="Times New Roman"/>
                <w:b/>
                <w:sz w:val="24"/>
                <w:szCs w:val="24"/>
              </w:rPr>
              <w:t>2) для посадових осіб місцевого самоврядування:</w:t>
            </w:r>
          </w:p>
          <w:p w14:paraId="0000005A"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3" w:name="bookmark=id.3hv69ve" w:colFirst="0" w:colLast="0"/>
            <w:bookmarkEnd w:id="13"/>
            <w:r>
              <w:rPr>
                <w:rFonts w:ascii="Times New Roman" w:eastAsia="Times New Roman" w:hAnsi="Times New Roman" w:cs="Times New Roman"/>
                <w:sz w:val="24"/>
                <w:szCs w:val="24"/>
              </w:rPr>
              <w:t>вперше призначених на посади в органах місцевого самоврядування, протягом року після призначення;</w:t>
            </w:r>
          </w:p>
          <w:p w14:paraId="0000005B"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4" w:name="bookmark=id.1x0gk37" w:colFirst="0" w:colLast="0"/>
            <w:bookmarkEnd w:id="14"/>
            <w:r>
              <w:rPr>
                <w:rFonts w:ascii="Times New Roman" w:eastAsia="Times New Roman" w:hAnsi="Times New Roman" w:cs="Times New Roman"/>
                <w:sz w:val="24"/>
                <w:szCs w:val="24"/>
              </w:rPr>
              <w:t>вперше обраних на виборну посаду, протягом року після набуття повноважень;</w:t>
            </w:r>
          </w:p>
          <w:p w14:paraId="0000005C"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5" w:name="bookmark=id.4h042r0" w:colFirst="0" w:colLast="0"/>
            <w:bookmarkEnd w:id="15"/>
            <w:r>
              <w:rPr>
                <w:rFonts w:ascii="Times New Roman" w:eastAsia="Times New Roman" w:hAnsi="Times New Roman" w:cs="Times New Roman"/>
                <w:sz w:val="24"/>
                <w:szCs w:val="24"/>
              </w:rPr>
              <w:t>призначених на посаду в органи місцевого самоврядування, не рідше одного разу на три роки;</w:t>
            </w:r>
          </w:p>
          <w:p w14:paraId="0000005D"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16" w:name="bookmark=id.2w5ecyt" w:colFirst="0" w:colLast="0"/>
            <w:bookmarkEnd w:id="16"/>
            <w:r>
              <w:rPr>
                <w:rFonts w:ascii="Times New Roman" w:eastAsia="Times New Roman" w:hAnsi="Times New Roman" w:cs="Times New Roman"/>
                <w:sz w:val="24"/>
                <w:szCs w:val="24"/>
              </w:rPr>
              <w:t xml:space="preserve">обраних або затверджених відповідною радою на виборну посаду, не рідше одного разу протягом строку здійснення повноважень; </w:t>
            </w:r>
            <w:bookmarkStart w:id="17" w:name="bookmark=id.1baon6m" w:colFirst="0" w:colLast="0"/>
            <w:bookmarkEnd w:id="17"/>
          </w:p>
          <w:p w14:paraId="0000005E"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для голів місцевих державних адміністрацій, їх перших заступників та заступників не рідше одного разу на три роки.</w:t>
            </w:r>
          </w:p>
        </w:tc>
        <w:tc>
          <w:tcPr>
            <w:tcW w:w="7316" w:type="dxa"/>
            <w:shd w:val="clear" w:color="auto" w:fill="auto"/>
            <w:tcMar>
              <w:top w:w="0" w:type="dxa"/>
              <w:left w:w="108" w:type="dxa"/>
              <w:bottom w:w="0" w:type="dxa"/>
              <w:right w:w="108" w:type="dxa"/>
            </w:tcMar>
          </w:tcPr>
          <w:p w14:paraId="0000005F"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Підвищення кваліфікації за загальними та/або спеціальними професійними (сертифікатними) програмами є обов’язковим:</w:t>
            </w:r>
          </w:p>
          <w:p w14:paraId="00000060"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державних службовців:</w:t>
            </w:r>
          </w:p>
          <w:p w14:paraId="00000061"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вперше призначених на посаду державної служби, зокрема на посаду державної служби категорій «А» та «Б», протягом року з дня їх призначення на посаду;</w:t>
            </w:r>
          </w:p>
          <w:p w14:paraId="00000062"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займають посади державної служби, не рідше одного разу на три роки;</w:t>
            </w:r>
          </w:p>
          <w:p w14:paraId="00000063"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bookmarkStart w:id="18" w:name="_Hlk156831999"/>
            <w:r>
              <w:rPr>
                <w:rFonts w:ascii="Times New Roman" w:eastAsia="Times New Roman" w:hAnsi="Times New Roman" w:cs="Times New Roman"/>
                <w:b/>
                <w:sz w:val="24"/>
                <w:szCs w:val="24"/>
              </w:rPr>
              <w:t>2) для службовців місцевого самоврядування:</w:t>
            </w:r>
          </w:p>
          <w:p w14:paraId="00000064"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вперше призначених на посади в органах місцевого самоврядування, протягом року після призначення;</w:t>
            </w:r>
          </w:p>
          <w:p w14:paraId="00000065"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призначених на посаду в органи місцевого самоврядування, не рідше одного разу на три роки;</w:t>
            </w:r>
          </w:p>
          <w:p w14:paraId="00000066" w14:textId="5696604C" w:rsidR="0080087D" w:rsidRDefault="00EF591B">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2</w:t>
            </w:r>
            <w:r w:rsidRPr="00EF591B">
              <w:rPr>
                <w:rFonts w:ascii="Times New Roman" w:eastAsia="Times New Roman" w:hAnsi="Times New Roman" w:cs="Times New Roman"/>
                <w:b/>
                <w:sz w:val="24"/>
                <w:szCs w:val="24"/>
                <w:vertAlign w:val="superscript"/>
                <w:lang w:val="uk-UA"/>
              </w:rPr>
              <w:t>1</w:t>
            </w:r>
            <w:r>
              <w:rPr>
                <w:rFonts w:ascii="Times New Roman" w:eastAsia="Times New Roman" w:hAnsi="Times New Roman" w:cs="Times New Roman"/>
                <w:b/>
                <w:sz w:val="24"/>
                <w:szCs w:val="24"/>
              </w:rPr>
              <w:t>) для виборних посадових осіб місцевого самоврядування:</w:t>
            </w:r>
          </w:p>
          <w:p w14:paraId="00000067"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вперше обраних </w:t>
            </w:r>
            <w:r>
              <w:rPr>
                <w:rFonts w:ascii="Times New Roman" w:eastAsia="Times New Roman" w:hAnsi="Times New Roman" w:cs="Times New Roman"/>
                <w:b/>
                <w:sz w:val="24"/>
                <w:szCs w:val="24"/>
              </w:rPr>
              <w:t>або затверджених</w:t>
            </w:r>
            <w:r>
              <w:rPr>
                <w:rFonts w:ascii="Times New Roman" w:eastAsia="Times New Roman" w:hAnsi="Times New Roman" w:cs="Times New Roman"/>
                <w:sz w:val="24"/>
                <w:szCs w:val="24"/>
              </w:rPr>
              <w:t xml:space="preserve"> на виборну посаду, протягом року після набуття повноважень;</w:t>
            </w:r>
          </w:p>
          <w:p w14:paraId="00000068"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обраних або затверджених відповідною радою на виборну посаду, не рідше одного разу протягом строку здійснення повноважень; </w:t>
            </w:r>
          </w:p>
          <w:bookmarkEnd w:id="18"/>
          <w:p w14:paraId="00000069" w14:textId="305B2EE0" w:rsidR="0080087D" w:rsidRDefault="00EF591B">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для голів місцевих державних адміністрацій, їх перших заступників та заступників не рідше одного разу на три роки.</w:t>
            </w:r>
          </w:p>
        </w:tc>
      </w:tr>
      <w:tr w:rsidR="0080087D" w14:paraId="2A4B8C54" w14:textId="77777777" w:rsidTr="00E20EDF">
        <w:tc>
          <w:tcPr>
            <w:tcW w:w="7285" w:type="dxa"/>
            <w:shd w:val="clear" w:color="auto" w:fill="auto"/>
            <w:tcMar>
              <w:top w:w="0" w:type="dxa"/>
              <w:left w:w="108" w:type="dxa"/>
              <w:bottom w:w="0" w:type="dxa"/>
              <w:right w:w="108" w:type="dxa"/>
            </w:tcMar>
          </w:tcPr>
          <w:p w14:paraId="0000006A"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Підвищення кваліфікації за загальними та/або спеціальними короткостроковими програмами є обов’язковим для:</w:t>
            </w:r>
          </w:p>
          <w:p w14:paraId="0000006B"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4"/>
                <w:szCs w:val="24"/>
              </w:rPr>
            </w:pPr>
            <w:bookmarkStart w:id="19" w:name="bookmark=id.3vac5uf" w:colFirst="0" w:colLast="0"/>
            <w:bookmarkEnd w:id="19"/>
            <w:r>
              <w:rPr>
                <w:rFonts w:ascii="Times New Roman" w:eastAsia="Times New Roman" w:hAnsi="Times New Roman" w:cs="Times New Roman"/>
                <w:color w:val="000000"/>
                <w:sz w:val="24"/>
                <w:szCs w:val="24"/>
              </w:rPr>
              <w:lastRenderedPageBreak/>
              <w:t xml:space="preserve">державних службовців, голів місцевих державних адміністрацій, їх перших заступників та заступників, </w:t>
            </w:r>
            <w:r>
              <w:rPr>
                <w:rFonts w:ascii="Times New Roman" w:eastAsia="Times New Roman" w:hAnsi="Times New Roman" w:cs="Times New Roman"/>
                <w:b/>
                <w:color w:val="000000"/>
                <w:sz w:val="24"/>
                <w:szCs w:val="24"/>
              </w:rPr>
              <w:t>посадових осіб місцевого самоврядування (крім визначених в абзаці третьому цього пункту)</w:t>
            </w:r>
            <w:r>
              <w:rPr>
                <w:rFonts w:ascii="Times New Roman" w:eastAsia="Times New Roman" w:hAnsi="Times New Roman" w:cs="Times New Roman"/>
                <w:color w:val="000000"/>
                <w:sz w:val="24"/>
                <w:szCs w:val="24"/>
              </w:rPr>
              <w:t xml:space="preserve"> не рідше одного разу на три роки;</w:t>
            </w:r>
          </w:p>
          <w:p w14:paraId="0000006C"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посадових осіб місцевого самоврядування, обраних на виборну посаду на місцевих виборах, обраних або затверджених відповідною радою на виборну посаду, </w:t>
            </w:r>
            <w:r>
              <w:rPr>
                <w:rFonts w:ascii="Times New Roman" w:eastAsia="Times New Roman" w:hAnsi="Times New Roman" w:cs="Times New Roman"/>
                <w:color w:val="000000"/>
                <w:sz w:val="24"/>
                <w:szCs w:val="24"/>
              </w:rPr>
              <w:t>не рідше двох разів протягом строку здійснення повноважень;</w:t>
            </w:r>
          </w:p>
          <w:p w14:paraId="0000006D"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депутатів місцевих рад не рідше одного разу протягом строку здійснення повноважень</w:t>
            </w:r>
          </w:p>
        </w:tc>
        <w:tc>
          <w:tcPr>
            <w:tcW w:w="7316" w:type="dxa"/>
            <w:shd w:val="clear" w:color="auto" w:fill="auto"/>
            <w:tcMar>
              <w:top w:w="0" w:type="dxa"/>
              <w:left w:w="108" w:type="dxa"/>
              <w:bottom w:w="0" w:type="dxa"/>
              <w:right w:w="108" w:type="dxa"/>
            </w:tcMar>
          </w:tcPr>
          <w:p w14:paraId="0000006E"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Підвищення кваліфікації за загальними та/або спеціальними короткостроковими програмами є обов’язковим для:</w:t>
            </w:r>
          </w:p>
          <w:p w14:paraId="0000006F"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20" w:name="_Hlk156833541"/>
            <w:r>
              <w:rPr>
                <w:rFonts w:ascii="Times New Roman" w:eastAsia="Times New Roman" w:hAnsi="Times New Roman" w:cs="Times New Roman"/>
                <w:sz w:val="24"/>
                <w:szCs w:val="24"/>
              </w:rPr>
              <w:lastRenderedPageBreak/>
              <w:t xml:space="preserve">державних службовців, голів місцевих державних адміністрацій, їх перших заступників та заступників, </w:t>
            </w:r>
            <w:r>
              <w:rPr>
                <w:rFonts w:ascii="Times New Roman" w:eastAsia="Times New Roman" w:hAnsi="Times New Roman" w:cs="Times New Roman"/>
                <w:b/>
                <w:sz w:val="24"/>
                <w:szCs w:val="24"/>
              </w:rPr>
              <w:t xml:space="preserve">службовців місцевого самоврядування </w:t>
            </w:r>
            <w:r>
              <w:rPr>
                <w:rFonts w:ascii="Times New Roman" w:eastAsia="Times New Roman" w:hAnsi="Times New Roman" w:cs="Times New Roman"/>
                <w:sz w:val="24"/>
                <w:szCs w:val="24"/>
              </w:rPr>
              <w:t>не рідше одного разу на три роки;</w:t>
            </w:r>
          </w:p>
          <w:p w14:paraId="00000070"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виборних посадових осіб місцевого самоврядування</w:t>
            </w:r>
            <w:r>
              <w:rPr>
                <w:rFonts w:ascii="Times New Roman" w:eastAsia="Times New Roman" w:hAnsi="Times New Roman" w:cs="Times New Roman"/>
                <w:color w:val="000000"/>
                <w:sz w:val="24"/>
                <w:szCs w:val="24"/>
              </w:rPr>
              <w:t xml:space="preserve"> не рідше двох разів протягом строку здійснення повноважень;</w:t>
            </w:r>
          </w:p>
          <w:bookmarkEnd w:id="20"/>
          <w:p w14:paraId="00000071"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депутатів місцевих рад не рідше одного разу протягом строку здійснення повноважень.</w:t>
            </w:r>
          </w:p>
        </w:tc>
      </w:tr>
      <w:tr w:rsidR="0080087D" w14:paraId="5CA187D7" w14:textId="77777777" w:rsidTr="00E20EDF">
        <w:tc>
          <w:tcPr>
            <w:tcW w:w="14601" w:type="dxa"/>
            <w:gridSpan w:val="2"/>
            <w:shd w:val="clear" w:color="auto" w:fill="auto"/>
            <w:tcMar>
              <w:top w:w="0" w:type="dxa"/>
              <w:left w:w="108" w:type="dxa"/>
              <w:bottom w:w="0" w:type="dxa"/>
              <w:right w:w="108" w:type="dxa"/>
            </w:tcMar>
          </w:tcPr>
          <w:p w14:paraId="00000086" w14:textId="77777777" w:rsidR="0080087D" w:rsidRDefault="00000000">
            <w:pPr>
              <w:pBdr>
                <w:top w:val="nil"/>
                <w:left w:val="nil"/>
                <w:bottom w:val="nil"/>
                <w:right w:val="nil"/>
                <w:between w:val="nil"/>
              </w:pBdr>
              <w:spacing w:before="150" w:after="150" w:line="240" w:lineRule="auto"/>
              <w:ind w:left="450" w:righ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Стажування та самоосвіта учасників професійного навчання</w:t>
            </w:r>
          </w:p>
        </w:tc>
      </w:tr>
      <w:tr w:rsidR="0080087D" w14:paraId="3BE52DA7" w14:textId="77777777" w:rsidTr="00E20EDF">
        <w:tc>
          <w:tcPr>
            <w:tcW w:w="7285" w:type="dxa"/>
            <w:shd w:val="clear" w:color="auto" w:fill="auto"/>
            <w:tcMar>
              <w:top w:w="0" w:type="dxa"/>
              <w:left w:w="108" w:type="dxa"/>
              <w:bottom w:w="0" w:type="dxa"/>
              <w:right w:w="108" w:type="dxa"/>
            </w:tcMar>
          </w:tcPr>
          <w:p w14:paraId="00000088"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Порядок стажування державних службовців затверджується НАДС.</w:t>
            </w:r>
          </w:p>
          <w:p w14:paraId="00000089"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Абзаци відсутні</w:t>
            </w:r>
          </w:p>
          <w:p w14:paraId="0000008A" w14:textId="77777777" w:rsidR="0080087D" w:rsidRDefault="0080087D">
            <w:pPr>
              <w:pBdr>
                <w:top w:val="nil"/>
                <w:left w:val="nil"/>
                <w:bottom w:val="nil"/>
                <w:right w:val="nil"/>
                <w:between w:val="nil"/>
              </w:pBdr>
              <w:spacing w:after="0" w:line="240" w:lineRule="auto"/>
              <w:ind w:firstLine="448"/>
              <w:jc w:val="both"/>
              <w:rPr>
                <w:rFonts w:ascii="Times New Roman" w:eastAsia="Times New Roman" w:hAnsi="Times New Roman" w:cs="Times New Roman"/>
                <w:b/>
                <w:sz w:val="24"/>
                <w:szCs w:val="24"/>
              </w:rPr>
            </w:pPr>
          </w:p>
          <w:p w14:paraId="0000008B" w14:textId="77777777" w:rsidR="0080087D" w:rsidRDefault="0080087D">
            <w:pPr>
              <w:pBdr>
                <w:top w:val="nil"/>
                <w:left w:val="nil"/>
                <w:bottom w:val="nil"/>
                <w:right w:val="nil"/>
                <w:between w:val="nil"/>
              </w:pBdr>
              <w:spacing w:after="0" w:line="240" w:lineRule="auto"/>
              <w:ind w:firstLine="448"/>
              <w:jc w:val="both"/>
              <w:rPr>
                <w:rFonts w:ascii="Times New Roman" w:eastAsia="Times New Roman" w:hAnsi="Times New Roman" w:cs="Times New Roman"/>
                <w:b/>
                <w:sz w:val="24"/>
                <w:szCs w:val="24"/>
              </w:rPr>
            </w:pPr>
          </w:p>
          <w:p w14:paraId="0000008C" w14:textId="77777777" w:rsidR="0080087D" w:rsidRDefault="0080087D">
            <w:pPr>
              <w:pBdr>
                <w:top w:val="nil"/>
                <w:left w:val="nil"/>
                <w:bottom w:val="nil"/>
                <w:right w:val="nil"/>
                <w:between w:val="nil"/>
              </w:pBdr>
              <w:spacing w:after="0" w:line="240" w:lineRule="auto"/>
              <w:ind w:firstLine="448"/>
              <w:jc w:val="both"/>
              <w:rPr>
                <w:rFonts w:ascii="Times New Roman" w:eastAsia="Times New Roman" w:hAnsi="Times New Roman" w:cs="Times New Roman"/>
                <w:b/>
                <w:sz w:val="24"/>
                <w:szCs w:val="24"/>
              </w:rPr>
            </w:pPr>
          </w:p>
          <w:p w14:paraId="0000008D" w14:textId="77777777" w:rsidR="0080087D" w:rsidRDefault="0080087D">
            <w:pPr>
              <w:pBdr>
                <w:top w:val="nil"/>
                <w:left w:val="nil"/>
                <w:bottom w:val="nil"/>
                <w:right w:val="nil"/>
                <w:between w:val="nil"/>
              </w:pBdr>
              <w:spacing w:after="0" w:line="240" w:lineRule="auto"/>
              <w:ind w:firstLine="450"/>
              <w:jc w:val="both"/>
              <w:rPr>
                <w:rFonts w:ascii="Times New Roman" w:eastAsia="Times New Roman" w:hAnsi="Times New Roman" w:cs="Times New Roman"/>
                <w:b/>
                <w:sz w:val="24"/>
                <w:szCs w:val="24"/>
              </w:rPr>
            </w:pPr>
          </w:p>
          <w:p w14:paraId="0000008E" w14:textId="77777777" w:rsidR="0080087D" w:rsidRDefault="0080087D">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bookmarkStart w:id="21" w:name="bookmark=id.184mhaj" w:colFirst="0" w:colLast="0"/>
            <w:bookmarkEnd w:id="21"/>
          </w:p>
          <w:p w14:paraId="0000008F" w14:textId="77777777" w:rsidR="0080087D" w:rsidRDefault="0080087D">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p>
          <w:p w14:paraId="00000090" w14:textId="77777777" w:rsidR="0080087D" w:rsidRDefault="0080087D">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p>
          <w:p w14:paraId="7EEB8FBD" w14:textId="77777777" w:rsidR="0075597E" w:rsidRDefault="0075597E">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p>
          <w:p w14:paraId="59539E84" w14:textId="77777777" w:rsidR="0075597E" w:rsidRDefault="0075597E">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p>
          <w:p w14:paraId="00000091"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успішного проходження державним службовцем, посадовою особою місцевого самоврядування стажування йому нараховуються кредити ЄКТС у встановленому НАДС порядку.</w:t>
            </w:r>
          </w:p>
        </w:tc>
        <w:tc>
          <w:tcPr>
            <w:tcW w:w="7316" w:type="dxa"/>
            <w:shd w:val="clear" w:color="auto" w:fill="auto"/>
            <w:tcMar>
              <w:top w:w="0" w:type="dxa"/>
              <w:left w:w="108" w:type="dxa"/>
              <w:bottom w:w="0" w:type="dxa"/>
              <w:right w:w="108" w:type="dxa"/>
            </w:tcMar>
          </w:tcPr>
          <w:p w14:paraId="00000092"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Порядок стажування державних службовців затверджується НАДС.</w:t>
            </w:r>
          </w:p>
          <w:p w14:paraId="00000093"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bookmarkStart w:id="22" w:name="_Hlk156833614"/>
            <w:r>
              <w:rPr>
                <w:rFonts w:ascii="Times New Roman" w:eastAsia="Times New Roman" w:hAnsi="Times New Roman" w:cs="Times New Roman"/>
                <w:b/>
                <w:sz w:val="24"/>
                <w:szCs w:val="24"/>
              </w:rPr>
              <w:t>Стажування посадових осіб місцевого самоврядування проводиться:</w:t>
            </w:r>
          </w:p>
          <w:p w14:paraId="00000094"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службовців місцевого самоврядування – згідно з порядком, затвердженим відповідною радою, який розробляється з урахуванням Типового порядку стажування службовців місцевого самоврядування, затвердженого НАДС;</w:t>
            </w:r>
          </w:p>
          <w:p w14:paraId="00000095" w14:textId="5845F39B" w:rsidR="0080087D" w:rsidRDefault="00FF4590" w:rsidP="0075597E">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sidRPr="00FF4590">
              <w:rPr>
                <w:rFonts w:ascii="Times New Roman" w:eastAsia="Times New Roman" w:hAnsi="Times New Roman" w:cs="Times New Roman"/>
                <w:b/>
                <w:sz w:val="24"/>
                <w:szCs w:val="24"/>
              </w:rPr>
              <w:t>для виборних посадових осіб місцевого самоврядування – згідно з порядком, затвердженим відповідною радою, який розробляється з урахуванням методичних рекомендацій, затверджених НАДС</w:t>
            </w:r>
            <w:r>
              <w:rPr>
                <w:rFonts w:ascii="Times New Roman" w:eastAsia="Times New Roman" w:hAnsi="Times New Roman" w:cs="Times New Roman"/>
                <w:b/>
                <w:sz w:val="24"/>
                <w:szCs w:val="24"/>
              </w:rPr>
              <w:t>.</w:t>
            </w:r>
          </w:p>
          <w:bookmarkEnd w:id="22"/>
          <w:p w14:paraId="00000096"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успішного проходження державним службовцем, посадовою особою місцевого самоврядування стажування їм нараховуються кредити ЄКТС у встановленому НАДС порядку.</w:t>
            </w:r>
          </w:p>
        </w:tc>
      </w:tr>
      <w:tr w:rsidR="0080087D" w14:paraId="59414C1F" w14:textId="77777777" w:rsidTr="00E20EDF">
        <w:tc>
          <w:tcPr>
            <w:tcW w:w="7285" w:type="dxa"/>
            <w:shd w:val="clear" w:color="auto" w:fill="auto"/>
            <w:tcMar>
              <w:top w:w="0" w:type="dxa"/>
              <w:left w:w="108" w:type="dxa"/>
              <w:bottom w:w="0" w:type="dxa"/>
              <w:right w:w="108" w:type="dxa"/>
            </w:tcMar>
          </w:tcPr>
          <w:p w14:paraId="000000A9"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23" w:name="bookmark=id.3s49zyc" w:colFirst="0" w:colLast="0"/>
            <w:bookmarkEnd w:id="23"/>
            <w:r>
              <w:rPr>
                <w:rFonts w:ascii="Times New Roman" w:eastAsia="Times New Roman" w:hAnsi="Times New Roman" w:cs="Times New Roman"/>
                <w:sz w:val="24"/>
                <w:szCs w:val="24"/>
              </w:rPr>
              <w:lastRenderedPageBreak/>
              <w:t>20. Потреба у формуванні, розвитку, оновленні відповідних компетентностей державного службовця шляхом самоосвіти визначається на основі оцінювання результатів його службової діяльності і відображається в індивідуальній програмі.</w:t>
            </w:r>
          </w:p>
          <w:p w14:paraId="000000AA" w14:textId="77777777" w:rsidR="0080087D" w:rsidRPr="00221CAB"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bookmarkStart w:id="24" w:name="bookmark=id.1yyy98l" w:colFirst="0" w:colLast="0"/>
            <w:bookmarkStart w:id="25" w:name="bookmark=id.3jtnz0s" w:colFirst="0" w:colLast="0"/>
            <w:bookmarkEnd w:id="24"/>
            <w:bookmarkEnd w:id="25"/>
            <w:r w:rsidRPr="00221CAB">
              <w:rPr>
                <w:rFonts w:ascii="Times New Roman" w:eastAsia="Times New Roman" w:hAnsi="Times New Roman" w:cs="Times New Roman"/>
                <w:b/>
                <w:sz w:val="24"/>
                <w:szCs w:val="24"/>
              </w:rPr>
              <w:t>Потреба у формуванні, розвитку, оновленні відповідних компетентностей посадової особи місцевого самоврядування шляхом самоосвіти може визначатися за результатами атестації (щорічної оцінки виконання покладених обов’язків та завдань) посадової особи місцевого самоврядування.</w:t>
            </w:r>
          </w:p>
        </w:tc>
        <w:tc>
          <w:tcPr>
            <w:tcW w:w="7316" w:type="dxa"/>
            <w:shd w:val="clear" w:color="auto" w:fill="auto"/>
            <w:tcMar>
              <w:top w:w="0" w:type="dxa"/>
              <w:left w:w="108" w:type="dxa"/>
              <w:bottom w:w="0" w:type="dxa"/>
              <w:right w:w="108" w:type="dxa"/>
            </w:tcMar>
          </w:tcPr>
          <w:p w14:paraId="000000AB"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Потреба у формуванні, розвитку, оновленні відповідних компетентностей державного службовця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службовця місцевого самоврядування</w:t>
            </w:r>
            <w:r>
              <w:rPr>
                <w:rFonts w:ascii="Times New Roman" w:eastAsia="Times New Roman" w:hAnsi="Times New Roman" w:cs="Times New Roman"/>
                <w:sz w:val="24"/>
                <w:szCs w:val="24"/>
              </w:rPr>
              <w:t xml:space="preserve"> шляхом самоосвіти визначається на основі оцінювання результатів його службової діяльності і відображається в індивідуальній програмі.</w:t>
            </w:r>
          </w:p>
          <w:p w14:paraId="000000AC" w14:textId="77777777" w:rsidR="0080087D" w:rsidRDefault="0080087D">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p>
        </w:tc>
      </w:tr>
      <w:tr w:rsidR="0080087D" w14:paraId="39123660" w14:textId="77777777" w:rsidTr="00E20EDF">
        <w:tc>
          <w:tcPr>
            <w:tcW w:w="7285" w:type="dxa"/>
            <w:shd w:val="clear" w:color="auto" w:fill="auto"/>
            <w:tcMar>
              <w:top w:w="0" w:type="dxa"/>
              <w:left w:w="108" w:type="dxa"/>
              <w:bottom w:w="0" w:type="dxa"/>
              <w:right w:w="108" w:type="dxa"/>
            </w:tcMar>
          </w:tcPr>
          <w:p w14:paraId="000000AD"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 результатами самоосвіти державному службовцю, </w:t>
            </w:r>
            <w:r w:rsidRPr="0039407D">
              <w:rPr>
                <w:rFonts w:ascii="Times New Roman" w:eastAsia="Times New Roman" w:hAnsi="Times New Roman" w:cs="Times New Roman"/>
                <w:b/>
                <w:bCs/>
                <w:sz w:val="24"/>
                <w:szCs w:val="24"/>
              </w:rPr>
              <w:t>посадовій особі</w:t>
            </w:r>
            <w:r>
              <w:rPr>
                <w:rFonts w:ascii="Times New Roman" w:eastAsia="Times New Roman" w:hAnsi="Times New Roman" w:cs="Times New Roman"/>
                <w:sz w:val="24"/>
                <w:szCs w:val="24"/>
              </w:rPr>
              <w:t xml:space="preserve"> місцевого самоврядування нараховуються кредити ЄКТС у встановленому НАДС порядку.</w:t>
            </w:r>
          </w:p>
        </w:tc>
        <w:tc>
          <w:tcPr>
            <w:tcW w:w="7316" w:type="dxa"/>
            <w:shd w:val="clear" w:color="auto" w:fill="auto"/>
            <w:tcMar>
              <w:top w:w="0" w:type="dxa"/>
              <w:left w:w="108" w:type="dxa"/>
              <w:bottom w:w="0" w:type="dxa"/>
              <w:right w:w="108" w:type="dxa"/>
            </w:tcMar>
          </w:tcPr>
          <w:p w14:paraId="000000AE"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 результатами самоосвіти державному службовцю, </w:t>
            </w:r>
            <w:r>
              <w:rPr>
                <w:rFonts w:ascii="Times New Roman" w:eastAsia="Times New Roman" w:hAnsi="Times New Roman" w:cs="Times New Roman"/>
                <w:b/>
                <w:sz w:val="24"/>
                <w:szCs w:val="24"/>
              </w:rPr>
              <w:t>службовцю</w:t>
            </w:r>
            <w:r>
              <w:rPr>
                <w:rFonts w:ascii="Times New Roman" w:eastAsia="Times New Roman" w:hAnsi="Times New Roman" w:cs="Times New Roman"/>
                <w:sz w:val="24"/>
                <w:szCs w:val="24"/>
              </w:rPr>
              <w:t xml:space="preserve"> місцевого самоврядування нараховуються кредити ЄКТС у встановленому НАДС порядку.</w:t>
            </w:r>
          </w:p>
        </w:tc>
      </w:tr>
      <w:tr w:rsidR="0080087D" w14:paraId="0ABCD70C" w14:textId="77777777" w:rsidTr="00E20EDF">
        <w:tc>
          <w:tcPr>
            <w:tcW w:w="14601" w:type="dxa"/>
            <w:gridSpan w:val="2"/>
            <w:shd w:val="clear" w:color="auto" w:fill="auto"/>
            <w:tcMar>
              <w:top w:w="0" w:type="dxa"/>
              <w:left w:w="108" w:type="dxa"/>
              <w:bottom w:w="0" w:type="dxa"/>
              <w:right w:w="108" w:type="dxa"/>
            </w:tcMar>
          </w:tcPr>
          <w:p w14:paraId="000000AF" w14:textId="77777777" w:rsidR="0080087D" w:rsidRDefault="00000000">
            <w:pPr>
              <w:pBdr>
                <w:top w:val="nil"/>
                <w:left w:val="nil"/>
                <w:bottom w:val="nil"/>
                <w:right w:val="nil"/>
                <w:between w:val="nil"/>
              </w:pBdr>
              <w:spacing w:before="150" w:after="150" w:line="240" w:lineRule="auto"/>
              <w:ind w:left="450" w:righ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Потреби у професійному навчанні та формування, розміщення і виконання державного замовлення</w:t>
            </w:r>
          </w:p>
        </w:tc>
      </w:tr>
      <w:tr w:rsidR="0080087D" w14:paraId="57A41CEA" w14:textId="77777777" w:rsidTr="00E20EDF">
        <w:tc>
          <w:tcPr>
            <w:tcW w:w="7285" w:type="dxa"/>
            <w:shd w:val="clear" w:color="auto" w:fill="auto"/>
            <w:tcMar>
              <w:top w:w="0" w:type="dxa"/>
              <w:left w:w="108" w:type="dxa"/>
              <w:bottom w:w="0" w:type="dxa"/>
              <w:right w:w="108" w:type="dxa"/>
            </w:tcMar>
          </w:tcPr>
          <w:p w14:paraId="000000B6"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Визначення та аналіз індивідуальних потреб у професійному навчанні державних службовців здійснюються державними органами під час щорічного оцінювання результатів службової діяльності та складання індивідуальної програми.</w:t>
            </w:r>
          </w:p>
          <w:p w14:paraId="000000B7" w14:textId="77777777" w:rsidR="0080087D" w:rsidRPr="009937F0" w:rsidRDefault="0080087D">
            <w:pPr>
              <w:pBdr>
                <w:top w:val="nil"/>
                <w:left w:val="nil"/>
                <w:bottom w:val="nil"/>
                <w:right w:val="nil"/>
                <w:between w:val="nil"/>
              </w:pBdr>
              <w:spacing w:after="120" w:line="240" w:lineRule="auto"/>
              <w:ind w:firstLine="448"/>
              <w:jc w:val="both"/>
              <w:rPr>
                <w:rFonts w:ascii="Times New Roman" w:eastAsia="Times New Roman" w:hAnsi="Times New Roman" w:cs="Times New Roman"/>
                <w:sz w:val="16"/>
                <w:szCs w:val="16"/>
              </w:rPr>
            </w:pPr>
            <w:bookmarkStart w:id="26" w:name="bookmark=id.rjefff" w:colFirst="0" w:colLast="0"/>
            <w:bookmarkEnd w:id="26"/>
          </w:p>
          <w:p w14:paraId="000000B8" w14:textId="77777777" w:rsidR="0080087D" w:rsidRPr="009937F0" w:rsidRDefault="0080087D">
            <w:pPr>
              <w:pBdr>
                <w:top w:val="nil"/>
                <w:left w:val="nil"/>
                <w:bottom w:val="nil"/>
                <w:right w:val="nil"/>
                <w:between w:val="nil"/>
              </w:pBdr>
              <w:spacing w:after="120" w:line="240" w:lineRule="auto"/>
              <w:ind w:firstLine="448"/>
              <w:jc w:val="both"/>
              <w:rPr>
                <w:rFonts w:ascii="Times New Roman" w:eastAsia="Times New Roman" w:hAnsi="Times New Roman" w:cs="Times New Roman"/>
                <w:sz w:val="16"/>
                <w:szCs w:val="16"/>
              </w:rPr>
            </w:pPr>
          </w:p>
          <w:p w14:paraId="000000B9" w14:textId="77777777" w:rsidR="0080087D" w:rsidRDefault="00000000">
            <w:pPr>
              <w:pBdr>
                <w:top w:val="nil"/>
                <w:left w:val="nil"/>
                <w:bottom w:val="nil"/>
                <w:right w:val="nil"/>
                <w:between w:val="nil"/>
              </w:pBdr>
              <w:spacing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узагальнення індивідуальних програм державні органи щороку не пізніше 1 лютого надсилають НАДС інформацію про потреби в професійному навчанні державних службовців, які займають посади державної служби </w:t>
            </w:r>
            <w:hyperlink r:id="rId11" w:anchor="_blank">
              <w:r>
                <w:rPr>
                  <w:rFonts w:ascii="Times New Roman" w:eastAsia="Times New Roman" w:hAnsi="Times New Roman" w:cs="Times New Roman"/>
                  <w:sz w:val="24"/>
                  <w:szCs w:val="24"/>
                </w:rPr>
                <w:t>категорій “Б”</w:t>
              </w:r>
            </w:hyperlink>
            <w:r>
              <w:rPr>
                <w:rFonts w:ascii="Times New Roman" w:eastAsia="Times New Roman" w:hAnsi="Times New Roman" w:cs="Times New Roman"/>
                <w:sz w:val="24"/>
                <w:szCs w:val="24"/>
              </w:rPr>
              <w:t> та </w:t>
            </w:r>
            <w:hyperlink r:id="rId12" w:anchor="_blank">
              <w:r>
                <w:rPr>
                  <w:rFonts w:ascii="Times New Roman" w:eastAsia="Times New Roman" w:hAnsi="Times New Roman" w:cs="Times New Roman"/>
                  <w:sz w:val="24"/>
                  <w:szCs w:val="24"/>
                </w:rPr>
                <w:t>“В”</w:t>
              </w:r>
            </w:hyperlink>
            <w:r>
              <w:rPr>
                <w:rFonts w:ascii="Times New Roman" w:eastAsia="Times New Roman" w:hAnsi="Times New Roman" w:cs="Times New Roman"/>
                <w:sz w:val="24"/>
                <w:szCs w:val="24"/>
              </w:rPr>
              <w:t>, та копії індивідуальних програм підвищення рівня професійної компетентності державних службовців, які займають посади державної служби </w:t>
            </w:r>
            <w:hyperlink r:id="rId13" w:anchor="_blank">
              <w:r>
                <w:rPr>
                  <w:rFonts w:ascii="Times New Roman" w:eastAsia="Times New Roman" w:hAnsi="Times New Roman" w:cs="Times New Roman"/>
                  <w:sz w:val="24"/>
                  <w:szCs w:val="24"/>
                </w:rPr>
                <w:t>категорії “А”</w:t>
              </w:r>
            </w:hyperlink>
            <w:r>
              <w:rPr>
                <w:rFonts w:ascii="Times New Roman" w:eastAsia="Times New Roman" w:hAnsi="Times New Roman" w:cs="Times New Roman"/>
                <w:sz w:val="24"/>
                <w:szCs w:val="24"/>
              </w:rPr>
              <w:t>.</w:t>
            </w:r>
          </w:p>
          <w:p w14:paraId="000000BA" w14:textId="77777777" w:rsidR="0080087D" w:rsidRDefault="00000000">
            <w:pPr>
              <w:pBdr>
                <w:top w:val="nil"/>
                <w:left w:val="nil"/>
                <w:bottom w:val="nil"/>
                <w:right w:val="nil"/>
                <w:between w:val="nil"/>
              </w:pBdr>
              <w:spacing w:after="120" w:line="240" w:lineRule="auto"/>
              <w:ind w:firstLine="4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Визначення та аналіз індивідуальних потреб у професійному навчанні посадових осіб місцевого самоврядування здійснюються органами місцевого самоврядування та/або асоціаціями органів місцевого самоврядування </w:t>
            </w:r>
            <w:r>
              <w:rPr>
                <w:rFonts w:ascii="Times New Roman" w:eastAsia="Times New Roman" w:hAnsi="Times New Roman" w:cs="Times New Roman"/>
                <w:b/>
                <w:sz w:val="24"/>
                <w:szCs w:val="24"/>
              </w:rPr>
              <w:t xml:space="preserve">за результатами атестації (щорічної </w:t>
            </w:r>
            <w:r>
              <w:rPr>
                <w:rFonts w:ascii="Times New Roman" w:eastAsia="Times New Roman" w:hAnsi="Times New Roman" w:cs="Times New Roman"/>
                <w:b/>
                <w:sz w:val="24"/>
                <w:szCs w:val="24"/>
              </w:rPr>
              <w:lastRenderedPageBreak/>
              <w:t>оцінки виконання покладених обов’язків та завдань) посадових осіб місцевого самоврядування та/або в інший спосіб.</w:t>
            </w:r>
            <w:bookmarkStart w:id="27" w:name="bookmark=id.3bj1y38" w:colFirst="0" w:colLast="0"/>
            <w:bookmarkStart w:id="28" w:name="bookmark=id.4anzqyu" w:colFirst="0" w:colLast="0"/>
            <w:bookmarkStart w:id="29" w:name="bookmark=id.1qoc8b1" w:colFirst="0" w:colLast="0"/>
            <w:bookmarkEnd w:id="27"/>
            <w:bookmarkEnd w:id="28"/>
            <w:bookmarkEnd w:id="29"/>
          </w:p>
        </w:tc>
        <w:tc>
          <w:tcPr>
            <w:tcW w:w="7316" w:type="dxa"/>
            <w:shd w:val="clear" w:color="auto" w:fill="auto"/>
            <w:tcMar>
              <w:top w:w="0" w:type="dxa"/>
              <w:left w:w="108" w:type="dxa"/>
              <w:bottom w:w="0" w:type="dxa"/>
              <w:right w:w="108" w:type="dxa"/>
            </w:tcMar>
          </w:tcPr>
          <w:p w14:paraId="000000BB"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bookmarkStart w:id="30" w:name="_Hlk156834428"/>
            <w:r>
              <w:rPr>
                <w:rFonts w:ascii="Times New Roman" w:eastAsia="Times New Roman" w:hAnsi="Times New Roman" w:cs="Times New Roman"/>
                <w:sz w:val="24"/>
                <w:szCs w:val="24"/>
              </w:rPr>
              <w:lastRenderedPageBreak/>
              <w:t>24. Визначення та аналіз індивідуальних потреб у професійному навчанні державних службовців</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службовців місцевого самоврядування </w:t>
            </w:r>
            <w:r>
              <w:rPr>
                <w:rFonts w:ascii="Times New Roman" w:eastAsia="Times New Roman" w:hAnsi="Times New Roman" w:cs="Times New Roman"/>
                <w:sz w:val="24"/>
                <w:szCs w:val="24"/>
              </w:rPr>
              <w:t xml:space="preserve">здійснюються </w:t>
            </w:r>
            <w:r>
              <w:rPr>
                <w:rFonts w:ascii="Times New Roman" w:eastAsia="Times New Roman" w:hAnsi="Times New Roman" w:cs="Times New Roman"/>
                <w:b/>
                <w:sz w:val="24"/>
                <w:szCs w:val="24"/>
              </w:rPr>
              <w:t>відповідно</w:t>
            </w:r>
            <w:r>
              <w:rPr>
                <w:rFonts w:ascii="Times New Roman" w:eastAsia="Times New Roman" w:hAnsi="Times New Roman" w:cs="Times New Roman"/>
                <w:sz w:val="24"/>
                <w:szCs w:val="24"/>
              </w:rPr>
              <w:t xml:space="preserve"> державними органами, </w:t>
            </w:r>
            <w:r>
              <w:rPr>
                <w:rFonts w:ascii="Times New Roman" w:eastAsia="Times New Roman" w:hAnsi="Times New Roman" w:cs="Times New Roman"/>
                <w:b/>
                <w:sz w:val="24"/>
                <w:szCs w:val="24"/>
              </w:rPr>
              <w:t xml:space="preserve">органами місцевого самоврядування </w:t>
            </w:r>
            <w:r>
              <w:rPr>
                <w:rFonts w:ascii="Times New Roman" w:eastAsia="Times New Roman" w:hAnsi="Times New Roman" w:cs="Times New Roman"/>
                <w:sz w:val="24"/>
                <w:szCs w:val="24"/>
              </w:rPr>
              <w:t>під час щорічного оцінювання результатів службової діяльності та складання індивідуальної програми.</w:t>
            </w:r>
          </w:p>
          <w:bookmarkEnd w:id="30"/>
          <w:p w14:paraId="000000BC"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узагальнення індивідуальних програм державні органи щороку не пізніше 1 лютого надсилають НАДС інформацію про потреби в професійному навчанні державних службовців, які займають посади державної служби </w:t>
            </w:r>
            <w:hyperlink r:id="rId14" w:anchor="_blank">
              <w:r>
                <w:rPr>
                  <w:rFonts w:ascii="Times New Roman" w:eastAsia="Times New Roman" w:hAnsi="Times New Roman" w:cs="Times New Roman"/>
                  <w:sz w:val="24"/>
                  <w:szCs w:val="24"/>
                </w:rPr>
                <w:t>категорій “Б”</w:t>
              </w:r>
            </w:hyperlink>
            <w:r>
              <w:rPr>
                <w:rFonts w:ascii="Times New Roman" w:eastAsia="Times New Roman" w:hAnsi="Times New Roman" w:cs="Times New Roman"/>
                <w:sz w:val="24"/>
                <w:szCs w:val="24"/>
              </w:rPr>
              <w:t> та </w:t>
            </w:r>
            <w:hyperlink r:id="rId15" w:anchor="_blank">
              <w:r>
                <w:rPr>
                  <w:rFonts w:ascii="Times New Roman" w:eastAsia="Times New Roman" w:hAnsi="Times New Roman" w:cs="Times New Roman"/>
                  <w:sz w:val="24"/>
                  <w:szCs w:val="24"/>
                </w:rPr>
                <w:t>“В”</w:t>
              </w:r>
            </w:hyperlink>
            <w:r>
              <w:rPr>
                <w:rFonts w:ascii="Times New Roman" w:eastAsia="Times New Roman" w:hAnsi="Times New Roman" w:cs="Times New Roman"/>
                <w:sz w:val="24"/>
                <w:szCs w:val="24"/>
              </w:rPr>
              <w:t>, та копії індивідуальних програм підвищення рівня професійної компетентності державних службовців, які займають посади державної служби </w:t>
            </w:r>
            <w:hyperlink r:id="rId16" w:anchor="_blank">
              <w:r>
                <w:rPr>
                  <w:rFonts w:ascii="Times New Roman" w:eastAsia="Times New Roman" w:hAnsi="Times New Roman" w:cs="Times New Roman"/>
                  <w:sz w:val="24"/>
                  <w:szCs w:val="24"/>
                </w:rPr>
                <w:t>категорії “А”</w:t>
              </w:r>
            </w:hyperlink>
            <w:r>
              <w:rPr>
                <w:rFonts w:ascii="Times New Roman" w:eastAsia="Times New Roman" w:hAnsi="Times New Roman" w:cs="Times New Roman"/>
                <w:sz w:val="24"/>
                <w:szCs w:val="24"/>
              </w:rPr>
              <w:t>.</w:t>
            </w:r>
          </w:p>
          <w:p w14:paraId="000000BD" w14:textId="77777777" w:rsidR="0080087D"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Визначення та аналіз індивідуальних потреб у професійному навчанні </w:t>
            </w:r>
            <w:r>
              <w:rPr>
                <w:rFonts w:ascii="Times New Roman" w:eastAsia="Times New Roman" w:hAnsi="Times New Roman" w:cs="Times New Roman"/>
                <w:b/>
                <w:sz w:val="24"/>
                <w:szCs w:val="24"/>
              </w:rPr>
              <w:t>виборних</w:t>
            </w:r>
            <w:r>
              <w:rPr>
                <w:rFonts w:ascii="Times New Roman" w:eastAsia="Times New Roman" w:hAnsi="Times New Roman" w:cs="Times New Roman"/>
                <w:sz w:val="24"/>
                <w:szCs w:val="24"/>
              </w:rPr>
              <w:t xml:space="preserve"> посадових осіб місцевого самоврядування здійснюються органами місцевого самоврядування та/або </w:t>
            </w:r>
            <w:r>
              <w:rPr>
                <w:rFonts w:ascii="Times New Roman" w:eastAsia="Times New Roman" w:hAnsi="Times New Roman" w:cs="Times New Roman"/>
                <w:sz w:val="24"/>
                <w:szCs w:val="24"/>
              </w:rPr>
              <w:lastRenderedPageBreak/>
              <w:t xml:space="preserve">асоціаціями органів місцевого самоврядування </w:t>
            </w:r>
            <w:r>
              <w:rPr>
                <w:rFonts w:ascii="Times New Roman" w:eastAsia="Times New Roman" w:hAnsi="Times New Roman" w:cs="Times New Roman"/>
                <w:b/>
                <w:sz w:val="24"/>
                <w:szCs w:val="24"/>
              </w:rPr>
              <w:t xml:space="preserve"> у визначений ними спосіб.</w:t>
            </w:r>
          </w:p>
        </w:tc>
      </w:tr>
    </w:tbl>
    <w:p w14:paraId="000000DD" w14:textId="77777777" w:rsidR="0080087D" w:rsidRDefault="0080087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1" w:name="bookmark=id.4fsjm0b" w:colFirst="0" w:colLast="0"/>
      <w:bookmarkEnd w:id="31"/>
    </w:p>
    <w:p w14:paraId="000000DE" w14:textId="77777777" w:rsidR="0080087D" w:rsidRDefault="0080087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F" w14:textId="77777777" w:rsidR="0080087D" w:rsidRDefault="00000000">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Національного агентства </w:t>
      </w:r>
    </w:p>
    <w:p w14:paraId="000000E0" w14:textId="77777777" w:rsidR="0080087D" w:rsidRDefault="00000000">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України з питань державної служби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Наталія АЛЮШИНА</w:t>
      </w:r>
    </w:p>
    <w:p w14:paraId="000000E1" w14:textId="7E8168B1" w:rsidR="0080087D" w:rsidRDefault="000000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____________202</w:t>
      </w:r>
      <w:r w:rsidR="00F6339E">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xml:space="preserve"> року</w:t>
      </w:r>
    </w:p>
    <w:sectPr w:rsidR="0080087D" w:rsidSect="0024530C">
      <w:headerReference w:type="default" r:id="rId17"/>
      <w:pgSz w:w="16838" w:h="11906" w:orient="landscape"/>
      <w:pgMar w:top="1264" w:right="567" w:bottom="1021" w:left="1644"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6213" w14:textId="77777777" w:rsidR="0024530C" w:rsidRDefault="0024530C">
      <w:pPr>
        <w:spacing w:after="0" w:line="240" w:lineRule="auto"/>
      </w:pPr>
      <w:r>
        <w:separator/>
      </w:r>
    </w:p>
  </w:endnote>
  <w:endnote w:type="continuationSeparator" w:id="0">
    <w:p w14:paraId="0DECC472" w14:textId="77777777" w:rsidR="0024530C" w:rsidRDefault="0024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BD47" w14:textId="77777777" w:rsidR="0024530C" w:rsidRDefault="0024530C">
      <w:pPr>
        <w:spacing w:after="0" w:line="240" w:lineRule="auto"/>
      </w:pPr>
      <w:r>
        <w:separator/>
      </w:r>
    </w:p>
  </w:footnote>
  <w:footnote w:type="continuationSeparator" w:id="0">
    <w:p w14:paraId="21385778" w14:textId="77777777" w:rsidR="0024530C" w:rsidRDefault="0024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37561"/>
      <w:docPartObj>
        <w:docPartGallery w:val="Page Numbers (Top of Page)"/>
        <w:docPartUnique/>
      </w:docPartObj>
    </w:sdtPr>
    <w:sdtContent>
      <w:p w14:paraId="6B2E29F7" w14:textId="364084D3" w:rsidR="00841095" w:rsidRDefault="00841095">
        <w:pPr>
          <w:pStyle w:val="a9"/>
          <w:jc w:val="center"/>
        </w:pPr>
        <w:r>
          <w:fldChar w:fldCharType="begin"/>
        </w:r>
        <w:r>
          <w:instrText>PAGE   \* MERGEFORMAT</w:instrText>
        </w:r>
        <w:r>
          <w:fldChar w:fldCharType="separate"/>
        </w:r>
        <w:r>
          <w:rPr>
            <w:lang w:val="ru-RU"/>
          </w:rPr>
          <w:t>2</w:t>
        </w:r>
        <w:r>
          <w:fldChar w:fldCharType="end"/>
        </w:r>
      </w:p>
    </w:sdtContent>
  </w:sdt>
  <w:p w14:paraId="1F039595" w14:textId="77777777" w:rsidR="00841095" w:rsidRDefault="0084109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7D"/>
    <w:rsid w:val="001F59AF"/>
    <w:rsid w:val="00221CAB"/>
    <w:rsid w:val="0024530C"/>
    <w:rsid w:val="0039407D"/>
    <w:rsid w:val="004B37F7"/>
    <w:rsid w:val="00675A06"/>
    <w:rsid w:val="0075597E"/>
    <w:rsid w:val="0080087D"/>
    <w:rsid w:val="00841095"/>
    <w:rsid w:val="009937F0"/>
    <w:rsid w:val="00D34A87"/>
    <w:rsid w:val="00DF2474"/>
    <w:rsid w:val="00E20EDF"/>
    <w:rsid w:val="00EF591B"/>
    <w:rsid w:val="00F6339E"/>
    <w:rsid w:val="00FF4590"/>
    <w:rsid w:val="00FF53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30EA"/>
  <w15:docId w15:val="{115AA9AE-BA7E-4FA6-A8FB-71F890DE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84109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841095"/>
  </w:style>
  <w:style w:type="paragraph" w:styleId="ab">
    <w:name w:val="footer"/>
    <w:basedOn w:val="a"/>
    <w:link w:val="ac"/>
    <w:uiPriority w:val="99"/>
    <w:unhideWhenUsed/>
    <w:rsid w:val="0084109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84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zakon.rada.gov.ua/laws/show/889-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zakon.rada.gov.ua/laws/show/889-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889-1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89-19" TargetMode="External"/><Relationship Id="rId5" Type="http://schemas.openxmlformats.org/officeDocument/2006/relationships/footnotes" Target="footnote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889-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mHju9uJzVKqNeoerAV5aiYY6MQ==">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6958</Words>
  <Characters>3967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Ніна Анатоліївна Сторчак</dc:creator>
  <cp:lastModifiedBy>Наталія Григорівна Гончарова</cp:lastModifiedBy>
  <cp:revision>2</cp:revision>
  <dcterms:created xsi:type="dcterms:W3CDTF">2024-01-25T07:53:00Z</dcterms:created>
  <dcterms:modified xsi:type="dcterms:W3CDTF">2024-01-25T07:53:00Z</dcterms:modified>
</cp:coreProperties>
</file>