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2459" w14:textId="77777777" w:rsidR="00FD2108" w:rsidRPr="00375367" w:rsidRDefault="00FD2108" w:rsidP="00631F78">
      <w:pPr>
        <w:shd w:val="clear" w:color="auto" w:fill="FFFFFF"/>
        <w:spacing w:after="0" w:line="240" w:lineRule="auto"/>
        <w:ind w:left="450" w:right="450"/>
        <w:jc w:val="right"/>
        <w:rPr>
          <w:rFonts w:ascii="Times New Roman" w:hAnsi="Times New Roman" w:cs="Times New Roman"/>
          <w:bCs/>
          <w:sz w:val="28"/>
          <w:szCs w:val="28"/>
        </w:rPr>
      </w:pPr>
      <w:bookmarkStart w:id="0" w:name="n3"/>
      <w:bookmarkEnd w:id="0"/>
      <w:r w:rsidRPr="00375367">
        <w:rPr>
          <w:rFonts w:ascii="Times New Roman" w:hAnsi="Times New Roman" w:cs="Times New Roman"/>
          <w:bCs/>
          <w:sz w:val="28"/>
          <w:szCs w:val="28"/>
        </w:rPr>
        <w:t>Проєкт</w:t>
      </w:r>
    </w:p>
    <w:p w14:paraId="1407752D" w14:textId="7338FBEC" w:rsidR="006B5BCB" w:rsidRPr="00375367" w:rsidRDefault="00942ACE" w:rsidP="00631F78">
      <w:pPr>
        <w:pStyle w:val="af3"/>
        <w:spacing w:before="0"/>
        <w:rPr>
          <w:rFonts w:ascii="Times New Roman" w:hAnsi="Times New Roman"/>
          <w:b w:val="0"/>
          <w:sz w:val="144"/>
          <w:lang w:val="ru-RU"/>
        </w:rPr>
      </w:pPr>
      <w:bookmarkStart w:id="1" w:name="bookmark=id.gjdgxs" w:colFirst="0" w:colLast="0"/>
      <w:bookmarkEnd w:id="1"/>
      <w:r w:rsidRPr="00C47009">
        <w:rPr>
          <w:rFonts w:ascii="Times New Roman" w:hAnsi="Times New Roman"/>
          <w:noProof/>
          <w:sz w:val="26"/>
          <w:lang w:val="ru-RU"/>
        </w:rPr>
        <w:drawing>
          <wp:inline distT="0" distB="0" distL="0" distR="0" wp14:anchorId="03205B34" wp14:editId="5F1CE98F">
            <wp:extent cx="638175" cy="8953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14:paraId="7D270926" w14:textId="77777777" w:rsidR="006B5BCB" w:rsidRPr="00375367" w:rsidRDefault="006B5BCB" w:rsidP="006B5BCB">
      <w:pPr>
        <w:pStyle w:val="af3"/>
        <w:spacing w:before="240"/>
        <w:rPr>
          <w:rFonts w:ascii="Times New Roman" w:hAnsi="Times New Roman"/>
          <w:smallCaps/>
        </w:rPr>
      </w:pPr>
      <w:r w:rsidRPr="00375367">
        <w:rPr>
          <w:rFonts w:ascii="Times New Roman" w:hAnsi="Times New Roman"/>
          <w:smallCaps/>
        </w:rPr>
        <w:t>КАБІНЕТ МІНІСТРІВ УКРАЇНИ</w:t>
      </w:r>
    </w:p>
    <w:p w14:paraId="5D96F3C9" w14:textId="77777777" w:rsidR="006B5BCB" w:rsidRPr="00375367" w:rsidRDefault="006B5BCB" w:rsidP="006B5BCB">
      <w:pPr>
        <w:pStyle w:val="af4"/>
        <w:rPr>
          <w:rFonts w:ascii="Times New Roman" w:hAnsi="Times New Roman"/>
          <w:sz w:val="28"/>
          <w:szCs w:val="28"/>
        </w:rPr>
      </w:pPr>
      <w:r w:rsidRPr="00375367">
        <w:rPr>
          <w:rFonts w:ascii="Times New Roman" w:hAnsi="Times New Roman"/>
          <w:sz w:val="28"/>
          <w:szCs w:val="28"/>
        </w:rPr>
        <w:t>ПОСТАНОВА</w:t>
      </w:r>
    </w:p>
    <w:p w14:paraId="03133EF7" w14:textId="77777777" w:rsidR="006B5BCB" w:rsidRPr="00375367" w:rsidRDefault="006B5BCB" w:rsidP="0098328C">
      <w:pPr>
        <w:pStyle w:val="af5"/>
        <w:spacing w:before="0" w:after="0"/>
        <w:rPr>
          <w:rFonts w:ascii="Times New Roman" w:hAnsi="Times New Roman"/>
          <w:sz w:val="28"/>
          <w:szCs w:val="28"/>
          <w:lang w:val="ru-RU"/>
        </w:rPr>
      </w:pPr>
      <w:r w:rsidRPr="00375367">
        <w:rPr>
          <w:rFonts w:ascii="Times New Roman" w:hAnsi="Times New Roman"/>
          <w:sz w:val="28"/>
          <w:szCs w:val="28"/>
        </w:rPr>
        <w:t>від                            202</w:t>
      </w:r>
      <w:r w:rsidR="00D05BFA">
        <w:rPr>
          <w:rFonts w:ascii="Times New Roman" w:hAnsi="Times New Roman"/>
          <w:sz w:val="28"/>
          <w:szCs w:val="28"/>
        </w:rPr>
        <w:t>4</w:t>
      </w:r>
      <w:r w:rsidRPr="00375367">
        <w:rPr>
          <w:rFonts w:ascii="Times New Roman" w:hAnsi="Times New Roman"/>
          <w:sz w:val="28"/>
          <w:szCs w:val="28"/>
        </w:rPr>
        <w:t xml:space="preserve"> р. </w:t>
      </w:r>
      <w:r w:rsidRPr="00375367">
        <w:rPr>
          <w:rFonts w:ascii="Times New Roman" w:hAnsi="Times New Roman"/>
          <w:sz w:val="28"/>
          <w:szCs w:val="28"/>
          <w:lang w:val="ru-RU"/>
        </w:rPr>
        <w:t xml:space="preserve">№ </w:t>
      </w:r>
    </w:p>
    <w:p w14:paraId="14632E26" w14:textId="77777777" w:rsidR="0098328C" w:rsidRDefault="0098328C" w:rsidP="0098328C">
      <w:pPr>
        <w:pStyle w:val="af5"/>
        <w:spacing w:before="0" w:after="0"/>
        <w:rPr>
          <w:rFonts w:ascii="Times New Roman" w:hAnsi="Times New Roman"/>
          <w:sz w:val="28"/>
          <w:szCs w:val="28"/>
        </w:rPr>
      </w:pPr>
    </w:p>
    <w:p w14:paraId="3BEE25EC" w14:textId="77777777" w:rsidR="006B5BCB" w:rsidRPr="00375367" w:rsidRDefault="006B5BCB" w:rsidP="0098328C">
      <w:pPr>
        <w:pStyle w:val="af5"/>
        <w:spacing w:before="0" w:after="0"/>
        <w:rPr>
          <w:rFonts w:ascii="Times New Roman" w:hAnsi="Times New Roman"/>
          <w:sz w:val="28"/>
          <w:szCs w:val="28"/>
        </w:rPr>
      </w:pPr>
      <w:r w:rsidRPr="00375367">
        <w:rPr>
          <w:rFonts w:ascii="Times New Roman" w:hAnsi="Times New Roman"/>
          <w:sz w:val="28"/>
          <w:szCs w:val="28"/>
        </w:rPr>
        <w:t>Київ</w:t>
      </w:r>
    </w:p>
    <w:p w14:paraId="3A31AF78" w14:textId="77777777" w:rsidR="0098328C" w:rsidRDefault="0098328C" w:rsidP="0098328C">
      <w:pPr>
        <w:pStyle w:val="af2"/>
        <w:spacing w:before="0"/>
        <w:jc w:val="center"/>
        <w:rPr>
          <w:rFonts w:ascii="Times New Roman" w:hAnsi="Times New Roman"/>
          <w:b/>
          <w:sz w:val="28"/>
          <w:szCs w:val="28"/>
        </w:rPr>
      </w:pPr>
    </w:p>
    <w:p w14:paraId="1F25552E" w14:textId="77777777" w:rsidR="006B5BCB" w:rsidRPr="00375367" w:rsidRDefault="00F41D66" w:rsidP="0098328C">
      <w:pPr>
        <w:pStyle w:val="af2"/>
        <w:spacing w:before="0"/>
        <w:jc w:val="center"/>
        <w:rPr>
          <w:rFonts w:ascii="Times New Roman" w:hAnsi="Times New Roman"/>
          <w:b/>
          <w:sz w:val="28"/>
          <w:szCs w:val="28"/>
        </w:rPr>
      </w:pPr>
      <w:r w:rsidRPr="00375367">
        <w:rPr>
          <w:rFonts w:ascii="Times New Roman" w:hAnsi="Times New Roman"/>
          <w:b/>
          <w:sz w:val="28"/>
          <w:szCs w:val="28"/>
        </w:rPr>
        <w:t xml:space="preserve">Про внесення змін до </w:t>
      </w:r>
      <w:r w:rsidR="00D05BFA" w:rsidRPr="0075597E">
        <w:rPr>
          <w:rFonts w:ascii="Times New Roman" w:hAnsi="Times New Roman"/>
          <w:b/>
          <w:sz w:val="28"/>
          <w:szCs w:val="28"/>
        </w:rPr>
        <w:t>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375367">
        <w:rPr>
          <w:rFonts w:ascii="Times New Roman" w:hAnsi="Times New Roman"/>
          <w:b/>
          <w:sz w:val="28"/>
          <w:szCs w:val="28"/>
        </w:rPr>
        <w:t>»</w:t>
      </w:r>
    </w:p>
    <w:p w14:paraId="76417D3B" w14:textId="77777777" w:rsidR="00F41D66" w:rsidRPr="005A025F" w:rsidRDefault="00F41D66" w:rsidP="0098328C">
      <w:pPr>
        <w:pStyle w:val="af2"/>
        <w:spacing w:before="0"/>
        <w:rPr>
          <w:rFonts w:ascii="Times New Roman" w:hAnsi="Times New Roman"/>
          <w:b/>
          <w:sz w:val="24"/>
          <w:szCs w:val="24"/>
        </w:rPr>
      </w:pPr>
    </w:p>
    <w:p w14:paraId="496E3120" w14:textId="77777777" w:rsidR="006B5BCB" w:rsidRPr="00375367" w:rsidRDefault="006B5BCB" w:rsidP="0098328C">
      <w:pPr>
        <w:pStyle w:val="af2"/>
        <w:spacing w:before="0"/>
        <w:rPr>
          <w:rFonts w:ascii="Times New Roman" w:hAnsi="Times New Roman"/>
          <w:sz w:val="28"/>
          <w:szCs w:val="28"/>
        </w:rPr>
      </w:pPr>
      <w:r w:rsidRPr="00375367">
        <w:rPr>
          <w:rFonts w:ascii="Times New Roman" w:hAnsi="Times New Roman"/>
          <w:sz w:val="28"/>
          <w:szCs w:val="28"/>
        </w:rPr>
        <w:t xml:space="preserve">Кабінет Міністрів України </w:t>
      </w:r>
      <w:r w:rsidRPr="00375367">
        <w:rPr>
          <w:rFonts w:ascii="Times New Roman" w:hAnsi="Times New Roman"/>
          <w:b/>
          <w:sz w:val="28"/>
          <w:szCs w:val="28"/>
        </w:rPr>
        <w:t>постановляє:</w:t>
      </w:r>
    </w:p>
    <w:p w14:paraId="235F79A9" w14:textId="77777777" w:rsidR="0098328C" w:rsidRDefault="0098328C" w:rsidP="0098328C">
      <w:pPr>
        <w:pStyle w:val="af2"/>
        <w:spacing w:before="0"/>
        <w:rPr>
          <w:rFonts w:ascii="Times New Roman" w:hAnsi="Times New Roman"/>
          <w:sz w:val="28"/>
          <w:szCs w:val="28"/>
        </w:rPr>
      </w:pPr>
      <w:bookmarkStart w:id="2" w:name="n5"/>
      <w:bookmarkEnd w:id="2"/>
    </w:p>
    <w:p w14:paraId="20CB047D" w14:textId="77777777" w:rsidR="00D05BFA" w:rsidRPr="00D05BFA" w:rsidRDefault="006B5BCB" w:rsidP="0098328C">
      <w:pPr>
        <w:pStyle w:val="af2"/>
        <w:spacing w:before="0"/>
        <w:rPr>
          <w:rFonts w:ascii="Times New Roman" w:hAnsi="Times New Roman"/>
          <w:color w:val="333333"/>
          <w:sz w:val="28"/>
          <w:szCs w:val="28"/>
          <w:shd w:val="clear" w:color="auto" w:fill="FFFFFF"/>
        </w:rPr>
      </w:pPr>
      <w:r w:rsidRPr="00D05BFA">
        <w:rPr>
          <w:rFonts w:ascii="Times New Roman" w:hAnsi="Times New Roman"/>
          <w:sz w:val="28"/>
          <w:szCs w:val="28"/>
        </w:rPr>
        <w:t xml:space="preserve">Внести до </w:t>
      </w:r>
      <w:r w:rsidR="00D05BFA" w:rsidRPr="00D05BFA">
        <w:rPr>
          <w:rFonts w:ascii="Times New Roman" w:hAnsi="Times New Roman"/>
          <w:sz w:val="28"/>
          <w:szCs w:val="28"/>
        </w:rPr>
        <w:t>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D05BFA">
        <w:rPr>
          <w:rFonts w:ascii="Times New Roman" w:hAnsi="Times New Roman"/>
          <w:sz w:val="28"/>
          <w:szCs w:val="28"/>
        </w:rPr>
        <w:t xml:space="preserve">, </w:t>
      </w:r>
      <w:r w:rsidR="00D05BFA" w:rsidRPr="00D05BFA">
        <w:rPr>
          <w:rFonts w:ascii="Times New Roman" w:hAnsi="Times New Roman"/>
          <w:color w:val="333333"/>
          <w:sz w:val="28"/>
          <w:szCs w:val="28"/>
          <w:shd w:val="clear" w:color="auto" w:fill="FFFFFF"/>
        </w:rPr>
        <w:t>затвердженого постановою Кабінету Міністрів України від 6 лютого 2019 р. № 106 (Офіційний вісник України, 2019 р., № 19, ст. 648; 2020 р., № 54, ст. 1683; 2021 р., № 37, ст. 2233; 2022 р., № 62, ст. 3733</w:t>
      </w:r>
      <w:r w:rsidR="0090495B">
        <w:rPr>
          <w:rFonts w:ascii="Times New Roman" w:hAnsi="Times New Roman"/>
          <w:color w:val="333333"/>
          <w:sz w:val="28"/>
          <w:szCs w:val="28"/>
          <w:shd w:val="clear" w:color="auto" w:fill="FFFFFF"/>
        </w:rPr>
        <w:t xml:space="preserve">; </w:t>
      </w:r>
      <w:r w:rsidR="0090495B" w:rsidRPr="0090495B">
        <w:rPr>
          <w:rFonts w:ascii="Times New Roman" w:hAnsi="Times New Roman"/>
          <w:color w:val="333333"/>
          <w:sz w:val="28"/>
          <w:szCs w:val="28"/>
          <w:shd w:val="clear" w:color="auto" w:fill="FFFFFF"/>
        </w:rPr>
        <w:t>2023 р., № 4, ст</w:t>
      </w:r>
      <w:r w:rsidR="0090495B">
        <w:rPr>
          <w:rFonts w:ascii="Times New Roman" w:hAnsi="Times New Roman"/>
          <w:color w:val="333333"/>
          <w:sz w:val="28"/>
          <w:szCs w:val="28"/>
          <w:shd w:val="clear" w:color="auto" w:fill="FFFFFF"/>
        </w:rPr>
        <w:t>.</w:t>
      </w:r>
      <w:r w:rsidR="0090495B" w:rsidRPr="0090495B">
        <w:rPr>
          <w:rFonts w:ascii="Times New Roman" w:hAnsi="Times New Roman"/>
          <w:color w:val="333333"/>
          <w:sz w:val="28"/>
          <w:szCs w:val="28"/>
          <w:shd w:val="clear" w:color="auto" w:fill="FFFFFF"/>
        </w:rPr>
        <w:t xml:space="preserve"> 331</w:t>
      </w:r>
      <w:r w:rsidR="00D05BFA" w:rsidRPr="00D05BFA">
        <w:rPr>
          <w:rFonts w:ascii="Times New Roman" w:hAnsi="Times New Roman"/>
          <w:color w:val="333333"/>
          <w:sz w:val="28"/>
          <w:szCs w:val="28"/>
          <w:shd w:val="clear" w:color="auto" w:fill="FFFFFF"/>
        </w:rPr>
        <w:t>), зміни, що додаються.</w:t>
      </w:r>
    </w:p>
    <w:p w14:paraId="2777FCD0" w14:textId="77777777" w:rsidR="00D05BFA" w:rsidRDefault="00D05BFA" w:rsidP="0098328C">
      <w:pPr>
        <w:pStyle w:val="af2"/>
        <w:spacing w:before="0"/>
        <w:rPr>
          <w:color w:val="333333"/>
          <w:shd w:val="clear" w:color="auto" w:fill="FFFFFF"/>
        </w:rPr>
      </w:pPr>
    </w:p>
    <w:p w14:paraId="412A8364" w14:textId="77777777" w:rsidR="0090495B" w:rsidRDefault="0090495B" w:rsidP="0098328C">
      <w:pPr>
        <w:pStyle w:val="af2"/>
        <w:spacing w:before="0"/>
        <w:rPr>
          <w:color w:val="333333"/>
          <w:shd w:val="clear" w:color="auto" w:fill="FFFFFF"/>
        </w:rPr>
      </w:pPr>
    </w:p>
    <w:p w14:paraId="16FF6647" w14:textId="77777777" w:rsidR="0090495B" w:rsidRPr="00375367" w:rsidRDefault="0090495B" w:rsidP="0090495B">
      <w:r w:rsidRPr="00375367">
        <w:rPr>
          <w:rFonts w:ascii="Times New Roman" w:hAnsi="Times New Roman"/>
          <w:b/>
          <w:sz w:val="28"/>
          <w:szCs w:val="28"/>
        </w:rPr>
        <w:t>Прем’єр-міністр України</w:t>
      </w:r>
      <w:r w:rsidRPr="00375367">
        <w:rPr>
          <w:rFonts w:ascii="Times New Roman" w:hAnsi="Times New Roman"/>
          <w:b/>
          <w:sz w:val="28"/>
          <w:szCs w:val="28"/>
        </w:rPr>
        <w:tab/>
      </w:r>
      <w:r w:rsidRPr="00375367">
        <w:rPr>
          <w:rFonts w:ascii="Times New Roman" w:hAnsi="Times New Roman"/>
          <w:b/>
          <w:sz w:val="28"/>
          <w:szCs w:val="28"/>
        </w:rPr>
        <w:tab/>
      </w:r>
      <w:r w:rsidRPr="00375367">
        <w:rPr>
          <w:rFonts w:ascii="Times New Roman" w:hAnsi="Times New Roman"/>
          <w:b/>
          <w:sz w:val="28"/>
          <w:szCs w:val="28"/>
        </w:rPr>
        <w:tab/>
      </w:r>
      <w:r w:rsidRPr="00375367">
        <w:rPr>
          <w:rFonts w:ascii="Times New Roman" w:hAnsi="Times New Roman"/>
          <w:b/>
          <w:sz w:val="28"/>
          <w:szCs w:val="28"/>
        </w:rPr>
        <w:tab/>
      </w:r>
      <w:r w:rsidRPr="00375367">
        <w:rPr>
          <w:rFonts w:ascii="Times New Roman" w:hAnsi="Times New Roman"/>
          <w:b/>
          <w:sz w:val="28"/>
          <w:szCs w:val="28"/>
        </w:rPr>
        <w:tab/>
      </w:r>
      <w:r w:rsidRPr="00375367">
        <w:rPr>
          <w:rFonts w:ascii="Times New Roman" w:hAnsi="Times New Roman"/>
          <w:b/>
          <w:sz w:val="28"/>
          <w:szCs w:val="28"/>
        </w:rPr>
        <w:tab/>
        <w:t xml:space="preserve">       Д. ШМИГАЛЬ</w:t>
      </w:r>
      <w:r w:rsidRPr="00375367">
        <w:rPr>
          <w:rFonts w:ascii="Times New Roman" w:hAnsi="Times New Roman" w:cs="Times New Roman"/>
          <w:sz w:val="28"/>
          <w:szCs w:val="28"/>
        </w:rPr>
        <w:t xml:space="preserve"> </w:t>
      </w:r>
    </w:p>
    <w:p w14:paraId="5F036830" w14:textId="77777777" w:rsidR="00D05BFA" w:rsidRDefault="00D05BFA" w:rsidP="00D05BFA">
      <w:pPr>
        <w:pStyle w:val="af2"/>
        <w:rPr>
          <w:color w:val="333333"/>
          <w:shd w:val="clear" w:color="auto" w:fill="FFFFFF"/>
        </w:rPr>
      </w:pPr>
    </w:p>
    <w:p w14:paraId="20C0F4B2" w14:textId="77777777" w:rsidR="00D05BFA" w:rsidRDefault="00D05BFA" w:rsidP="00D05BFA">
      <w:pPr>
        <w:pStyle w:val="af2"/>
        <w:rPr>
          <w:color w:val="333333"/>
          <w:shd w:val="clear" w:color="auto" w:fill="FFFFFF"/>
        </w:rPr>
      </w:pPr>
    </w:p>
    <w:p w14:paraId="257822CA" w14:textId="77777777" w:rsidR="0090495B" w:rsidRDefault="0090495B">
      <w:pPr>
        <w:sectPr w:rsidR="0090495B" w:rsidSect="00FD4CCA">
          <w:headerReference w:type="default" r:id="rId10"/>
          <w:pgSz w:w="11906" w:h="16838"/>
          <w:pgMar w:top="851" w:right="567" w:bottom="851" w:left="1701" w:header="709" w:footer="709" w:gutter="0"/>
          <w:pgNumType w:start="1"/>
          <w:cols w:space="720"/>
          <w:titlePg/>
          <w:docGrid w:linePitch="299"/>
        </w:sectPr>
      </w:pPr>
    </w:p>
    <w:p w14:paraId="0CDB55DC" w14:textId="77777777" w:rsidR="0090495B" w:rsidRPr="00F41CEE" w:rsidRDefault="0090495B" w:rsidP="0098328C">
      <w:pPr>
        <w:shd w:val="clear" w:color="auto" w:fill="FFFFFF"/>
        <w:spacing w:after="0" w:line="240" w:lineRule="auto"/>
        <w:ind w:left="4395"/>
        <w:jc w:val="center"/>
        <w:rPr>
          <w:rFonts w:ascii="Times New Roman" w:hAnsi="Times New Roman" w:cs="Times New Roman"/>
          <w:bCs/>
          <w:sz w:val="28"/>
          <w:szCs w:val="28"/>
          <w:lang w:val="ru-RU"/>
        </w:rPr>
      </w:pPr>
      <w:r w:rsidRPr="00F41CEE">
        <w:rPr>
          <w:rFonts w:ascii="Times New Roman" w:hAnsi="Times New Roman" w:cs="Times New Roman"/>
          <w:bCs/>
          <w:sz w:val="28"/>
          <w:szCs w:val="28"/>
          <w:lang w:val="ru-RU"/>
        </w:rPr>
        <w:lastRenderedPageBreak/>
        <w:t>ЗАТВЕРДЖЕНО</w:t>
      </w:r>
    </w:p>
    <w:p w14:paraId="55798E6B" w14:textId="77777777" w:rsidR="0090495B" w:rsidRPr="00F41CEE" w:rsidRDefault="0090495B" w:rsidP="0098328C">
      <w:pPr>
        <w:shd w:val="clear" w:color="auto" w:fill="FFFFFF"/>
        <w:spacing w:after="0" w:line="240" w:lineRule="auto"/>
        <w:ind w:left="4395"/>
        <w:jc w:val="center"/>
        <w:rPr>
          <w:rFonts w:ascii="Times New Roman" w:hAnsi="Times New Roman" w:cs="Times New Roman"/>
          <w:bCs/>
          <w:sz w:val="28"/>
          <w:szCs w:val="28"/>
          <w:lang w:val="ru-RU"/>
        </w:rPr>
      </w:pPr>
      <w:r w:rsidRPr="00F41CEE">
        <w:rPr>
          <w:rFonts w:ascii="Times New Roman" w:hAnsi="Times New Roman" w:cs="Times New Roman"/>
          <w:bCs/>
          <w:sz w:val="28"/>
          <w:szCs w:val="28"/>
          <w:lang w:val="ru-RU"/>
        </w:rPr>
        <w:t>постановою Кабінету Міністрів України</w:t>
      </w:r>
    </w:p>
    <w:p w14:paraId="3359933C" w14:textId="77777777" w:rsidR="0090495B" w:rsidRPr="00F41CEE" w:rsidRDefault="0090495B" w:rsidP="0098328C">
      <w:pPr>
        <w:shd w:val="clear" w:color="auto" w:fill="FFFFFF"/>
        <w:spacing w:after="0" w:line="240" w:lineRule="auto"/>
        <w:ind w:left="4395"/>
        <w:jc w:val="center"/>
        <w:rPr>
          <w:rFonts w:ascii="Times New Roman" w:hAnsi="Times New Roman" w:cs="Times New Roman"/>
          <w:bCs/>
          <w:sz w:val="28"/>
          <w:szCs w:val="28"/>
          <w:lang w:val="ru-RU"/>
        </w:rPr>
      </w:pPr>
      <w:r w:rsidRPr="00F41CEE">
        <w:rPr>
          <w:rFonts w:ascii="Times New Roman" w:hAnsi="Times New Roman" w:cs="Times New Roman"/>
          <w:bCs/>
          <w:sz w:val="28"/>
          <w:szCs w:val="28"/>
          <w:lang w:val="ru-RU"/>
        </w:rPr>
        <w:t xml:space="preserve">від </w:t>
      </w:r>
      <w:r>
        <w:rPr>
          <w:rFonts w:ascii="Times New Roman" w:hAnsi="Times New Roman" w:cs="Times New Roman"/>
          <w:bCs/>
          <w:sz w:val="28"/>
          <w:szCs w:val="28"/>
          <w:lang w:val="ru-RU"/>
        </w:rPr>
        <w:t xml:space="preserve">__________ </w:t>
      </w:r>
      <w:r w:rsidRPr="00F41CEE">
        <w:rPr>
          <w:rFonts w:ascii="Times New Roman" w:hAnsi="Times New Roman" w:cs="Times New Roman"/>
          <w:bCs/>
          <w:sz w:val="28"/>
          <w:szCs w:val="28"/>
          <w:lang w:val="ru-RU"/>
        </w:rPr>
        <w:t>202</w:t>
      </w:r>
      <w:r>
        <w:rPr>
          <w:rFonts w:ascii="Times New Roman" w:hAnsi="Times New Roman" w:cs="Times New Roman"/>
          <w:bCs/>
          <w:sz w:val="28"/>
          <w:szCs w:val="28"/>
          <w:lang w:val="ru-RU"/>
        </w:rPr>
        <w:t>4</w:t>
      </w:r>
      <w:r w:rsidRPr="00F41CEE">
        <w:rPr>
          <w:rFonts w:ascii="Times New Roman" w:hAnsi="Times New Roman" w:cs="Times New Roman"/>
          <w:bCs/>
          <w:sz w:val="28"/>
          <w:szCs w:val="28"/>
          <w:lang w:val="ru-RU"/>
        </w:rPr>
        <w:t xml:space="preserve"> р. № </w:t>
      </w:r>
      <w:r>
        <w:rPr>
          <w:rFonts w:ascii="Times New Roman" w:hAnsi="Times New Roman" w:cs="Times New Roman"/>
          <w:bCs/>
          <w:sz w:val="28"/>
          <w:szCs w:val="28"/>
          <w:lang w:val="ru-RU"/>
        </w:rPr>
        <w:t>______</w:t>
      </w:r>
    </w:p>
    <w:p w14:paraId="0E724203" w14:textId="77777777" w:rsidR="0090495B" w:rsidRPr="00F41CEE" w:rsidRDefault="0090495B" w:rsidP="0098328C">
      <w:pPr>
        <w:shd w:val="clear" w:color="auto" w:fill="FFFFFF"/>
        <w:spacing w:after="0" w:line="240" w:lineRule="auto"/>
        <w:ind w:left="450" w:right="450"/>
        <w:jc w:val="center"/>
        <w:rPr>
          <w:rFonts w:ascii="Times New Roman" w:hAnsi="Times New Roman" w:cs="Times New Roman"/>
          <w:b/>
          <w:bCs/>
          <w:sz w:val="28"/>
          <w:szCs w:val="28"/>
          <w:lang w:val="ru-RU"/>
        </w:rPr>
      </w:pPr>
    </w:p>
    <w:p w14:paraId="505B1F11" w14:textId="77777777" w:rsidR="0090495B" w:rsidRPr="00F41CEE" w:rsidRDefault="0090495B" w:rsidP="0098328C">
      <w:pPr>
        <w:shd w:val="clear" w:color="auto" w:fill="FFFFFF"/>
        <w:spacing w:after="0" w:line="240" w:lineRule="auto"/>
        <w:ind w:left="450" w:right="450"/>
        <w:jc w:val="center"/>
        <w:rPr>
          <w:rFonts w:ascii="Times New Roman" w:hAnsi="Times New Roman" w:cs="Times New Roman"/>
          <w:b/>
          <w:bCs/>
          <w:sz w:val="28"/>
          <w:szCs w:val="28"/>
          <w:lang w:val="ru-RU"/>
        </w:rPr>
      </w:pPr>
    </w:p>
    <w:p w14:paraId="52C3AEEF" w14:textId="77777777" w:rsidR="0090495B" w:rsidRPr="00F41CEE" w:rsidRDefault="0090495B" w:rsidP="0098328C">
      <w:pPr>
        <w:shd w:val="clear" w:color="auto" w:fill="FFFFFF"/>
        <w:spacing w:after="0" w:line="240" w:lineRule="auto"/>
        <w:ind w:left="450" w:right="450"/>
        <w:jc w:val="center"/>
        <w:rPr>
          <w:rFonts w:ascii="Times New Roman" w:hAnsi="Times New Roman" w:cs="Times New Roman"/>
          <w:bCs/>
          <w:sz w:val="28"/>
          <w:szCs w:val="28"/>
          <w:lang w:val="ru-RU"/>
        </w:rPr>
      </w:pPr>
      <w:r w:rsidRPr="00F41CEE">
        <w:rPr>
          <w:rFonts w:ascii="Times New Roman" w:hAnsi="Times New Roman" w:cs="Times New Roman"/>
          <w:bCs/>
          <w:sz w:val="28"/>
          <w:szCs w:val="28"/>
          <w:lang w:val="ru-RU"/>
        </w:rPr>
        <w:t>ЗМІНИ,</w:t>
      </w:r>
    </w:p>
    <w:p w14:paraId="381AE5E9" w14:textId="77777777" w:rsidR="0090495B" w:rsidRPr="00F41CEE" w:rsidRDefault="0090495B" w:rsidP="0098328C">
      <w:pPr>
        <w:shd w:val="clear" w:color="auto" w:fill="FFFFFF"/>
        <w:spacing w:after="0" w:line="240" w:lineRule="auto"/>
        <w:ind w:firstLine="567"/>
        <w:jc w:val="center"/>
        <w:rPr>
          <w:rFonts w:ascii="Times New Roman" w:hAnsi="Times New Roman" w:cs="Times New Roman"/>
          <w:sz w:val="28"/>
          <w:szCs w:val="28"/>
        </w:rPr>
      </w:pPr>
      <w:r w:rsidRPr="00F41CEE">
        <w:rPr>
          <w:rFonts w:ascii="Times New Roman" w:hAnsi="Times New Roman" w:cs="Times New Roman"/>
          <w:bCs/>
          <w:sz w:val="28"/>
          <w:szCs w:val="28"/>
          <w:lang w:val="ru-RU"/>
        </w:rPr>
        <w:t xml:space="preserve">що вносяться до </w:t>
      </w:r>
      <w:r w:rsidRPr="00F41CEE">
        <w:rPr>
          <w:rFonts w:ascii="Times New Roman" w:hAnsi="Times New Roman" w:cs="Times New Roman"/>
          <w:sz w:val="28"/>
          <w:szCs w:val="28"/>
        </w:rPr>
        <w:t>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p>
    <w:p w14:paraId="7AF2E260" w14:textId="77777777" w:rsidR="0090495B" w:rsidRPr="00F41CEE" w:rsidRDefault="0090495B" w:rsidP="0098328C">
      <w:pPr>
        <w:shd w:val="clear" w:color="auto" w:fill="FFFFFF"/>
        <w:spacing w:after="0" w:line="240" w:lineRule="auto"/>
        <w:ind w:left="450" w:right="450"/>
        <w:jc w:val="center"/>
        <w:rPr>
          <w:rFonts w:ascii="Times New Roman" w:hAnsi="Times New Roman" w:cs="Times New Roman"/>
          <w:sz w:val="28"/>
          <w:szCs w:val="28"/>
          <w:lang w:val="ru-RU"/>
        </w:rPr>
      </w:pPr>
    </w:p>
    <w:p w14:paraId="52E368B2" w14:textId="77777777" w:rsidR="008A4619" w:rsidRPr="0098328C" w:rsidRDefault="008A4619"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lang w:val="ru-RU"/>
        </w:rPr>
        <w:t>1. П</w:t>
      </w:r>
      <w:r w:rsidR="0090495B" w:rsidRPr="0098328C">
        <w:rPr>
          <w:rFonts w:ascii="Times New Roman" w:hAnsi="Times New Roman" w:cs="Times New Roman"/>
          <w:sz w:val="28"/>
          <w:szCs w:val="28"/>
          <w:lang w:val="ru-RU"/>
        </w:rPr>
        <w:t>ункт</w:t>
      </w:r>
      <w:r w:rsidRPr="0098328C">
        <w:rPr>
          <w:rFonts w:ascii="Times New Roman" w:hAnsi="Times New Roman" w:cs="Times New Roman"/>
          <w:sz w:val="28"/>
          <w:szCs w:val="28"/>
          <w:lang w:val="ru-RU"/>
        </w:rPr>
        <w:t xml:space="preserve"> 1 </w:t>
      </w:r>
      <w:r w:rsidRPr="0098328C">
        <w:rPr>
          <w:rFonts w:ascii="Times New Roman" w:hAnsi="Times New Roman" w:cs="Times New Roman"/>
          <w:sz w:val="28"/>
          <w:szCs w:val="28"/>
        </w:rPr>
        <w:t>викласти в такій редакції:</w:t>
      </w:r>
    </w:p>
    <w:p w14:paraId="79345D30" w14:textId="77777777" w:rsidR="008A4619" w:rsidRPr="0098328C" w:rsidRDefault="008A4619"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«1. Це Положення визначає організаційні засади функціонування системи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(виборних посадових осіб місцевого самоврядування та службовців місцевого самоврядування) та депутатів місцевих рад (далі – система професійного навчання), а також порядок організації та проведення такого навчання.».</w:t>
      </w:r>
    </w:p>
    <w:p w14:paraId="68E7E32F" w14:textId="77777777" w:rsidR="0098328C" w:rsidRDefault="0098328C"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p>
    <w:p w14:paraId="23037FE2" w14:textId="77777777" w:rsidR="008A4619" w:rsidRPr="0098328C" w:rsidRDefault="008A4619"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2. В абзаці другому пункту 7 слова «посадові особи місцевого самоврядування» замінити словами «службовці місцевого самоврядування».</w:t>
      </w:r>
    </w:p>
    <w:p w14:paraId="584DB39A" w14:textId="77777777" w:rsidR="0098328C" w:rsidRDefault="0098328C"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p>
    <w:p w14:paraId="37F0051F" w14:textId="77777777" w:rsidR="00EC7BD5" w:rsidRPr="0098328C" w:rsidRDefault="008A4619"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 xml:space="preserve">3. </w:t>
      </w:r>
      <w:r w:rsidR="00EC7BD5" w:rsidRPr="0098328C">
        <w:rPr>
          <w:rFonts w:ascii="Times New Roman" w:hAnsi="Times New Roman" w:cs="Times New Roman"/>
          <w:sz w:val="28"/>
          <w:szCs w:val="28"/>
        </w:rPr>
        <w:t>У пункті 14:</w:t>
      </w:r>
    </w:p>
    <w:p w14:paraId="0E013880" w14:textId="77777777" w:rsidR="008A4619" w:rsidRPr="0098328C" w:rsidRDefault="00EC7BD5"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1) п</w:t>
      </w:r>
      <w:r w:rsidR="008A4619" w:rsidRPr="0098328C">
        <w:rPr>
          <w:rFonts w:ascii="Times New Roman" w:hAnsi="Times New Roman" w:cs="Times New Roman"/>
          <w:sz w:val="28"/>
          <w:szCs w:val="28"/>
        </w:rPr>
        <w:t xml:space="preserve">ідпункт 2 </w:t>
      </w:r>
      <w:r w:rsidRPr="0098328C">
        <w:rPr>
          <w:rFonts w:ascii="Times New Roman" w:hAnsi="Times New Roman" w:cs="Times New Roman"/>
          <w:sz w:val="28"/>
          <w:szCs w:val="28"/>
        </w:rPr>
        <w:t>викласти в такій редакції</w:t>
      </w:r>
      <w:r w:rsidR="004B38C8" w:rsidRPr="0098328C">
        <w:rPr>
          <w:rFonts w:ascii="Times New Roman" w:hAnsi="Times New Roman" w:cs="Times New Roman"/>
          <w:sz w:val="28"/>
          <w:szCs w:val="28"/>
        </w:rPr>
        <w:t>:</w:t>
      </w:r>
    </w:p>
    <w:p w14:paraId="5FE14FDA" w14:textId="77777777" w:rsidR="004B38C8" w:rsidRPr="0098328C" w:rsidRDefault="004B38C8"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«2) для службовців місцевого самоврядування:</w:t>
      </w:r>
    </w:p>
    <w:p w14:paraId="61C157BA" w14:textId="77777777" w:rsidR="004B38C8" w:rsidRPr="0098328C" w:rsidRDefault="004B38C8"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вперше призначених на посади в органах місцевого самоврядування, протягом року після призначення;</w:t>
      </w:r>
    </w:p>
    <w:p w14:paraId="514F6C3C" w14:textId="77777777" w:rsidR="004B38C8" w:rsidRPr="0098328C" w:rsidRDefault="004B38C8"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призначених на посаду в органи місцевого самоврядування, не рідше одного разу на три роки;»</w:t>
      </w:r>
      <w:r w:rsidR="00EC7BD5" w:rsidRPr="0098328C">
        <w:rPr>
          <w:rFonts w:ascii="Times New Roman" w:hAnsi="Times New Roman" w:cs="Times New Roman"/>
          <w:sz w:val="28"/>
          <w:szCs w:val="28"/>
        </w:rPr>
        <w:t>;</w:t>
      </w:r>
    </w:p>
    <w:p w14:paraId="6EF828B0" w14:textId="77777777" w:rsidR="005960F7" w:rsidRDefault="005960F7" w:rsidP="0098328C">
      <w:pPr>
        <w:pStyle w:val="a5"/>
        <w:shd w:val="clear" w:color="auto" w:fill="FFFFFF"/>
        <w:tabs>
          <w:tab w:val="left" w:pos="709"/>
          <w:tab w:val="left" w:pos="851"/>
        </w:tabs>
        <w:ind w:left="0" w:firstLine="567"/>
        <w:jc w:val="both"/>
        <w:rPr>
          <w:sz w:val="28"/>
          <w:szCs w:val="28"/>
        </w:rPr>
      </w:pPr>
    </w:p>
    <w:p w14:paraId="413DE18C" w14:textId="77777777" w:rsidR="00EC7BD5" w:rsidRPr="0098328C" w:rsidRDefault="00EC7BD5" w:rsidP="0098328C">
      <w:pPr>
        <w:pStyle w:val="a5"/>
        <w:shd w:val="clear" w:color="auto" w:fill="FFFFFF"/>
        <w:tabs>
          <w:tab w:val="left" w:pos="709"/>
          <w:tab w:val="left" w:pos="851"/>
        </w:tabs>
        <w:ind w:left="0" w:firstLine="567"/>
        <w:jc w:val="both"/>
        <w:rPr>
          <w:sz w:val="28"/>
          <w:szCs w:val="28"/>
        </w:rPr>
      </w:pPr>
      <w:r w:rsidRPr="0098328C">
        <w:rPr>
          <w:sz w:val="28"/>
          <w:szCs w:val="28"/>
        </w:rPr>
        <w:t>2) після підпункту 2 доповнити підпунктом такого змісту:</w:t>
      </w:r>
    </w:p>
    <w:p w14:paraId="7E028A34" w14:textId="77777777" w:rsidR="00561C04" w:rsidRPr="0098328C" w:rsidRDefault="00561C04" w:rsidP="0098328C">
      <w:pPr>
        <w:pStyle w:val="a5"/>
        <w:shd w:val="clear" w:color="auto" w:fill="FFFFFF"/>
        <w:tabs>
          <w:tab w:val="left" w:pos="709"/>
          <w:tab w:val="left" w:pos="851"/>
        </w:tabs>
        <w:ind w:left="0" w:firstLine="567"/>
        <w:jc w:val="both"/>
        <w:rPr>
          <w:sz w:val="28"/>
          <w:szCs w:val="28"/>
        </w:rPr>
      </w:pPr>
      <w:r w:rsidRPr="0098328C">
        <w:rPr>
          <w:sz w:val="28"/>
          <w:szCs w:val="28"/>
        </w:rPr>
        <w:t>«2</w:t>
      </w:r>
      <w:r w:rsidRPr="0098328C">
        <w:rPr>
          <w:sz w:val="28"/>
          <w:szCs w:val="28"/>
          <w:vertAlign w:val="superscript"/>
        </w:rPr>
        <w:t>1</w:t>
      </w:r>
      <w:r w:rsidRPr="0098328C">
        <w:rPr>
          <w:sz w:val="28"/>
          <w:szCs w:val="28"/>
        </w:rPr>
        <w:t>) для виборних посадових осіб місцевого самоврядування:</w:t>
      </w:r>
    </w:p>
    <w:p w14:paraId="427CDEA2" w14:textId="77777777" w:rsidR="00561C04" w:rsidRPr="0098328C" w:rsidRDefault="00561C04" w:rsidP="0098328C">
      <w:pPr>
        <w:pStyle w:val="a5"/>
        <w:shd w:val="clear" w:color="auto" w:fill="FFFFFF"/>
        <w:tabs>
          <w:tab w:val="left" w:pos="709"/>
          <w:tab w:val="left" w:pos="851"/>
        </w:tabs>
        <w:ind w:left="0" w:firstLine="567"/>
        <w:jc w:val="both"/>
        <w:rPr>
          <w:sz w:val="28"/>
          <w:szCs w:val="28"/>
        </w:rPr>
      </w:pPr>
      <w:r w:rsidRPr="0098328C">
        <w:rPr>
          <w:sz w:val="28"/>
          <w:szCs w:val="28"/>
        </w:rPr>
        <w:t>вперше обраних або затверджених на виборну посаду, протягом року після набуття повноважень;</w:t>
      </w:r>
    </w:p>
    <w:p w14:paraId="4B75BC80" w14:textId="77777777" w:rsidR="00561C04" w:rsidRPr="0098328C" w:rsidRDefault="00561C04" w:rsidP="0098328C">
      <w:pPr>
        <w:pStyle w:val="a5"/>
        <w:shd w:val="clear" w:color="auto" w:fill="FFFFFF"/>
        <w:tabs>
          <w:tab w:val="left" w:pos="709"/>
          <w:tab w:val="left" w:pos="851"/>
        </w:tabs>
        <w:ind w:left="0" w:firstLine="567"/>
        <w:jc w:val="both"/>
        <w:rPr>
          <w:sz w:val="28"/>
          <w:szCs w:val="28"/>
        </w:rPr>
      </w:pPr>
      <w:r w:rsidRPr="0098328C">
        <w:rPr>
          <w:sz w:val="28"/>
          <w:szCs w:val="28"/>
        </w:rPr>
        <w:t>обраних або затверджених відповідною радою на виборну посаду, не рідше одного разу протягом строку здійснення повноважень;».</w:t>
      </w:r>
    </w:p>
    <w:p w14:paraId="7ECD578F" w14:textId="77777777" w:rsidR="0098328C" w:rsidRDefault="0098328C" w:rsidP="0098328C">
      <w:pPr>
        <w:pStyle w:val="a5"/>
        <w:shd w:val="clear" w:color="auto" w:fill="FFFFFF"/>
        <w:tabs>
          <w:tab w:val="left" w:pos="709"/>
          <w:tab w:val="left" w:pos="851"/>
        </w:tabs>
        <w:ind w:left="0" w:firstLine="567"/>
        <w:jc w:val="both"/>
        <w:rPr>
          <w:sz w:val="28"/>
          <w:szCs w:val="28"/>
        </w:rPr>
      </w:pPr>
    </w:p>
    <w:p w14:paraId="26A4F9B8" w14:textId="77777777" w:rsidR="00561C04" w:rsidRPr="0098328C" w:rsidRDefault="00561C04" w:rsidP="0098328C">
      <w:pPr>
        <w:pStyle w:val="a5"/>
        <w:shd w:val="clear" w:color="auto" w:fill="FFFFFF"/>
        <w:tabs>
          <w:tab w:val="left" w:pos="709"/>
          <w:tab w:val="left" w:pos="851"/>
        </w:tabs>
        <w:ind w:left="0" w:firstLine="567"/>
        <w:jc w:val="both"/>
        <w:rPr>
          <w:sz w:val="28"/>
          <w:szCs w:val="28"/>
        </w:rPr>
      </w:pPr>
      <w:r w:rsidRPr="0098328C">
        <w:rPr>
          <w:sz w:val="28"/>
          <w:szCs w:val="28"/>
        </w:rPr>
        <w:t>4. Абзаци другий і третій пункту 15 викласти в такій редакції:</w:t>
      </w:r>
    </w:p>
    <w:p w14:paraId="220CC98F" w14:textId="77777777" w:rsidR="00561C04" w:rsidRPr="0098328C" w:rsidRDefault="00561C04" w:rsidP="0098328C">
      <w:pPr>
        <w:pStyle w:val="a5"/>
        <w:shd w:val="clear" w:color="auto" w:fill="FFFFFF"/>
        <w:tabs>
          <w:tab w:val="left" w:pos="709"/>
          <w:tab w:val="left" w:pos="851"/>
        </w:tabs>
        <w:ind w:left="0" w:firstLine="567"/>
        <w:jc w:val="both"/>
        <w:rPr>
          <w:sz w:val="28"/>
          <w:szCs w:val="28"/>
        </w:rPr>
      </w:pPr>
      <w:r w:rsidRPr="0098328C">
        <w:rPr>
          <w:sz w:val="28"/>
          <w:szCs w:val="28"/>
        </w:rPr>
        <w:t>«державних службовців, голів місцевих державних адміністрацій, їх перших заступників та заступників, службовців місцевого самоврядування не рідше одного разу на три роки;</w:t>
      </w:r>
    </w:p>
    <w:p w14:paraId="5F9D31E3" w14:textId="77777777" w:rsidR="00561C04" w:rsidRPr="0098328C" w:rsidRDefault="00561C04" w:rsidP="0098328C">
      <w:pPr>
        <w:pStyle w:val="a5"/>
        <w:shd w:val="clear" w:color="auto" w:fill="FFFFFF"/>
        <w:tabs>
          <w:tab w:val="left" w:pos="709"/>
          <w:tab w:val="left" w:pos="851"/>
        </w:tabs>
        <w:ind w:left="0" w:firstLine="567"/>
        <w:jc w:val="both"/>
        <w:rPr>
          <w:sz w:val="28"/>
          <w:szCs w:val="28"/>
        </w:rPr>
      </w:pPr>
      <w:r w:rsidRPr="0098328C">
        <w:rPr>
          <w:sz w:val="28"/>
          <w:szCs w:val="28"/>
        </w:rPr>
        <w:t>виборних посадових осіб місцевого самоврядування не рідше двох разів протягом строку здійснення повноважень;».</w:t>
      </w:r>
    </w:p>
    <w:p w14:paraId="2C8FC17C" w14:textId="77777777" w:rsidR="0098328C" w:rsidRDefault="0098328C" w:rsidP="0098328C">
      <w:pPr>
        <w:pStyle w:val="a5"/>
        <w:shd w:val="clear" w:color="auto" w:fill="FFFFFF"/>
        <w:tabs>
          <w:tab w:val="left" w:pos="709"/>
          <w:tab w:val="left" w:pos="851"/>
        </w:tabs>
        <w:ind w:left="0" w:firstLine="567"/>
        <w:jc w:val="both"/>
        <w:rPr>
          <w:sz w:val="28"/>
          <w:szCs w:val="28"/>
        </w:rPr>
      </w:pPr>
    </w:p>
    <w:p w14:paraId="21FE7ABB" w14:textId="77777777" w:rsidR="00561C04" w:rsidRPr="0098328C" w:rsidRDefault="00561C04" w:rsidP="0098328C">
      <w:pPr>
        <w:pStyle w:val="a5"/>
        <w:shd w:val="clear" w:color="auto" w:fill="FFFFFF"/>
        <w:tabs>
          <w:tab w:val="left" w:pos="709"/>
          <w:tab w:val="left" w:pos="851"/>
        </w:tabs>
        <w:ind w:left="0" w:firstLine="567"/>
        <w:jc w:val="both"/>
        <w:rPr>
          <w:sz w:val="28"/>
          <w:szCs w:val="28"/>
        </w:rPr>
      </w:pPr>
      <w:r w:rsidRPr="0098328C">
        <w:rPr>
          <w:sz w:val="28"/>
          <w:szCs w:val="28"/>
        </w:rPr>
        <w:t xml:space="preserve">5. Пункт 18 після абзацу першого </w:t>
      </w:r>
      <w:r w:rsidR="0098328C" w:rsidRPr="0098328C">
        <w:rPr>
          <w:sz w:val="28"/>
          <w:szCs w:val="28"/>
        </w:rPr>
        <w:t>доповнити</w:t>
      </w:r>
      <w:r w:rsidRPr="0098328C">
        <w:rPr>
          <w:sz w:val="28"/>
          <w:szCs w:val="28"/>
        </w:rPr>
        <w:t xml:space="preserve"> новими абзацами такого змісту:</w:t>
      </w:r>
    </w:p>
    <w:p w14:paraId="3AB712C1" w14:textId="77777777" w:rsidR="00561C04" w:rsidRPr="0098328C" w:rsidRDefault="00561C04" w:rsidP="0098328C">
      <w:pPr>
        <w:pStyle w:val="a5"/>
        <w:shd w:val="clear" w:color="auto" w:fill="FFFFFF"/>
        <w:tabs>
          <w:tab w:val="left" w:pos="709"/>
          <w:tab w:val="left" w:pos="851"/>
        </w:tabs>
        <w:ind w:left="0" w:firstLine="567"/>
        <w:jc w:val="both"/>
        <w:rPr>
          <w:sz w:val="28"/>
          <w:szCs w:val="28"/>
        </w:rPr>
      </w:pPr>
      <w:r w:rsidRPr="0098328C">
        <w:rPr>
          <w:sz w:val="28"/>
          <w:szCs w:val="28"/>
        </w:rPr>
        <w:lastRenderedPageBreak/>
        <w:t>«Стажування посадових осіб місцевого самоврядування проводиться:</w:t>
      </w:r>
    </w:p>
    <w:p w14:paraId="1C574025" w14:textId="77777777" w:rsidR="00561C04" w:rsidRPr="0098328C" w:rsidRDefault="00561C04" w:rsidP="0098328C">
      <w:pPr>
        <w:pStyle w:val="a5"/>
        <w:shd w:val="clear" w:color="auto" w:fill="FFFFFF"/>
        <w:tabs>
          <w:tab w:val="left" w:pos="709"/>
          <w:tab w:val="left" w:pos="851"/>
        </w:tabs>
        <w:ind w:left="0" w:firstLine="567"/>
        <w:jc w:val="both"/>
        <w:rPr>
          <w:sz w:val="28"/>
          <w:szCs w:val="28"/>
        </w:rPr>
      </w:pPr>
      <w:r w:rsidRPr="0098328C">
        <w:rPr>
          <w:sz w:val="28"/>
          <w:szCs w:val="28"/>
        </w:rPr>
        <w:t>для службовців місцевого самоврядування – згідно з порядком, затвердженим відповідною радою, який розробляється з урахуванням Типового порядку стажування службовців місцевого самоврядування, затвердженого НАДС;</w:t>
      </w:r>
    </w:p>
    <w:p w14:paraId="5A449099" w14:textId="77777777" w:rsidR="00561C04" w:rsidRPr="0098328C" w:rsidRDefault="00561C04" w:rsidP="0098328C">
      <w:pPr>
        <w:pStyle w:val="a5"/>
        <w:shd w:val="clear" w:color="auto" w:fill="FFFFFF"/>
        <w:tabs>
          <w:tab w:val="left" w:pos="709"/>
          <w:tab w:val="left" w:pos="851"/>
        </w:tabs>
        <w:ind w:left="0" w:firstLine="567"/>
        <w:jc w:val="both"/>
        <w:rPr>
          <w:sz w:val="28"/>
          <w:szCs w:val="28"/>
        </w:rPr>
      </w:pPr>
      <w:r w:rsidRPr="0098328C">
        <w:rPr>
          <w:sz w:val="28"/>
          <w:szCs w:val="28"/>
        </w:rPr>
        <w:t>для виборних посадових осіб місцевого самоврядування – згідно з порядком, затвердженим відповідною радою</w:t>
      </w:r>
      <w:r w:rsidR="006630D9">
        <w:rPr>
          <w:sz w:val="28"/>
          <w:szCs w:val="28"/>
        </w:rPr>
        <w:t xml:space="preserve">, який </w:t>
      </w:r>
      <w:r w:rsidR="006630D9" w:rsidRPr="0098328C">
        <w:rPr>
          <w:sz w:val="28"/>
          <w:szCs w:val="28"/>
        </w:rPr>
        <w:t>розробляється з урахуванням</w:t>
      </w:r>
      <w:r w:rsidR="006630D9">
        <w:rPr>
          <w:sz w:val="28"/>
          <w:szCs w:val="28"/>
        </w:rPr>
        <w:t xml:space="preserve"> </w:t>
      </w:r>
      <w:r w:rsidR="00DE211B">
        <w:rPr>
          <w:sz w:val="28"/>
          <w:szCs w:val="28"/>
        </w:rPr>
        <w:t>м</w:t>
      </w:r>
      <w:r w:rsidRPr="0098328C">
        <w:rPr>
          <w:sz w:val="28"/>
          <w:szCs w:val="28"/>
        </w:rPr>
        <w:t>етодичн</w:t>
      </w:r>
      <w:r w:rsidR="006630D9">
        <w:rPr>
          <w:sz w:val="28"/>
          <w:szCs w:val="28"/>
        </w:rPr>
        <w:t>их</w:t>
      </w:r>
      <w:r w:rsidRPr="0098328C">
        <w:rPr>
          <w:sz w:val="28"/>
          <w:szCs w:val="28"/>
        </w:rPr>
        <w:t xml:space="preserve"> рекомендаці</w:t>
      </w:r>
      <w:r w:rsidR="006630D9">
        <w:rPr>
          <w:sz w:val="28"/>
          <w:szCs w:val="28"/>
        </w:rPr>
        <w:t xml:space="preserve">й, </w:t>
      </w:r>
      <w:r w:rsidRPr="0098328C">
        <w:rPr>
          <w:sz w:val="28"/>
          <w:szCs w:val="28"/>
        </w:rPr>
        <w:t>затвердж</w:t>
      </w:r>
      <w:r w:rsidR="006630D9">
        <w:rPr>
          <w:sz w:val="28"/>
          <w:szCs w:val="28"/>
        </w:rPr>
        <w:t xml:space="preserve">ених </w:t>
      </w:r>
      <w:r w:rsidRPr="0098328C">
        <w:rPr>
          <w:sz w:val="28"/>
          <w:szCs w:val="28"/>
        </w:rPr>
        <w:t>НАДС.».</w:t>
      </w:r>
    </w:p>
    <w:p w14:paraId="136C3086" w14:textId="77777777" w:rsidR="00F525D4" w:rsidRPr="0098328C" w:rsidRDefault="00561C04" w:rsidP="0098328C">
      <w:pPr>
        <w:shd w:val="clear" w:color="auto" w:fill="FFFFFF"/>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У зв’язку з цим абзац другий вважати відповідно</w:t>
      </w:r>
      <w:r w:rsidR="00F525D4" w:rsidRPr="0098328C">
        <w:rPr>
          <w:rFonts w:ascii="Times New Roman" w:hAnsi="Times New Roman" w:cs="Times New Roman"/>
          <w:sz w:val="28"/>
          <w:szCs w:val="28"/>
        </w:rPr>
        <w:t xml:space="preserve"> абзацом шостим.</w:t>
      </w:r>
    </w:p>
    <w:p w14:paraId="388E5095" w14:textId="77777777" w:rsidR="0098328C" w:rsidRDefault="0098328C" w:rsidP="0098328C">
      <w:pPr>
        <w:shd w:val="clear" w:color="auto" w:fill="FFFFFF"/>
        <w:spacing w:after="0" w:line="240" w:lineRule="auto"/>
        <w:ind w:firstLine="567"/>
        <w:jc w:val="both"/>
        <w:rPr>
          <w:rFonts w:ascii="Times New Roman" w:hAnsi="Times New Roman" w:cs="Times New Roman"/>
          <w:sz w:val="28"/>
          <w:szCs w:val="28"/>
        </w:rPr>
      </w:pPr>
    </w:p>
    <w:p w14:paraId="46B63E0B" w14:textId="77777777" w:rsidR="00F525D4" w:rsidRPr="0098328C" w:rsidRDefault="00F525D4" w:rsidP="0098328C">
      <w:pPr>
        <w:shd w:val="clear" w:color="auto" w:fill="FFFFFF"/>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6. У пункті 20:</w:t>
      </w:r>
    </w:p>
    <w:p w14:paraId="587704A3" w14:textId="77777777" w:rsidR="00F525D4" w:rsidRPr="0098328C" w:rsidRDefault="001A12EF" w:rsidP="0098328C">
      <w:pPr>
        <w:shd w:val="clear" w:color="auto" w:fill="FFFFFF"/>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 xml:space="preserve">1) </w:t>
      </w:r>
      <w:r w:rsidR="00F525D4" w:rsidRPr="0098328C">
        <w:rPr>
          <w:rFonts w:ascii="Times New Roman" w:hAnsi="Times New Roman" w:cs="Times New Roman"/>
          <w:sz w:val="28"/>
          <w:szCs w:val="28"/>
        </w:rPr>
        <w:t>абзац перший після слів «державного службовця» доповнити словами «,</w:t>
      </w:r>
      <w:r w:rsidR="0098328C">
        <w:rPr>
          <w:rFonts w:ascii="Times New Roman" w:hAnsi="Times New Roman" w:cs="Times New Roman"/>
          <w:sz w:val="28"/>
          <w:szCs w:val="28"/>
        </w:rPr>
        <w:t> </w:t>
      </w:r>
      <w:r w:rsidR="00F525D4" w:rsidRPr="0098328C">
        <w:rPr>
          <w:rFonts w:ascii="Times New Roman" w:hAnsi="Times New Roman" w:cs="Times New Roman"/>
          <w:sz w:val="28"/>
          <w:szCs w:val="28"/>
        </w:rPr>
        <w:t>службовця місцевого самоврядування»;</w:t>
      </w:r>
    </w:p>
    <w:p w14:paraId="68F9B67B" w14:textId="77777777" w:rsidR="005960F7" w:rsidRDefault="005960F7" w:rsidP="0098328C">
      <w:pPr>
        <w:shd w:val="clear" w:color="auto" w:fill="FFFFFF"/>
        <w:spacing w:after="0" w:line="240" w:lineRule="auto"/>
        <w:ind w:firstLine="567"/>
        <w:jc w:val="both"/>
        <w:rPr>
          <w:rFonts w:ascii="Times New Roman" w:hAnsi="Times New Roman" w:cs="Times New Roman"/>
          <w:sz w:val="28"/>
          <w:szCs w:val="28"/>
        </w:rPr>
      </w:pPr>
    </w:p>
    <w:p w14:paraId="4EDA81A5" w14:textId="77777777" w:rsidR="00F525D4" w:rsidRPr="0098328C" w:rsidRDefault="001A12EF" w:rsidP="0098328C">
      <w:pPr>
        <w:shd w:val="clear" w:color="auto" w:fill="FFFFFF"/>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 xml:space="preserve">2) </w:t>
      </w:r>
      <w:r w:rsidR="00F525D4" w:rsidRPr="0098328C">
        <w:rPr>
          <w:rFonts w:ascii="Times New Roman" w:hAnsi="Times New Roman" w:cs="Times New Roman"/>
          <w:sz w:val="28"/>
          <w:szCs w:val="28"/>
        </w:rPr>
        <w:t xml:space="preserve">абзац </w:t>
      </w:r>
      <w:r w:rsidR="00BE3BD6">
        <w:rPr>
          <w:rFonts w:ascii="Times New Roman" w:hAnsi="Times New Roman" w:cs="Times New Roman"/>
          <w:sz w:val="28"/>
          <w:szCs w:val="28"/>
        </w:rPr>
        <w:t>четвертий</w:t>
      </w:r>
      <w:r w:rsidR="00F525D4" w:rsidRPr="0098328C">
        <w:rPr>
          <w:rFonts w:ascii="Times New Roman" w:hAnsi="Times New Roman" w:cs="Times New Roman"/>
          <w:sz w:val="28"/>
          <w:szCs w:val="28"/>
        </w:rPr>
        <w:t xml:space="preserve"> виключити.</w:t>
      </w:r>
    </w:p>
    <w:p w14:paraId="2FAC8589" w14:textId="77777777" w:rsidR="0098328C" w:rsidRDefault="0098328C" w:rsidP="0098328C">
      <w:pPr>
        <w:shd w:val="clear" w:color="auto" w:fill="FFFFFF"/>
        <w:spacing w:after="0" w:line="240" w:lineRule="auto"/>
        <w:ind w:firstLine="567"/>
        <w:jc w:val="both"/>
        <w:rPr>
          <w:rFonts w:ascii="Times New Roman" w:hAnsi="Times New Roman" w:cs="Times New Roman"/>
          <w:sz w:val="28"/>
          <w:szCs w:val="28"/>
        </w:rPr>
      </w:pPr>
    </w:p>
    <w:p w14:paraId="088BB682" w14:textId="77777777" w:rsidR="00F525D4" w:rsidRPr="0098328C" w:rsidRDefault="001A12EF" w:rsidP="0098328C">
      <w:pPr>
        <w:shd w:val="clear" w:color="auto" w:fill="FFFFFF"/>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7. У пункті 21 слова «посадовій особі» замінити словом «службовцю».</w:t>
      </w:r>
    </w:p>
    <w:p w14:paraId="72E5559E" w14:textId="77777777" w:rsidR="0098328C" w:rsidRDefault="0098328C"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p>
    <w:p w14:paraId="631277AC" w14:textId="77777777" w:rsidR="004B38C8" w:rsidRPr="0098328C" w:rsidRDefault="001A12EF"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8. У пункті 24:</w:t>
      </w:r>
    </w:p>
    <w:p w14:paraId="5685E344" w14:textId="77777777" w:rsidR="001A12EF" w:rsidRPr="0098328C" w:rsidRDefault="001A12EF"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1) абзац перший викласти в такій редакції:</w:t>
      </w:r>
    </w:p>
    <w:p w14:paraId="696C831D" w14:textId="77777777" w:rsidR="001A12EF" w:rsidRPr="0098328C" w:rsidRDefault="001A12EF" w:rsidP="0098328C">
      <w:pPr>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«24. Визначення та аналіз індивідуальних потреб у професійному навчанні державних службовців, службовців місцевого самоврядування здійснюються відповідно державними органами, органами місцевого самоврядування під час щорічного оцінювання результатів службової діяльності та складання індивідуальної програми.»;</w:t>
      </w:r>
    </w:p>
    <w:p w14:paraId="02EEE075" w14:textId="77777777" w:rsidR="005960F7" w:rsidRDefault="005960F7" w:rsidP="0098328C">
      <w:pPr>
        <w:spacing w:after="0" w:line="240" w:lineRule="auto"/>
        <w:ind w:firstLine="567"/>
        <w:jc w:val="both"/>
        <w:rPr>
          <w:rFonts w:ascii="Times New Roman" w:hAnsi="Times New Roman" w:cs="Times New Roman"/>
          <w:sz w:val="28"/>
          <w:szCs w:val="28"/>
        </w:rPr>
      </w:pPr>
    </w:p>
    <w:p w14:paraId="212591B7" w14:textId="77777777" w:rsidR="001A12EF" w:rsidRPr="0098328C" w:rsidRDefault="001A12EF" w:rsidP="0098328C">
      <w:pPr>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2) абзац третій викласти в такій редакції:</w:t>
      </w:r>
    </w:p>
    <w:p w14:paraId="3953EF93" w14:textId="77777777" w:rsidR="001A12EF" w:rsidRPr="0098328C" w:rsidRDefault="001A12EF" w:rsidP="0098328C">
      <w:pPr>
        <w:spacing w:after="0" w:line="240" w:lineRule="auto"/>
        <w:ind w:firstLine="567"/>
        <w:jc w:val="both"/>
        <w:rPr>
          <w:rFonts w:ascii="Times New Roman" w:hAnsi="Times New Roman" w:cs="Times New Roman"/>
          <w:sz w:val="28"/>
          <w:szCs w:val="28"/>
        </w:rPr>
      </w:pPr>
      <w:r w:rsidRPr="0098328C">
        <w:rPr>
          <w:rFonts w:ascii="Times New Roman" w:hAnsi="Times New Roman" w:cs="Times New Roman"/>
          <w:sz w:val="28"/>
          <w:szCs w:val="28"/>
        </w:rPr>
        <w:t>«Визначення та аналіз індивідуальних потреб у професійному навчанні виборних посадових осіб місцевого самоврядування здійснюються органами місцевого самоврядування та/або асоціаціями органів місцевого самоврядування  у визначений ними спосіб.».</w:t>
      </w:r>
    </w:p>
    <w:p w14:paraId="641ABFEE" w14:textId="77777777" w:rsidR="00F525D4" w:rsidRPr="0098328C" w:rsidRDefault="00F525D4" w:rsidP="0098328C">
      <w:pPr>
        <w:shd w:val="clear" w:color="auto" w:fill="FFFFFF"/>
        <w:tabs>
          <w:tab w:val="left" w:pos="709"/>
          <w:tab w:val="left" w:pos="851"/>
        </w:tabs>
        <w:spacing w:after="0" w:line="240" w:lineRule="auto"/>
        <w:ind w:firstLine="567"/>
        <w:jc w:val="both"/>
        <w:rPr>
          <w:rFonts w:ascii="Times New Roman" w:hAnsi="Times New Roman" w:cs="Times New Roman"/>
          <w:sz w:val="28"/>
          <w:szCs w:val="28"/>
        </w:rPr>
      </w:pPr>
    </w:p>
    <w:p w14:paraId="7141EC05" w14:textId="77777777" w:rsidR="0090495B" w:rsidRPr="00F41CEE" w:rsidRDefault="0090495B" w:rsidP="0098328C">
      <w:pPr>
        <w:shd w:val="clear" w:color="auto" w:fill="FFFFFF"/>
        <w:spacing w:after="0" w:line="240" w:lineRule="auto"/>
        <w:ind w:left="225" w:right="225"/>
        <w:jc w:val="center"/>
        <w:rPr>
          <w:rFonts w:ascii="Times New Roman" w:hAnsi="Times New Roman" w:cs="Times New Roman"/>
          <w:sz w:val="24"/>
          <w:szCs w:val="24"/>
        </w:rPr>
      </w:pPr>
      <w:r w:rsidRPr="00F41CEE">
        <w:rPr>
          <w:rFonts w:ascii="Times New Roman" w:hAnsi="Times New Roman" w:cs="Times New Roman"/>
          <w:sz w:val="24"/>
          <w:szCs w:val="24"/>
        </w:rPr>
        <w:t>_________________________</w:t>
      </w:r>
    </w:p>
    <w:p w14:paraId="09085E80" w14:textId="77777777" w:rsidR="0090495B" w:rsidRPr="00F41CEE" w:rsidRDefault="0090495B" w:rsidP="0090495B">
      <w:pPr>
        <w:spacing w:after="0" w:line="240" w:lineRule="auto"/>
      </w:pPr>
    </w:p>
    <w:p w14:paraId="211E1085" w14:textId="77777777" w:rsidR="0090495B" w:rsidRPr="00375367" w:rsidRDefault="0090495B"/>
    <w:sectPr w:rsidR="0090495B" w:rsidRPr="00375367" w:rsidSect="00FD4CCA">
      <w:headerReference w:type="default" r:id="rId11"/>
      <w:pgSz w:w="11906" w:h="16838"/>
      <w:pgMar w:top="850" w:right="566" w:bottom="850" w:left="1701" w:header="708" w:footer="708" w:gutter="0"/>
      <w:pgNumType w:start="1"/>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8DD9" w14:textId="77777777" w:rsidR="00FD4CCA" w:rsidRDefault="00FD4CCA" w:rsidP="00460F98">
      <w:pPr>
        <w:spacing w:after="0" w:line="240" w:lineRule="auto"/>
      </w:pPr>
      <w:r>
        <w:separator/>
      </w:r>
    </w:p>
  </w:endnote>
  <w:endnote w:type="continuationSeparator" w:id="0">
    <w:p w14:paraId="7FC2902E" w14:textId="77777777" w:rsidR="00FD4CCA" w:rsidRDefault="00FD4CCA" w:rsidP="0046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C6E9" w14:textId="77777777" w:rsidR="00FD4CCA" w:rsidRDefault="00FD4CCA" w:rsidP="00460F98">
      <w:pPr>
        <w:spacing w:after="0" w:line="240" w:lineRule="auto"/>
      </w:pPr>
      <w:r>
        <w:separator/>
      </w:r>
    </w:p>
  </w:footnote>
  <w:footnote w:type="continuationSeparator" w:id="0">
    <w:p w14:paraId="7CFD6CF7" w14:textId="77777777" w:rsidR="00FD4CCA" w:rsidRDefault="00FD4CCA" w:rsidP="00460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0162" w14:textId="77777777" w:rsidR="00460F98" w:rsidRPr="00725687" w:rsidRDefault="00460F98">
    <w:pPr>
      <w:pStyle w:val="ab"/>
      <w:jc w:val="center"/>
      <w:rPr>
        <w:rFonts w:ascii="Times New Roman" w:hAnsi="Times New Roman" w:cs="Times New Roman"/>
      </w:rPr>
    </w:pPr>
    <w:r w:rsidRPr="00725687">
      <w:rPr>
        <w:rFonts w:ascii="Times New Roman" w:hAnsi="Times New Roman" w:cs="Times New Roman"/>
      </w:rPr>
      <w:fldChar w:fldCharType="begin"/>
    </w:r>
    <w:r w:rsidRPr="00725687">
      <w:rPr>
        <w:rFonts w:ascii="Times New Roman" w:hAnsi="Times New Roman" w:cs="Times New Roman"/>
      </w:rPr>
      <w:instrText>PAGE   \* MERGEFORMAT</w:instrText>
    </w:r>
    <w:r w:rsidRPr="00725687">
      <w:rPr>
        <w:rFonts w:ascii="Times New Roman" w:hAnsi="Times New Roman" w:cs="Times New Roman"/>
      </w:rPr>
      <w:fldChar w:fldCharType="separate"/>
    </w:r>
    <w:r w:rsidR="00375367">
      <w:rPr>
        <w:rFonts w:ascii="Times New Roman" w:hAnsi="Times New Roman" w:cs="Times New Roman"/>
        <w:noProof/>
      </w:rPr>
      <w:t>2</w:t>
    </w:r>
    <w:r w:rsidRPr="00725687">
      <w:rPr>
        <w:rFonts w:ascii="Times New Roman" w:hAnsi="Times New Roman" w:cs="Times New Roman"/>
      </w:rPr>
      <w:fldChar w:fldCharType="end"/>
    </w:r>
  </w:p>
  <w:p w14:paraId="3B87F880" w14:textId="77777777" w:rsidR="00460F98" w:rsidRDefault="00460F9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983F" w14:textId="77777777" w:rsidR="00460F98" w:rsidRPr="00E61A13" w:rsidRDefault="00E61A13" w:rsidP="00E61A13">
    <w:pPr>
      <w:pStyle w:val="ab"/>
      <w:tabs>
        <w:tab w:val="left" w:pos="5696"/>
      </w:tabs>
      <w:rPr>
        <w:rFonts w:ascii="Times New Roman" w:hAnsi="Times New Roman" w:cs="Times New Roman"/>
      </w:rPr>
    </w:pPr>
    <w:r>
      <w:rPr>
        <w:rFonts w:ascii="Times New Roman" w:hAnsi="Times New Roman" w:cs="Times New Roman"/>
      </w:rPr>
      <w:tab/>
    </w:r>
    <w:r w:rsidR="00460F98" w:rsidRPr="00E61A13">
      <w:rPr>
        <w:rFonts w:ascii="Times New Roman" w:hAnsi="Times New Roman" w:cs="Times New Roman"/>
      </w:rPr>
      <w:fldChar w:fldCharType="begin"/>
    </w:r>
    <w:r w:rsidR="00460F98" w:rsidRPr="00E61A13">
      <w:rPr>
        <w:rFonts w:ascii="Times New Roman" w:hAnsi="Times New Roman" w:cs="Times New Roman"/>
      </w:rPr>
      <w:instrText>PAGE   \* MERGEFORMAT</w:instrText>
    </w:r>
    <w:r w:rsidR="00460F98" w:rsidRPr="00E61A13">
      <w:rPr>
        <w:rFonts w:ascii="Times New Roman" w:hAnsi="Times New Roman" w:cs="Times New Roman"/>
      </w:rPr>
      <w:fldChar w:fldCharType="separate"/>
    </w:r>
    <w:r w:rsidR="002455F6" w:rsidRPr="00E61A13">
      <w:rPr>
        <w:rFonts w:ascii="Times New Roman" w:hAnsi="Times New Roman" w:cs="Times New Roman"/>
        <w:noProof/>
      </w:rPr>
      <w:t>6</w:t>
    </w:r>
    <w:r w:rsidR="00460F98" w:rsidRPr="00E61A13">
      <w:rPr>
        <w:rFonts w:ascii="Times New Roman" w:hAnsi="Times New Roman" w:cs="Times New Roman"/>
      </w:rPr>
      <w:fldChar w:fldCharType="end"/>
    </w:r>
    <w:r>
      <w:rPr>
        <w:rFonts w:ascii="Times New Roman" w:hAnsi="Times New Roman" w:cs="Times New Roman"/>
      </w:rPr>
      <w:tab/>
    </w:r>
  </w:p>
  <w:p w14:paraId="01D784AE" w14:textId="77777777" w:rsidR="00460F98" w:rsidRDefault="00460F9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0F77"/>
    <w:multiLevelType w:val="hybridMultilevel"/>
    <w:tmpl w:val="FFFFFFFF"/>
    <w:lvl w:ilvl="0" w:tplc="0419000F">
      <w:start w:val="1"/>
      <w:numFmt w:val="decimal"/>
      <w:lvlText w:val="%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CF7CDF"/>
    <w:multiLevelType w:val="hybridMultilevel"/>
    <w:tmpl w:val="FFFFFFFF"/>
    <w:lvl w:ilvl="0" w:tplc="1ACA1D3A">
      <w:start w:val="1"/>
      <w:numFmt w:val="decimal"/>
      <w:lvlText w:val="%1)"/>
      <w:lvlJc w:val="left"/>
      <w:pPr>
        <w:ind w:left="927" w:hanging="360"/>
      </w:pPr>
      <w:rPr>
        <w:rFonts w:cs="Times New Roman" w:hint="default"/>
      </w:rPr>
    </w:lvl>
    <w:lvl w:ilvl="1" w:tplc="20000019" w:tentative="1">
      <w:start w:val="1"/>
      <w:numFmt w:val="lowerLetter"/>
      <w:lvlText w:val="%2."/>
      <w:lvlJc w:val="left"/>
      <w:pPr>
        <w:ind w:left="1647" w:hanging="360"/>
      </w:pPr>
      <w:rPr>
        <w:rFonts w:cs="Times New Roman"/>
      </w:rPr>
    </w:lvl>
    <w:lvl w:ilvl="2" w:tplc="2000001B" w:tentative="1">
      <w:start w:val="1"/>
      <w:numFmt w:val="lowerRoman"/>
      <w:lvlText w:val="%3."/>
      <w:lvlJc w:val="right"/>
      <w:pPr>
        <w:ind w:left="2367" w:hanging="180"/>
      </w:pPr>
      <w:rPr>
        <w:rFonts w:cs="Times New Roman"/>
      </w:rPr>
    </w:lvl>
    <w:lvl w:ilvl="3" w:tplc="2000000F" w:tentative="1">
      <w:start w:val="1"/>
      <w:numFmt w:val="decimal"/>
      <w:lvlText w:val="%4."/>
      <w:lvlJc w:val="left"/>
      <w:pPr>
        <w:ind w:left="3087" w:hanging="360"/>
      </w:pPr>
      <w:rPr>
        <w:rFonts w:cs="Times New Roman"/>
      </w:rPr>
    </w:lvl>
    <w:lvl w:ilvl="4" w:tplc="20000019" w:tentative="1">
      <w:start w:val="1"/>
      <w:numFmt w:val="lowerLetter"/>
      <w:lvlText w:val="%5."/>
      <w:lvlJc w:val="left"/>
      <w:pPr>
        <w:ind w:left="3807" w:hanging="360"/>
      </w:pPr>
      <w:rPr>
        <w:rFonts w:cs="Times New Roman"/>
      </w:rPr>
    </w:lvl>
    <w:lvl w:ilvl="5" w:tplc="2000001B" w:tentative="1">
      <w:start w:val="1"/>
      <w:numFmt w:val="lowerRoman"/>
      <w:lvlText w:val="%6."/>
      <w:lvlJc w:val="right"/>
      <w:pPr>
        <w:ind w:left="4527" w:hanging="180"/>
      </w:pPr>
      <w:rPr>
        <w:rFonts w:cs="Times New Roman"/>
      </w:rPr>
    </w:lvl>
    <w:lvl w:ilvl="6" w:tplc="2000000F" w:tentative="1">
      <w:start w:val="1"/>
      <w:numFmt w:val="decimal"/>
      <w:lvlText w:val="%7."/>
      <w:lvlJc w:val="left"/>
      <w:pPr>
        <w:ind w:left="5247" w:hanging="360"/>
      </w:pPr>
      <w:rPr>
        <w:rFonts w:cs="Times New Roman"/>
      </w:rPr>
    </w:lvl>
    <w:lvl w:ilvl="7" w:tplc="20000019" w:tentative="1">
      <w:start w:val="1"/>
      <w:numFmt w:val="lowerLetter"/>
      <w:lvlText w:val="%8."/>
      <w:lvlJc w:val="left"/>
      <w:pPr>
        <w:ind w:left="5967" w:hanging="360"/>
      </w:pPr>
      <w:rPr>
        <w:rFonts w:cs="Times New Roman"/>
      </w:rPr>
    </w:lvl>
    <w:lvl w:ilvl="8" w:tplc="2000001B" w:tentative="1">
      <w:start w:val="1"/>
      <w:numFmt w:val="lowerRoman"/>
      <w:lvlText w:val="%9."/>
      <w:lvlJc w:val="right"/>
      <w:pPr>
        <w:ind w:left="6687" w:hanging="180"/>
      </w:pPr>
      <w:rPr>
        <w:rFonts w:cs="Times New Roman"/>
      </w:rPr>
    </w:lvl>
  </w:abstractNum>
  <w:abstractNum w:abstractNumId="2" w15:restartNumberingAfterBreak="0">
    <w:nsid w:val="5A623A47"/>
    <w:multiLevelType w:val="hybridMultilevel"/>
    <w:tmpl w:val="FFFFFFFF"/>
    <w:lvl w:ilvl="0" w:tplc="FFFFFFFF">
      <w:start w:val="1"/>
      <w:numFmt w:val="decimal"/>
      <w:lvlText w:val="%1)"/>
      <w:lvlJc w:val="left"/>
      <w:pPr>
        <w:ind w:left="1002" w:hanging="360"/>
      </w:pPr>
      <w:rPr>
        <w:rFonts w:cs="Times New Roman" w:hint="default"/>
      </w:rPr>
    </w:lvl>
    <w:lvl w:ilvl="1" w:tplc="FFFFFFFF" w:tentative="1">
      <w:start w:val="1"/>
      <w:numFmt w:val="lowerLetter"/>
      <w:lvlText w:val="%2."/>
      <w:lvlJc w:val="left"/>
      <w:pPr>
        <w:ind w:left="1722" w:hanging="360"/>
      </w:pPr>
      <w:rPr>
        <w:rFonts w:cs="Times New Roman"/>
      </w:rPr>
    </w:lvl>
    <w:lvl w:ilvl="2" w:tplc="FFFFFFFF" w:tentative="1">
      <w:start w:val="1"/>
      <w:numFmt w:val="lowerRoman"/>
      <w:lvlText w:val="%3."/>
      <w:lvlJc w:val="right"/>
      <w:pPr>
        <w:ind w:left="2442" w:hanging="180"/>
      </w:pPr>
      <w:rPr>
        <w:rFonts w:cs="Times New Roman"/>
      </w:rPr>
    </w:lvl>
    <w:lvl w:ilvl="3" w:tplc="FFFFFFFF" w:tentative="1">
      <w:start w:val="1"/>
      <w:numFmt w:val="decimal"/>
      <w:lvlText w:val="%4."/>
      <w:lvlJc w:val="left"/>
      <w:pPr>
        <w:ind w:left="3162" w:hanging="360"/>
      </w:pPr>
      <w:rPr>
        <w:rFonts w:cs="Times New Roman"/>
      </w:rPr>
    </w:lvl>
    <w:lvl w:ilvl="4" w:tplc="FFFFFFFF" w:tentative="1">
      <w:start w:val="1"/>
      <w:numFmt w:val="lowerLetter"/>
      <w:lvlText w:val="%5."/>
      <w:lvlJc w:val="left"/>
      <w:pPr>
        <w:ind w:left="3882" w:hanging="360"/>
      </w:pPr>
      <w:rPr>
        <w:rFonts w:cs="Times New Roman"/>
      </w:rPr>
    </w:lvl>
    <w:lvl w:ilvl="5" w:tplc="FFFFFFFF" w:tentative="1">
      <w:start w:val="1"/>
      <w:numFmt w:val="lowerRoman"/>
      <w:lvlText w:val="%6."/>
      <w:lvlJc w:val="right"/>
      <w:pPr>
        <w:ind w:left="4602" w:hanging="180"/>
      </w:pPr>
      <w:rPr>
        <w:rFonts w:cs="Times New Roman"/>
      </w:rPr>
    </w:lvl>
    <w:lvl w:ilvl="6" w:tplc="FFFFFFFF" w:tentative="1">
      <w:start w:val="1"/>
      <w:numFmt w:val="decimal"/>
      <w:lvlText w:val="%7."/>
      <w:lvlJc w:val="left"/>
      <w:pPr>
        <w:ind w:left="5322" w:hanging="360"/>
      </w:pPr>
      <w:rPr>
        <w:rFonts w:cs="Times New Roman"/>
      </w:rPr>
    </w:lvl>
    <w:lvl w:ilvl="7" w:tplc="FFFFFFFF" w:tentative="1">
      <w:start w:val="1"/>
      <w:numFmt w:val="lowerLetter"/>
      <w:lvlText w:val="%8."/>
      <w:lvlJc w:val="left"/>
      <w:pPr>
        <w:ind w:left="6042" w:hanging="360"/>
      </w:pPr>
      <w:rPr>
        <w:rFonts w:cs="Times New Roman"/>
      </w:rPr>
    </w:lvl>
    <w:lvl w:ilvl="8" w:tplc="FFFFFFFF" w:tentative="1">
      <w:start w:val="1"/>
      <w:numFmt w:val="lowerRoman"/>
      <w:lvlText w:val="%9."/>
      <w:lvlJc w:val="right"/>
      <w:pPr>
        <w:ind w:left="6762" w:hanging="180"/>
      </w:pPr>
      <w:rPr>
        <w:rFonts w:cs="Times New Roman"/>
      </w:rPr>
    </w:lvl>
  </w:abstractNum>
  <w:abstractNum w:abstractNumId="3" w15:restartNumberingAfterBreak="0">
    <w:nsid w:val="64DE5A29"/>
    <w:multiLevelType w:val="hybridMultilevel"/>
    <w:tmpl w:val="FFFFFFFF"/>
    <w:lvl w:ilvl="0" w:tplc="B9A69BEE">
      <w:start w:val="1"/>
      <w:numFmt w:val="decimal"/>
      <w:lvlText w:val="%1)"/>
      <w:lvlJc w:val="left"/>
      <w:pPr>
        <w:ind w:left="1002" w:hanging="360"/>
      </w:pPr>
      <w:rPr>
        <w:rFonts w:cs="Times New Roman" w:hint="default"/>
      </w:rPr>
    </w:lvl>
    <w:lvl w:ilvl="1" w:tplc="20000019" w:tentative="1">
      <w:start w:val="1"/>
      <w:numFmt w:val="lowerLetter"/>
      <w:lvlText w:val="%2."/>
      <w:lvlJc w:val="left"/>
      <w:pPr>
        <w:ind w:left="1722" w:hanging="360"/>
      </w:pPr>
      <w:rPr>
        <w:rFonts w:cs="Times New Roman"/>
      </w:rPr>
    </w:lvl>
    <w:lvl w:ilvl="2" w:tplc="2000001B" w:tentative="1">
      <w:start w:val="1"/>
      <w:numFmt w:val="lowerRoman"/>
      <w:lvlText w:val="%3."/>
      <w:lvlJc w:val="right"/>
      <w:pPr>
        <w:ind w:left="2442" w:hanging="180"/>
      </w:pPr>
      <w:rPr>
        <w:rFonts w:cs="Times New Roman"/>
      </w:rPr>
    </w:lvl>
    <w:lvl w:ilvl="3" w:tplc="2000000F" w:tentative="1">
      <w:start w:val="1"/>
      <w:numFmt w:val="decimal"/>
      <w:lvlText w:val="%4."/>
      <w:lvlJc w:val="left"/>
      <w:pPr>
        <w:ind w:left="3162" w:hanging="360"/>
      </w:pPr>
      <w:rPr>
        <w:rFonts w:cs="Times New Roman"/>
      </w:rPr>
    </w:lvl>
    <w:lvl w:ilvl="4" w:tplc="20000019" w:tentative="1">
      <w:start w:val="1"/>
      <w:numFmt w:val="lowerLetter"/>
      <w:lvlText w:val="%5."/>
      <w:lvlJc w:val="left"/>
      <w:pPr>
        <w:ind w:left="3882" w:hanging="360"/>
      </w:pPr>
      <w:rPr>
        <w:rFonts w:cs="Times New Roman"/>
      </w:rPr>
    </w:lvl>
    <w:lvl w:ilvl="5" w:tplc="2000001B" w:tentative="1">
      <w:start w:val="1"/>
      <w:numFmt w:val="lowerRoman"/>
      <w:lvlText w:val="%6."/>
      <w:lvlJc w:val="right"/>
      <w:pPr>
        <w:ind w:left="4602" w:hanging="180"/>
      </w:pPr>
      <w:rPr>
        <w:rFonts w:cs="Times New Roman"/>
      </w:rPr>
    </w:lvl>
    <w:lvl w:ilvl="6" w:tplc="2000000F" w:tentative="1">
      <w:start w:val="1"/>
      <w:numFmt w:val="decimal"/>
      <w:lvlText w:val="%7."/>
      <w:lvlJc w:val="left"/>
      <w:pPr>
        <w:ind w:left="5322" w:hanging="360"/>
      </w:pPr>
      <w:rPr>
        <w:rFonts w:cs="Times New Roman"/>
      </w:rPr>
    </w:lvl>
    <w:lvl w:ilvl="7" w:tplc="20000019" w:tentative="1">
      <w:start w:val="1"/>
      <w:numFmt w:val="lowerLetter"/>
      <w:lvlText w:val="%8."/>
      <w:lvlJc w:val="left"/>
      <w:pPr>
        <w:ind w:left="6042" w:hanging="360"/>
      </w:pPr>
      <w:rPr>
        <w:rFonts w:cs="Times New Roman"/>
      </w:rPr>
    </w:lvl>
    <w:lvl w:ilvl="8" w:tplc="2000001B" w:tentative="1">
      <w:start w:val="1"/>
      <w:numFmt w:val="lowerRoman"/>
      <w:lvlText w:val="%9."/>
      <w:lvlJc w:val="right"/>
      <w:pPr>
        <w:ind w:left="6762" w:hanging="180"/>
      </w:pPr>
      <w:rPr>
        <w:rFonts w:cs="Times New Roman"/>
      </w:rPr>
    </w:lvl>
  </w:abstractNum>
  <w:num w:numId="1" w16cid:durableId="868958509">
    <w:abstractNumId w:val="0"/>
  </w:num>
  <w:num w:numId="2" w16cid:durableId="612440049">
    <w:abstractNumId w:val="3"/>
  </w:num>
  <w:num w:numId="3" w16cid:durableId="595360034">
    <w:abstractNumId w:val="2"/>
  </w:num>
  <w:num w:numId="4" w16cid:durableId="1501191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1"/>
    <w:rsid w:val="00015749"/>
    <w:rsid w:val="0002079B"/>
    <w:rsid w:val="00026C2D"/>
    <w:rsid w:val="0003113C"/>
    <w:rsid w:val="00037B8D"/>
    <w:rsid w:val="00075079"/>
    <w:rsid w:val="00083114"/>
    <w:rsid w:val="00086B93"/>
    <w:rsid w:val="00087BC4"/>
    <w:rsid w:val="000B0FEC"/>
    <w:rsid w:val="000C4697"/>
    <w:rsid w:val="000C7655"/>
    <w:rsid w:val="000C7FB2"/>
    <w:rsid w:val="0011143A"/>
    <w:rsid w:val="00114A57"/>
    <w:rsid w:val="00140A76"/>
    <w:rsid w:val="00170049"/>
    <w:rsid w:val="0017564D"/>
    <w:rsid w:val="001A12EF"/>
    <w:rsid w:val="001A4560"/>
    <w:rsid w:val="001A75AA"/>
    <w:rsid w:val="001B5DD5"/>
    <w:rsid w:val="001C5103"/>
    <w:rsid w:val="001C519F"/>
    <w:rsid w:val="001E726B"/>
    <w:rsid w:val="002064FE"/>
    <w:rsid w:val="00225E81"/>
    <w:rsid w:val="002266D6"/>
    <w:rsid w:val="002301E4"/>
    <w:rsid w:val="002455F6"/>
    <w:rsid w:val="00246207"/>
    <w:rsid w:val="0027522C"/>
    <w:rsid w:val="00276699"/>
    <w:rsid w:val="002B4FF8"/>
    <w:rsid w:val="002D620B"/>
    <w:rsid w:val="002E3E21"/>
    <w:rsid w:val="00311534"/>
    <w:rsid w:val="00317197"/>
    <w:rsid w:val="00321794"/>
    <w:rsid w:val="00324357"/>
    <w:rsid w:val="00331EB6"/>
    <w:rsid w:val="00341183"/>
    <w:rsid w:val="00375367"/>
    <w:rsid w:val="00395723"/>
    <w:rsid w:val="003D78E5"/>
    <w:rsid w:val="003E1A68"/>
    <w:rsid w:val="004004B2"/>
    <w:rsid w:val="00402B7D"/>
    <w:rsid w:val="00420A77"/>
    <w:rsid w:val="00447604"/>
    <w:rsid w:val="0045472C"/>
    <w:rsid w:val="00456AC7"/>
    <w:rsid w:val="00460F98"/>
    <w:rsid w:val="00465948"/>
    <w:rsid w:val="0046620A"/>
    <w:rsid w:val="00491A4F"/>
    <w:rsid w:val="004B38C8"/>
    <w:rsid w:val="004C20EC"/>
    <w:rsid w:val="004C4CB4"/>
    <w:rsid w:val="004D6738"/>
    <w:rsid w:val="004F0D61"/>
    <w:rsid w:val="00504666"/>
    <w:rsid w:val="0052143D"/>
    <w:rsid w:val="00526746"/>
    <w:rsid w:val="0053469F"/>
    <w:rsid w:val="00536A03"/>
    <w:rsid w:val="00554D43"/>
    <w:rsid w:val="005559E8"/>
    <w:rsid w:val="00561C04"/>
    <w:rsid w:val="00565B6E"/>
    <w:rsid w:val="005841A6"/>
    <w:rsid w:val="005960F7"/>
    <w:rsid w:val="005A025F"/>
    <w:rsid w:val="005A061F"/>
    <w:rsid w:val="005A2758"/>
    <w:rsid w:val="005B27CF"/>
    <w:rsid w:val="005F0DAC"/>
    <w:rsid w:val="00600A33"/>
    <w:rsid w:val="00604B27"/>
    <w:rsid w:val="006062DA"/>
    <w:rsid w:val="00611F1E"/>
    <w:rsid w:val="006316C8"/>
    <w:rsid w:val="00631F78"/>
    <w:rsid w:val="006332EB"/>
    <w:rsid w:val="006447F9"/>
    <w:rsid w:val="0065360F"/>
    <w:rsid w:val="006630D9"/>
    <w:rsid w:val="00665477"/>
    <w:rsid w:val="006B5BCB"/>
    <w:rsid w:val="006D1F79"/>
    <w:rsid w:val="006E3198"/>
    <w:rsid w:val="006F15FE"/>
    <w:rsid w:val="00725687"/>
    <w:rsid w:val="00725C16"/>
    <w:rsid w:val="00746690"/>
    <w:rsid w:val="0075597E"/>
    <w:rsid w:val="007714CD"/>
    <w:rsid w:val="00771A5D"/>
    <w:rsid w:val="00787810"/>
    <w:rsid w:val="00790CF9"/>
    <w:rsid w:val="007A0B9C"/>
    <w:rsid w:val="007A43B7"/>
    <w:rsid w:val="007C01F2"/>
    <w:rsid w:val="007C4A61"/>
    <w:rsid w:val="007D0281"/>
    <w:rsid w:val="007F18F1"/>
    <w:rsid w:val="007F437E"/>
    <w:rsid w:val="00813B8D"/>
    <w:rsid w:val="0083135A"/>
    <w:rsid w:val="00842EC8"/>
    <w:rsid w:val="008632CF"/>
    <w:rsid w:val="00875EEF"/>
    <w:rsid w:val="008A4619"/>
    <w:rsid w:val="008A501C"/>
    <w:rsid w:val="008D1545"/>
    <w:rsid w:val="0090495B"/>
    <w:rsid w:val="00916524"/>
    <w:rsid w:val="00942ACE"/>
    <w:rsid w:val="00950052"/>
    <w:rsid w:val="009516E6"/>
    <w:rsid w:val="00955B28"/>
    <w:rsid w:val="0098328C"/>
    <w:rsid w:val="00985772"/>
    <w:rsid w:val="00991D86"/>
    <w:rsid w:val="0099288C"/>
    <w:rsid w:val="009939F5"/>
    <w:rsid w:val="009944E4"/>
    <w:rsid w:val="009C1F4E"/>
    <w:rsid w:val="009C24DB"/>
    <w:rsid w:val="009F678B"/>
    <w:rsid w:val="00A049DB"/>
    <w:rsid w:val="00A1417E"/>
    <w:rsid w:val="00A148D1"/>
    <w:rsid w:val="00A26228"/>
    <w:rsid w:val="00A2768A"/>
    <w:rsid w:val="00A37AB9"/>
    <w:rsid w:val="00A4034B"/>
    <w:rsid w:val="00A41AD7"/>
    <w:rsid w:val="00A47329"/>
    <w:rsid w:val="00A5056F"/>
    <w:rsid w:val="00A52466"/>
    <w:rsid w:val="00A546BE"/>
    <w:rsid w:val="00A55453"/>
    <w:rsid w:val="00A87B7C"/>
    <w:rsid w:val="00AD2447"/>
    <w:rsid w:val="00AE37E1"/>
    <w:rsid w:val="00AE3D23"/>
    <w:rsid w:val="00B03C6D"/>
    <w:rsid w:val="00B06297"/>
    <w:rsid w:val="00B34064"/>
    <w:rsid w:val="00B4331A"/>
    <w:rsid w:val="00B5552E"/>
    <w:rsid w:val="00B604BE"/>
    <w:rsid w:val="00B81547"/>
    <w:rsid w:val="00B85C04"/>
    <w:rsid w:val="00BA2682"/>
    <w:rsid w:val="00BB00CF"/>
    <w:rsid w:val="00BB4BCF"/>
    <w:rsid w:val="00BD2B7D"/>
    <w:rsid w:val="00BE3BD6"/>
    <w:rsid w:val="00C23F79"/>
    <w:rsid w:val="00C31D24"/>
    <w:rsid w:val="00C47009"/>
    <w:rsid w:val="00C52504"/>
    <w:rsid w:val="00C64870"/>
    <w:rsid w:val="00C65043"/>
    <w:rsid w:val="00C75BA9"/>
    <w:rsid w:val="00C8215D"/>
    <w:rsid w:val="00C947BF"/>
    <w:rsid w:val="00C971A7"/>
    <w:rsid w:val="00CA2812"/>
    <w:rsid w:val="00CB4896"/>
    <w:rsid w:val="00CC4B4A"/>
    <w:rsid w:val="00CD01BC"/>
    <w:rsid w:val="00CD4BD0"/>
    <w:rsid w:val="00CD6CE1"/>
    <w:rsid w:val="00CD7510"/>
    <w:rsid w:val="00CE4531"/>
    <w:rsid w:val="00CE69CB"/>
    <w:rsid w:val="00CF05A5"/>
    <w:rsid w:val="00D05BFA"/>
    <w:rsid w:val="00D0633E"/>
    <w:rsid w:val="00D132AB"/>
    <w:rsid w:val="00D15417"/>
    <w:rsid w:val="00D57EA0"/>
    <w:rsid w:val="00D704FD"/>
    <w:rsid w:val="00D86DED"/>
    <w:rsid w:val="00DA0E99"/>
    <w:rsid w:val="00DD3C8F"/>
    <w:rsid w:val="00DD59EA"/>
    <w:rsid w:val="00DE211B"/>
    <w:rsid w:val="00DF0DBF"/>
    <w:rsid w:val="00DF2EA2"/>
    <w:rsid w:val="00E01B3E"/>
    <w:rsid w:val="00E03F82"/>
    <w:rsid w:val="00E2078D"/>
    <w:rsid w:val="00E35870"/>
    <w:rsid w:val="00E504D8"/>
    <w:rsid w:val="00E61A13"/>
    <w:rsid w:val="00E83D00"/>
    <w:rsid w:val="00EC241B"/>
    <w:rsid w:val="00EC7BD5"/>
    <w:rsid w:val="00ED572A"/>
    <w:rsid w:val="00ED6517"/>
    <w:rsid w:val="00EE3AF2"/>
    <w:rsid w:val="00EF1DC6"/>
    <w:rsid w:val="00F023DF"/>
    <w:rsid w:val="00F33172"/>
    <w:rsid w:val="00F335C9"/>
    <w:rsid w:val="00F41CEE"/>
    <w:rsid w:val="00F41D66"/>
    <w:rsid w:val="00F52415"/>
    <w:rsid w:val="00F525D4"/>
    <w:rsid w:val="00F7223A"/>
    <w:rsid w:val="00F8110B"/>
    <w:rsid w:val="00F8116C"/>
    <w:rsid w:val="00F95BDE"/>
    <w:rsid w:val="00FB63E4"/>
    <w:rsid w:val="00FD2108"/>
    <w:rsid w:val="00FD4CCA"/>
    <w:rsid w:val="00FF6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73671"/>
  <w14:defaultImageDpi w14:val="0"/>
  <w15:docId w15:val="{18DDB3C6-455F-49A2-BECC-72C070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619"/>
    <w:pPr>
      <w:spacing w:after="160" w:line="259" w:lineRule="auto"/>
    </w:pPr>
    <w:rPr>
      <w:sz w:val="22"/>
      <w:szCs w:val="22"/>
    </w:rPr>
  </w:style>
  <w:style w:type="paragraph" w:styleId="1">
    <w:name w:val="heading 1"/>
    <w:basedOn w:val="a"/>
    <w:next w:val="a"/>
    <w:link w:val="10"/>
    <w:uiPriority w:val="9"/>
    <w:pPr>
      <w:keepNext/>
      <w:keepLines/>
      <w:spacing w:before="480" w:after="120"/>
      <w:outlineLvl w:val="0"/>
    </w:pPr>
    <w:rPr>
      <w:b/>
      <w:sz w:val="48"/>
      <w:szCs w:val="48"/>
    </w:rPr>
  </w:style>
  <w:style w:type="paragraph" w:styleId="2">
    <w:name w:val="heading 2"/>
    <w:basedOn w:val="a"/>
    <w:next w:val="a"/>
    <w:link w:val="20"/>
    <w:uiPriority w:val="9"/>
    <w:pPr>
      <w:keepNext/>
      <w:keepLines/>
      <w:spacing w:before="360" w:after="80"/>
      <w:outlineLvl w:val="1"/>
    </w:pPr>
    <w:rPr>
      <w:b/>
      <w:sz w:val="36"/>
      <w:szCs w:val="36"/>
    </w:rPr>
  </w:style>
  <w:style w:type="paragraph" w:styleId="3">
    <w:name w:val="heading 3"/>
    <w:basedOn w:val="a"/>
    <w:next w:val="a"/>
    <w:link w:val="30"/>
    <w:uiPriority w:val="9"/>
    <w:pPr>
      <w:keepNext/>
      <w:keepLines/>
      <w:spacing w:before="280" w:after="80"/>
      <w:outlineLvl w:val="2"/>
    </w:pPr>
    <w:rPr>
      <w:b/>
      <w:sz w:val="28"/>
      <w:szCs w:val="28"/>
    </w:rPr>
  </w:style>
  <w:style w:type="paragraph" w:styleId="4">
    <w:name w:val="heading 4"/>
    <w:basedOn w:val="a"/>
    <w:next w:val="a"/>
    <w:link w:val="40"/>
    <w:uiPriority w:val="9"/>
    <w:pPr>
      <w:keepNext/>
      <w:keepLines/>
      <w:spacing w:before="240" w:after="40"/>
      <w:outlineLvl w:val="3"/>
    </w:pPr>
    <w:rPr>
      <w:b/>
      <w:sz w:val="24"/>
      <w:szCs w:val="24"/>
    </w:rPr>
  </w:style>
  <w:style w:type="paragraph" w:styleId="5">
    <w:name w:val="heading 5"/>
    <w:basedOn w:val="a"/>
    <w:next w:val="a"/>
    <w:link w:val="50"/>
    <w:uiPriority w:val="9"/>
    <w:pPr>
      <w:keepNext/>
      <w:keepLines/>
      <w:spacing w:before="220" w:after="40"/>
      <w:outlineLvl w:val="4"/>
    </w:pPr>
    <w:rPr>
      <w:b/>
    </w:rPr>
  </w:style>
  <w:style w:type="paragraph" w:styleId="6">
    <w:name w:val="heading 6"/>
    <w:basedOn w:val="a"/>
    <w:next w:val="a"/>
    <w:link w:val="60"/>
    <w:uiPriority w:val="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10"/>
    <w:pPr>
      <w:keepNext/>
      <w:keepLines/>
      <w:spacing w:before="480" w:after="120"/>
    </w:pPr>
    <w:rPr>
      <w:b/>
      <w:sz w:val="72"/>
      <w:szCs w:val="72"/>
    </w:rPr>
  </w:style>
  <w:style w:type="character" w:customStyle="1" w:styleId="a4">
    <w:name w:val="Назва Знак"/>
    <w:link w:val="a3"/>
    <w:uiPriority w:val="10"/>
    <w:locked/>
    <w:rPr>
      <w:rFonts w:ascii="Calibri Light" w:eastAsia="Times New Roman" w:hAnsi="Calibri Light" w:cs="Times New Roman"/>
      <w:b/>
      <w:bCs/>
      <w:kern w:val="28"/>
      <w:sz w:val="32"/>
      <w:szCs w:val="32"/>
    </w:rPr>
  </w:style>
  <w:style w:type="paragraph" w:customStyle="1" w:styleId="rvps12">
    <w:name w:val="rvps12"/>
    <w:basedOn w:val="a"/>
    <w:pPr>
      <w:spacing w:before="100" w:beforeAutospacing="1" w:after="100" w:afterAutospacing="1" w:line="240" w:lineRule="auto"/>
    </w:pPr>
    <w:rPr>
      <w:rFonts w:ascii="Times New Roman" w:hAnsi="Times New Roman" w:cs="Times New Roman"/>
      <w:sz w:val="24"/>
      <w:szCs w:val="24"/>
    </w:rPr>
  </w:style>
  <w:style w:type="character" w:customStyle="1" w:styleId="rvts9">
    <w:name w:val="rvts9"/>
    <w:rPr>
      <w:rFonts w:cs="Times New Roman"/>
    </w:rPr>
  </w:style>
  <w:style w:type="paragraph" w:customStyle="1" w:styleId="rvps6">
    <w:name w:val="rvps6"/>
    <w:basedOn w:val="a"/>
    <w:pPr>
      <w:spacing w:before="100" w:beforeAutospacing="1" w:after="100" w:afterAutospacing="1" w:line="240" w:lineRule="auto"/>
    </w:pPr>
    <w:rPr>
      <w:rFonts w:ascii="Times New Roman" w:hAnsi="Times New Roman" w:cs="Times New Roman"/>
      <w:sz w:val="24"/>
      <w:szCs w:val="24"/>
    </w:rPr>
  </w:style>
  <w:style w:type="character" w:customStyle="1" w:styleId="rvts23">
    <w:name w:val="rvts23"/>
    <w:rPr>
      <w:rFonts w:cs="Times New Roman"/>
    </w:rPr>
  </w:style>
  <w:style w:type="paragraph" w:customStyle="1" w:styleId="rvps14">
    <w:name w:val="rvps14"/>
    <w:basedOn w:val="a"/>
    <w:pPr>
      <w:spacing w:before="100" w:beforeAutospacing="1" w:after="100" w:afterAutospacing="1" w:line="240" w:lineRule="auto"/>
    </w:pPr>
    <w:rPr>
      <w:rFonts w:ascii="Times New Roman" w:hAnsi="Times New Roman" w:cs="Times New Roman"/>
      <w:sz w:val="24"/>
      <w:szCs w:val="24"/>
    </w:rPr>
  </w:style>
  <w:style w:type="paragraph" w:customStyle="1" w:styleId="rvps3">
    <w:name w:val="rvps3"/>
    <w:basedOn w:val="a"/>
    <w:pPr>
      <w:spacing w:before="100" w:beforeAutospacing="1" w:after="100" w:afterAutospacing="1" w:line="240" w:lineRule="auto"/>
    </w:pPr>
    <w:rPr>
      <w:rFonts w:ascii="Times New Roman" w:hAnsi="Times New Roman" w:cs="Times New Roman"/>
      <w:sz w:val="24"/>
      <w:szCs w:val="24"/>
    </w:rPr>
  </w:style>
  <w:style w:type="paragraph" w:styleId="a5">
    <w:name w:val="List Paragraph"/>
    <w:basedOn w:val="a"/>
    <w:link w:val="a6"/>
    <w:uiPriority w:val="34"/>
    <w:qFormat/>
    <w:pPr>
      <w:spacing w:after="0" w:line="240" w:lineRule="auto"/>
      <w:ind w:left="720"/>
      <w:contextualSpacing/>
    </w:pPr>
    <w:rPr>
      <w:rFonts w:ascii="Times New Roman" w:hAnsi="Times New Roman" w:cs="Times New Roman"/>
      <w:sz w:val="24"/>
      <w:szCs w:val="24"/>
    </w:rPr>
  </w:style>
  <w:style w:type="character" w:customStyle="1" w:styleId="a6">
    <w:name w:val="Абзац списку Знак"/>
    <w:link w:val="a5"/>
    <w:uiPriority w:val="34"/>
    <w:locked/>
    <w:rPr>
      <w:rFonts w:ascii="Times New Roman" w:hAnsi="Times New Roman"/>
      <w:sz w:val="24"/>
      <w:lang w:val="x-none" w:eastAsia="uk-UA"/>
    </w:rPr>
  </w:style>
  <w:style w:type="paragraph" w:styleId="a7">
    <w:name w:val="Subtitle"/>
    <w:basedOn w:val="a"/>
    <w:next w:val="a"/>
    <w:link w:val="a8"/>
    <w:uiPriority w:val="11"/>
    <w:pPr>
      <w:keepNext/>
      <w:keepLines/>
      <w:spacing w:before="360" w:after="80"/>
    </w:pPr>
    <w:rPr>
      <w:rFonts w:ascii="Georgia" w:hAnsi="Georgia" w:cs="Georgia"/>
      <w:i/>
      <w:color w:val="666666"/>
      <w:sz w:val="48"/>
      <w:szCs w:val="48"/>
    </w:rPr>
  </w:style>
  <w:style w:type="character" w:customStyle="1" w:styleId="a8">
    <w:name w:val="Підзаголовок Знак"/>
    <w:link w:val="a7"/>
    <w:uiPriority w:val="11"/>
    <w:locked/>
    <w:rPr>
      <w:rFonts w:ascii="Calibri Light" w:eastAsia="Times New Roman" w:hAnsi="Calibri Light" w:cs="Times New Roman"/>
      <w:sz w:val="24"/>
      <w:szCs w:val="24"/>
    </w:rPr>
  </w:style>
  <w:style w:type="table" w:customStyle="1" w:styleId="a9">
    <w:name w:val="Стиль"/>
    <w:basedOn w:val="TableNormal"/>
    <w:tblPr>
      <w:tblStyleRowBandSize w:val="1"/>
      <w:tblStyleColBandSize w:val="1"/>
      <w:tblCellMar>
        <w:top w:w="60" w:type="dxa"/>
        <w:left w:w="60" w:type="dxa"/>
        <w:bottom w:w="60" w:type="dxa"/>
        <w:right w:w="60" w:type="dxa"/>
      </w:tblCellMar>
    </w:tblPr>
  </w:style>
  <w:style w:type="paragraph" w:customStyle="1" w:styleId="rvps7">
    <w:name w:val="rvps7"/>
    <w:basedOn w:val="a"/>
    <w:rsid w:val="00FD2108"/>
    <w:pPr>
      <w:spacing w:before="100" w:beforeAutospacing="1" w:after="100" w:afterAutospacing="1" w:line="240" w:lineRule="auto"/>
    </w:pPr>
    <w:rPr>
      <w:rFonts w:ascii="Times New Roman" w:hAnsi="Times New Roman" w:cs="Times New Roman"/>
      <w:sz w:val="24"/>
      <w:szCs w:val="24"/>
    </w:rPr>
  </w:style>
  <w:style w:type="paragraph" w:customStyle="1" w:styleId="rvps17">
    <w:name w:val="rvps17"/>
    <w:basedOn w:val="a"/>
    <w:rsid w:val="00FD2108"/>
    <w:pPr>
      <w:spacing w:before="100" w:beforeAutospacing="1" w:after="100" w:afterAutospacing="1" w:line="240" w:lineRule="auto"/>
    </w:pPr>
    <w:rPr>
      <w:rFonts w:ascii="Times New Roman" w:hAnsi="Times New Roman" w:cs="Times New Roman"/>
      <w:sz w:val="24"/>
      <w:szCs w:val="24"/>
    </w:rPr>
  </w:style>
  <w:style w:type="character" w:customStyle="1" w:styleId="rvts64">
    <w:name w:val="rvts64"/>
    <w:rsid w:val="00FD2108"/>
    <w:rPr>
      <w:rFonts w:cs="Times New Roman"/>
    </w:rPr>
  </w:style>
  <w:style w:type="paragraph" w:customStyle="1" w:styleId="rvps2">
    <w:name w:val="rvps2"/>
    <w:basedOn w:val="a"/>
    <w:rsid w:val="00FD2108"/>
    <w:pPr>
      <w:spacing w:before="100" w:beforeAutospacing="1" w:after="100" w:afterAutospacing="1" w:line="240" w:lineRule="auto"/>
    </w:pPr>
    <w:rPr>
      <w:rFonts w:ascii="Times New Roman" w:hAnsi="Times New Roman" w:cs="Times New Roman"/>
      <w:sz w:val="24"/>
      <w:szCs w:val="24"/>
    </w:rPr>
  </w:style>
  <w:style w:type="character" w:styleId="aa">
    <w:name w:val="Hyperlink"/>
    <w:uiPriority w:val="99"/>
    <w:unhideWhenUsed/>
    <w:rsid w:val="00FD2108"/>
    <w:rPr>
      <w:rFonts w:cs="Times New Roman"/>
      <w:color w:val="0000FF"/>
      <w:u w:val="single"/>
    </w:rPr>
  </w:style>
  <w:style w:type="paragraph" w:customStyle="1" w:styleId="rvps4">
    <w:name w:val="rvps4"/>
    <w:basedOn w:val="a"/>
    <w:rsid w:val="00FD2108"/>
    <w:pPr>
      <w:spacing w:before="100" w:beforeAutospacing="1" w:after="100" w:afterAutospacing="1" w:line="240" w:lineRule="auto"/>
    </w:pPr>
    <w:rPr>
      <w:rFonts w:ascii="Times New Roman" w:hAnsi="Times New Roman" w:cs="Times New Roman"/>
      <w:sz w:val="24"/>
      <w:szCs w:val="24"/>
    </w:rPr>
  </w:style>
  <w:style w:type="character" w:customStyle="1" w:styleId="rvts44">
    <w:name w:val="rvts44"/>
    <w:rsid w:val="00FD2108"/>
    <w:rPr>
      <w:rFonts w:cs="Times New Roman"/>
    </w:rPr>
  </w:style>
  <w:style w:type="paragraph" w:customStyle="1" w:styleId="rvps15">
    <w:name w:val="rvps15"/>
    <w:basedOn w:val="a"/>
    <w:rsid w:val="00FD2108"/>
    <w:pPr>
      <w:spacing w:before="100" w:beforeAutospacing="1" w:after="100" w:afterAutospacing="1" w:line="240" w:lineRule="auto"/>
    </w:pPr>
    <w:rPr>
      <w:rFonts w:ascii="Times New Roman" w:hAnsi="Times New Roman" w:cs="Times New Roman"/>
      <w:sz w:val="24"/>
      <w:szCs w:val="24"/>
    </w:rPr>
  </w:style>
  <w:style w:type="paragraph" w:styleId="ab">
    <w:name w:val="header"/>
    <w:basedOn w:val="a"/>
    <w:link w:val="ac"/>
    <w:uiPriority w:val="99"/>
    <w:unhideWhenUsed/>
    <w:rsid w:val="00460F98"/>
    <w:pPr>
      <w:tabs>
        <w:tab w:val="center" w:pos="4819"/>
        <w:tab w:val="right" w:pos="9639"/>
      </w:tabs>
      <w:spacing w:after="0" w:line="240" w:lineRule="auto"/>
    </w:pPr>
  </w:style>
  <w:style w:type="character" w:customStyle="1" w:styleId="ac">
    <w:name w:val="Верхній колонтитул Знак"/>
    <w:link w:val="ab"/>
    <w:uiPriority w:val="99"/>
    <w:locked/>
    <w:rsid w:val="00460F98"/>
    <w:rPr>
      <w:rFonts w:cs="Times New Roman"/>
    </w:rPr>
  </w:style>
  <w:style w:type="paragraph" w:styleId="ad">
    <w:name w:val="footer"/>
    <w:basedOn w:val="a"/>
    <w:link w:val="ae"/>
    <w:uiPriority w:val="99"/>
    <w:unhideWhenUsed/>
    <w:rsid w:val="00460F98"/>
    <w:pPr>
      <w:tabs>
        <w:tab w:val="center" w:pos="4819"/>
        <w:tab w:val="right" w:pos="9639"/>
      </w:tabs>
      <w:spacing w:after="0" w:line="240" w:lineRule="auto"/>
    </w:pPr>
  </w:style>
  <w:style w:type="character" w:customStyle="1" w:styleId="ae">
    <w:name w:val="Нижній колонтитул Знак"/>
    <w:link w:val="ad"/>
    <w:uiPriority w:val="99"/>
    <w:locked/>
    <w:rsid w:val="00460F98"/>
    <w:rPr>
      <w:rFonts w:cs="Times New Roman"/>
    </w:rPr>
  </w:style>
  <w:style w:type="paragraph" w:styleId="af">
    <w:name w:val="Balloon Text"/>
    <w:basedOn w:val="a"/>
    <w:link w:val="af0"/>
    <w:uiPriority w:val="99"/>
    <w:semiHidden/>
    <w:unhideWhenUsed/>
    <w:rsid w:val="002D620B"/>
    <w:pPr>
      <w:spacing w:after="0" w:line="240" w:lineRule="auto"/>
    </w:pPr>
    <w:rPr>
      <w:rFonts w:ascii="Segoe UI" w:hAnsi="Segoe UI" w:cs="Segoe UI"/>
      <w:sz w:val="18"/>
      <w:szCs w:val="18"/>
    </w:rPr>
  </w:style>
  <w:style w:type="character" w:customStyle="1" w:styleId="af0">
    <w:name w:val="Текст у виносці Знак"/>
    <w:link w:val="af"/>
    <w:uiPriority w:val="99"/>
    <w:semiHidden/>
    <w:locked/>
    <w:rsid w:val="002D620B"/>
    <w:rPr>
      <w:rFonts w:ascii="Segoe UI" w:hAnsi="Segoe UI" w:cs="Segoe UI"/>
      <w:sz w:val="18"/>
      <w:szCs w:val="18"/>
    </w:rPr>
  </w:style>
  <w:style w:type="paragraph" w:styleId="af1">
    <w:name w:val="Normal (Web)"/>
    <w:basedOn w:val="a"/>
    <w:uiPriority w:val="99"/>
    <w:unhideWhenUsed/>
    <w:rsid w:val="00E35870"/>
    <w:pPr>
      <w:spacing w:before="100" w:beforeAutospacing="1" w:after="100" w:afterAutospacing="1" w:line="240" w:lineRule="auto"/>
    </w:pPr>
    <w:rPr>
      <w:rFonts w:ascii="Times New Roman" w:hAnsi="Times New Roman" w:cs="Times New Roman"/>
      <w:sz w:val="24"/>
      <w:szCs w:val="24"/>
    </w:rPr>
  </w:style>
  <w:style w:type="paragraph" w:customStyle="1" w:styleId="af2">
    <w:name w:val="Нормальний текст"/>
    <w:basedOn w:val="a"/>
    <w:rsid w:val="006B5BCB"/>
    <w:pPr>
      <w:spacing w:before="120" w:after="0" w:line="240" w:lineRule="auto"/>
      <w:ind w:firstLine="567"/>
      <w:jc w:val="both"/>
    </w:pPr>
    <w:rPr>
      <w:rFonts w:ascii="Antiqua" w:hAnsi="Antiqua" w:cs="Times New Roman"/>
      <w:sz w:val="26"/>
      <w:szCs w:val="20"/>
      <w:lang w:eastAsia="ru-RU"/>
    </w:rPr>
  </w:style>
  <w:style w:type="paragraph" w:customStyle="1" w:styleId="af3">
    <w:name w:val="Установа"/>
    <w:basedOn w:val="a"/>
    <w:rsid w:val="006B5BCB"/>
    <w:pPr>
      <w:keepNext/>
      <w:keepLines/>
      <w:spacing w:before="120" w:after="0" w:line="240" w:lineRule="auto"/>
      <w:jc w:val="center"/>
    </w:pPr>
    <w:rPr>
      <w:rFonts w:ascii="Antiqua" w:hAnsi="Antiqua" w:cs="Times New Roman"/>
      <w:b/>
      <w:sz w:val="40"/>
      <w:szCs w:val="20"/>
      <w:lang w:eastAsia="ru-RU"/>
    </w:rPr>
  </w:style>
  <w:style w:type="paragraph" w:customStyle="1" w:styleId="af4">
    <w:name w:val="Вид документа"/>
    <w:basedOn w:val="af3"/>
    <w:next w:val="a"/>
    <w:rsid w:val="006B5BCB"/>
    <w:pPr>
      <w:spacing w:before="360" w:after="240"/>
    </w:pPr>
    <w:rPr>
      <w:spacing w:val="20"/>
      <w:sz w:val="26"/>
    </w:rPr>
  </w:style>
  <w:style w:type="paragraph" w:customStyle="1" w:styleId="af5">
    <w:name w:val="Час та місце"/>
    <w:basedOn w:val="a"/>
    <w:rsid w:val="006B5BCB"/>
    <w:pPr>
      <w:keepNext/>
      <w:keepLines/>
      <w:spacing w:before="120" w:after="240" w:line="240" w:lineRule="auto"/>
      <w:jc w:val="center"/>
    </w:pPr>
    <w:rPr>
      <w:rFonts w:ascii="Antiqua" w:hAnsi="Antiqua" w:cs="Times New Roman"/>
      <w:sz w:val="26"/>
      <w:szCs w:val="20"/>
      <w:lang w:eastAsia="ru-RU"/>
    </w:rPr>
  </w:style>
  <w:style w:type="character" w:customStyle="1" w:styleId="af6">
    <w:name w:val="Немає"/>
    <w:rsid w:val="006B5BCB"/>
  </w:style>
  <w:style w:type="character" w:customStyle="1" w:styleId="Hyperlink3">
    <w:name w:val="Hyperlink.3"/>
    <w:rsid w:val="006B5BCB"/>
    <w:rPr>
      <w:color w:val="000000"/>
      <w:sz w:val="28"/>
      <w:u w:color="000000"/>
    </w:rPr>
  </w:style>
  <w:style w:type="character" w:styleId="af7">
    <w:name w:val="Strong"/>
    <w:uiPriority w:val="22"/>
    <w:qFormat/>
    <w:rsid w:val="00F41D66"/>
    <w:rPr>
      <w:rFonts w:cs="Times New Roman"/>
      <w:b/>
      <w:bCs/>
    </w:rPr>
  </w:style>
  <w:style w:type="table" w:styleId="af8">
    <w:name w:val="Table Grid"/>
    <w:basedOn w:val="a1"/>
    <w:uiPriority w:val="59"/>
    <w:rsid w:val="00D704FD"/>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D704FD"/>
    <w:rPr>
      <w:rFonts w:cs="Times New Roman"/>
    </w:rPr>
  </w:style>
  <w:style w:type="paragraph" w:styleId="HTML">
    <w:name w:val="HTML Preformatted"/>
    <w:basedOn w:val="a"/>
    <w:link w:val="HTML0"/>
    <w:uiPriority w:val="99"/>
    <w:unhideWhenUsed/>
    <w:rsid w:val="00D7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uiPriority w:val="99"/>
    <w:locked/>
    <w:rsid w:val="00D704FD"/>
    <w:rPr>
      <w:rFonts w:ascii="Courier New" w:hAnsi="Courier New" w:cs="Courier New"/>
      <w:sz w:val="20"/>
      <w:szCs w:val="20"/>
    </w:rPr>
  </w:style>
  <w:style w:type="character" w:styleId="af9">
    <w:name w:val="annotation reference"/>
    <w:uiPriority w:val="99"/>
    <w:rsid w:val="00D15417"/>
    <w:rPr>
      <w:rFonts w:cs="Times New Roman"/>
      <w:sz w:val="16"/>
      <w:szCs w:val="16"/>
    </w:rPr>
  </w:style>
  <w:style w:type="paragraph" w:styleId="afa">
    <w:name w:val="annotation text"/>
    <w:basedOn w:val="a"/>
    <w:link w:val="afb"/>
    <w:uiPriority w:val="99"/>
    <w:rsid w:val="00D15417"/>
    <w:pPr>
      <w:spacing w:line="240" w:lineRule="auto"/>
    </w:pPr>
    <w:rPr>
      <w:rFonts w:cs="Times New Roman"/>
      <w:sz w:val="20"/>
      <w:szCs w:val="20"/>
      <w:lang w:eastAsia="en-US"/>
    </w:rPr>
  </w:style>
  <w:style w:type="character" w:customStyle="1" w:styleId="afb">
    <w:name w:val="Текст примітки Знак"/>
    <w:link w:val="afa"/>
    <w:uiPriority w:val="99"/>
    <w:locked/>
    <w:rsid w:val="00D15417"/>
    <w:rPr>
      <w:rFonts w:ascii="Calibri" w:hAnsi="Calibri" w:cs="Times New Roman"/>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10226">
      <w:marLeft w:val="0"/>
      <w:marRight w:val="0"/>
      <w:marTop w:val="0"/>
      <w:marBottom w:val="0"/>
      <w:divBdr>
        <w:top w:val="none" w:sz="0" w:space="0" w:color="auto"/>
        <w:left w:val="none" w:sz="0" w:space="0" w:color="auto"/>
        <w:bottom w:val="none" w:sz="0" w:space="0" w:color="auto"/>
        <w:right w:val="none" w:sz="0" w:space="0" w:color="auto"/>
      </w:divBdr>
    </w:div>
    <w:div w:id="2103910227">
      <w:marLeft w:val="0"/>
      <w:marRight w:val="0"/>
      <w:marTop w:val="0"/>
      <w:marBottom w:val="0"/>
      <w:divBdr>
        <w:top w:val="none" w:sz="0" w:space="0" w:color="auto"/>
        <w:left w:val="none" w:sz="0" w:space="0" w:color="auto"/>
        <w:bottom w:val="none" w:sz="0" w:space="0" w:color="auto"/>
        <w:right w:val="none" w:sz="0" w:space="0" w:color="auto"/>
      </w:divBdr>
    </w:div>
    <w:div w:id="2103910228">
      <w:marLeft w:val="0"/>
      <w:marRight w:val="0"/>
      <w:marTop w:val="0"/>
      <w:marBottom w:val="0"/>
      <w:divBdr>
        <w:top w:val="none" w:sz="0" w:space="0" w:color="auto"/>
        <w:left w:val="none" w:sz="0" w:space="0" w:color="auto"/>
        <w:bottom w:val="none" w:sz="0" w:space="0" w:color="auto"/>
        <w:right w:val="none" w:sz="0" w:space="0" w:color="auto"/>
      </w:divBdr>
    </w:div>
    <w:div w:id="2103910229">
      <w:marLeft w:val="0"/>
      <w:marRight w:val="0"/>
      <w:marTop w:val="0"/>
      <w:marBottom w:val="0"/>
      <w:divBdr>
        <w:top w:val="none" w:sz="0" w:space="0" w:color="auto"/>
        <w:left w:val="none" w:sz="0" w:space="0" w:color="auto"/>
        <w:bottom w:val="none" w:sz="0" w:space="0" w:color="auto"/>
        <w:right w:val="none" w:sz="0" w:space="0" w:color="auto"/>
      </w:divBdr>
    </w:div>
    <w:div w:id="2103910230">
      <w:marLeft w:val="0"/>
      <w:marRight w:val="0"/>
      <w:marTop w:val="0"/>
      <w:marBottom w:val="0"/>
      <w:divBdr>
        <w:top w:val="none" w:sz="0" w:space="0" w:color="auto"/>
        <w:left w:val="none" w:sz="0" w:space="0" w:color="auto"/>
        <w:bottom w:val="none" w:sz="0" w:space="0" w:color="auto"/>
        <w:right w:val="none" w:sz="0" w:space="0" w:color="auto"/>
      </w:divBdr>
      <w:divsChild>
        <w:div w:id="2103910233">
          <w:marLeft w:val="0"/>
          <w:marRight w:val="0"/>
          <w:marTop w:val="0"/>
          <w:marBottom w:val="150"/>
          <w:divBdr>
            <w:top w:val="none" w:sz="0" w:space="0" w:color="auto"/>
            <w:left w:val="none" w:sz="0" w:space="0" w:color="auto"/>
            <w:bottom w:val="none" w:sz="0" w:space="0" w:color="auto"/>
            <w:right w:val="none" w:sz="0" w:space="0" w:color="auto"/>
          </w:divBdr>
        </w:div>
        <w:div w:id="2103910236">
          <w:marLeft w:val="0"/>
          <w:marRight w:val="0"/>
          <w:marTop w:val="0"/>
          <w:marBottom w:val="150"/>
          <w:divBdr>
            <w:top w:val="none" w:sz="0" w:space="0" w:color="auto"/>
            <w:left w:val="none" w:sz="0" w:space="0" w:color="auto"/>
            <w:bottom w:val="none" w:sz="0" w:space="0" w:color="auto"/>
            <w:right w:val="none" w:sz="0" w:space="0" w:color="auto"/>
          </w:divBdr>
        </w:div>
      </w:divsChild>
    </w:div>
    <w:div w:id="2103910232">
      <w:marLeft w:val="0"/>
      <w:marRight w:val="0"/>
      <w:marTop w:val="0"/>
      <w:marBottom w:val="0"/>
      <w:divBdr>
        <w:top w:val="none" w:sz="0" w:space="0" w:color="auto"/>
        <w:left w:val="none" w:sz="0" w:space="0" w:color="auto"/>
        <w:bottom w:val="none" w:sz="0" w:space="0" w:color="auto"/>
        <w:right w:val="none" w:sz="0" w:space="0" w:color="auto"/>
      </w:divBdr>
      <w:divsChild>
        <w:div w:id="2103910231">
          <w:marLeft w:val="0"/>
          <w:marRight w:val="0"/>
          <w:marTop w:val="0"/>
          <w:marBottom w:val="150"/>
          <w:divBdr>
            <w:top w:val="none" w:sz="0" w:space="0" w:color="auto"/>
            <w:left w:val="none" w:sz="0" w:space="0" w:color="auto"/>
            <w:bottom w:val="none" w:sz="0" w:space="0" w:color="auto"/>
            <w:right w:val="none" w:sz="0" w:space="0" w:color="auto"/>
          </w:divBdr>
        </w:div>
        <w:div w:id="2103910235">
          <w:marLeft w:val="0"/>
          <w:marRight w:val="0"/>
          <w:marTop w:val="0"/>
          <w:marBottom w:val="150"/>
          <w:divBdr>
            <w:top w:val="none" w:sz="0" w:space="0" w:color="auto"/>
            <w:left w:val="none" w:sz="0" w:space="0" w:color="auto"/>
            <w:bottom w:val="none" w:sz="0" w:space="0" w:color="auto"/>
            <w:right w:val="none" w:sz="0" w:space="0" w:color="auto"/>
          </w:divBdr>
        </w:div>
      </w:divsChild>
    </w:div>
    <w:div w:id="2103910234">
      <w:marLeft w:val="0"/>
      <w:marRight w:val="0"/>
      <w:marTop w:val="0"/>
      <w:marBottom w:val="0"/>
      <w:divBdr>
        <w:top w:val="none" w:sz="0" w:space="0" w:color="auto"/>
        <w:left w:val="none" w:sz="0" w:space="0" w:color="auto"/>
        <w:bottom w:val="none" w:sz="0" w:space="0" w:color="auto"/>
        <w:right w:val="none" w:sz="0" w:space="0" w:color="auto"/>
      </w:divBdr>
    </w:div>
    <w:div w:id="21039102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UbHp/qhaIuLoJ4/GNkerV8STQ==">AMUW2mVCM1mog1Y1c+Kt7VjyYMNIq5fgJ43y1krgM2BI8AYKt5flJBf8sdylikfHJT5KbyezKnXqgKCKdJg6WhsV0tuNcXX3Vp2AtdgqvVwZrCfIWThBW64wsJ32NzjkpWot8BYKKA3xwyopizcpr/2bO/LMZ67Wa3Z00oMmLAk28lgmhTh6OlbHtzUaXrvlw9hcsIAzG/zbEDqy5hE/ew4EKbJMsy1cEZVr0Y82rrBgU3jZWSYYUIWTqXqr6DTPV3e+CqqHqv7o/DeEddERO7iY7LB7EvpZCHuVku1BURVe6lc4JdLnGnBnhpgge43hHj4yOYmKDAsTzDpZz1LHKybNzHuwdQkvLNTcB5be13l8+J15C1Mp3TZaszxzF6CxDbq3NHORzRcBtWIBTQ4unEubdQlnLgiQoFHSRnrT0KcJOB2gvTadvW4p2Qrvt4U25qyr4UMLHZ3WeieTniukEBkbQmRgdG6bAc2GN69n2lZOSmtCGasTbiiE5vV59WcBkahPPZPFXEMbcz3uM4FpbkCpUld1S+R44cCUU1/FsrZJ9JCMyzHTkwaDe5p898STce8bIqxmUwUW5Np7vvYORZCExsCHv/8xUlLoXR/8w0VnfbdEvI/M64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5768D5-B492-4951-9351-F072FABE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2749</Words>
  <Characters>1568</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Сторчак Ніна Анатоліївна</dc:creator>
  <cp:keywords/>
  <dc:description/>
  <cp:lastModifiedBy>Наталія Григорівна Гончарова</cp:lastModifiedBy>
  <cp:revision>2</cp:revision>
  <cp:lastPrinted>2021-12-15T13:24:00Z</cp:lastPrinted>
  <dcterms:created xsi:type="dcterms:W3CDTF">2024-01-25T08:06:00Z</dcterms:created>
  <dcterms:modified xsi:type="dcterms:W3CDTF">2024-01-25T08:06:00Z</dcterms:modified>
</cp:coreProperties>
</file>