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06E2" w14:textId="77777777" w:rsidR="002C63B4" w:rsidRPr="00885851" w:rsidRDefault="002C63B4" w:rsidP="002C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14:paraId="4275F1B4" w14:textId="77777777" w:rsidR="005B7423" w:rsidRPr="00885851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закупівлі </w:t>
      </w:r>
      <w:r w:rsidR="00B5346E" w:rsidRPr="00885851">
        <w:rPr>
          <w:rFonts w:ascii="Times New Roman" w:hAnsi="Times New Roman" w:cs="Times New Roman"/>
          <w:b/>
          <w:sz w:val="24"/>
          <w:szCs w:val="24"/>
          <w:lang w:val="uk-UA"/>
        </w:rPr>
        <w:t>послуг</w:t>
      </w:r>
      <w:r w:rsidRPr="00885851">
        <w:rPr>
          <w:rFonts w:ascii="Times New Roman" w:hAnsi="Times New Roman" w:cs="Times New Roman"/>
          <w:b/>
          <w:sz w:val="24"/>
          <w:szCs w:val="24"/>
          <w:lang w:val="uk-UA"/>
        </w:rPr>
        <w:t>, розміру бюджетного призначення, очікуваної вартості предмета закупівлі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1C66BEB" w14:textId="77777777" w:rsidR="002C63B4" w:rsidRPr="00885851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C74A3D1" w14:textId="77777777" w:rsidR="00F27D65" w:rsidRDefault="00F27D65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58F3125" w14:textId="3F43F0AB" w:rsidR="002C63B4" w:rsidRPr="00885851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15D1476" w14:textId="64BAAE8D" w:rsidR="00F00D43" w:rsidRPr="00014523" w:rsidRDefault="005D2F7D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3B6D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Національне агентство </w:t>
      </w:r>
      <w:r w:rsidR="00B410F8" w:rsidRPr="00B33B6D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України з питань </w:t>
      </w:r>
      <w:r w:rsidRPr="00B33B6D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державної служби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F00D4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(далі – Замовник), код за ЄДРПОУ </w:t>
      </w:r>
      <w:r w:rsidR="00A819B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>–</w:t>
      </w:r>
      <w:r w:rsidR="00F00D4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A"/>
          <w:sz w:val="24"/>
          <w:szCs w:val="24"/>
          <w:lang w:val="uk-UA"/>
        </w:rPr>
        <w:t>37819430</w:t>
      </w:r>
      <w:r w:rsidR="00A819B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, </w:t>
      </w:r>
      <w:proofErr w:type="spellStart"/>
      <w:r w:rsidR="00F00D43" w:rsidRPr="00014523">
        <w:rPr>
          <w:rFonts w:ascii="Times New Roman" w:hAnsi="Times New Roman" w:cs="Times New Roman"/>
          <w:bCs/>
          <w:sz w:val="24"/>
          <w:szCs w:val="24"/>
          <w:lang w:val="uk-UA"/>
        </w:rPr>
        <w:t>юр</w:t>
      </w:r>
      <w:proofErr w:type="spellEnd"/>
      <w:r w:rsidR="00F00D43" w:rsidRPr="000145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адреса: 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Україна,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01601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місто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Київ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вулиця </w:t>
      </w: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Прорізна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будинок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5</w:t>
      </w:r>
      <w:r w:rsidR="00A819B3" w:rsidRPr="0001452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</w:t>
      </w:r>
    </w:p>
    <w:p w14:paraId="605F8EEB" w14:textId="519D4C33" w:rsidR="00F00D43" w:rsidRPr="00861A97" w:rsidRDefault="002C63B4" w:rsidP="000145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44D9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61B0E" w:rsidRPr="00861A97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proofErr w:type="spellStart"/>
      <w:r w:rsidR="00461B0E" w:rsidRPr="00861A97">
        <w:rPr>
          <w:rFonts w:ascii="Times New Roman" w:hAnsi="Times New Roman" w:cs="Times New Roman"/>
          <w:b/>
          <w:sz w:val="24"/>
          <w:szCs w:val="24"/>
        </w:rPr>
        <w:t>іцензії</w:t>
      </w:r>
      <w:proofErr w:type="spellEnd"/>
      <w:r w:rsidR="00461B0E" w:rsidRPr="00861A97">
        <w:rPr>
          <w:rFonts w:ascii="Times New Roman" w:hAnsi="Times New Roman" w:cs="Times New Roman"/>
          <w:b/>
          <w:sz w:val="24"/>
          <w:szCs w:val="24"/>
        </w:rPr>
        <w:t xml:space="preserve"> на право </w:t>
      </w:r>
      <w:proofErr w:type="spellStart"/>
      <w:r w:rsidR="00461B0E" w:rsidRPr="00861A97">
        <w:rPr>
          <w:rFonts w:ascii="Times New Roman" w:hAnsi="Times New Roman" w:cs="Times New Roman"/>
          <w:b/>
          <w:sz w:val="24"/>
          <w:szCs w:val="24"/>
        </w:rPr>
        <w:t>користування</w:t>
      </w:r>
      <w:proofErr w:type="spellEnd"/>
      <w:r w:rsidR="00461B0E" w:rsidRPr="00861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1B0E" w:rsidRPr="00861A97">
        <w:rPr>
          <w:rFonts w:ascii="Times New Roman" w:hAnsi="Times New Roman" w:cs="Times New Roman"/>
          <w:b/>
          <w:sz w:val="24"/>
          <w:szCs w:val="24"/>
        </w:rPr>
        <w:t>програмною</w:t>
      </w:r>
      <w:proofErr w:type="spellEnd"/>
      <w:r w:rsidR="00461B0E" w:rsidRPr="00861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1B0E" w:rsidRPr="00861A97">
        <w:rPr>
          <w:rFonts w:ascii="Times New Roman" w:hAnsi="Times New Roman" w:cs="Times New Roman"/>
          <w:b/>
          <w:sz w:val="24"/>
          <w:szCs w:val="24"/>
        </w:rPr>
        <w:t>продукцією</w:t>
      </w:r>
      <w:proofErr w:type="spellEnd"/>
      <w:r w:rsidR="00461B0E" w:rsidRPr="00861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1B0E" w:rsidRPr="00861A97">
        <w:rPr>
          <w:rFonts w:ascii="Times New Roman" w:hAnsi="Times New Roman" w:cs="Times New Roman"/>
          <w:b/>
          <w:sz w:val="24"/>
          <w:szCs w:val="24"/>
        </w:rPr>
        <w:t>Сisco</w:t>
      </w:r>
      <w:proofErr w:type="spellEnd"/>
      <w:r w:rsidR="00861A97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461B0E" w:rsidRPr="00461B0E">
        <w:rPr>
          <w:rFonts w:ascii="Times New Roman" w:hAnsi="Times New Roman" w:cs="Times New Roman"/>
          <w:sz w:val="24"/>
          <w:szCs w:val="24"/>
        </w:rPr>
        <w:t xml:space="preserve"> </w:t>
      </w:r>
      <w:r w:rsidR="00116B33" w:rsidRPr="00861A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ДК 021:2015 код </w:t>
      </w:r>
      <w:r w:rsidR="005D2F7D" w:rsidRPr="00861A9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48210000-3 Пакети мережевого програмного забезпечення</w:t>
      </w:r>
      <w:r w:rsidR="00C77448" w:rsidRPr="00861A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23526" w:rsidRPr="00861A9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14:paraId="17BAF124" w14:textId="77777777" w:rsidR="00C841F4" w:rsidRDefault="00C841F4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CFAC64E" w14:textId="24183128" w:rsidR="002C63B4" w:rsidRPr="00861A97" w:rsidRDefault="002C63B4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Вид </w:t>
      </w:r>
      <w:r w:rsidR="00C841F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та індикатор </w:t>
      </w: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процедури закупівлі: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885851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</w:t>
      </w:r>
      <w:r w:rsidR="0021160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>останови Кабінету Міністр</w:t>
      </w:r>
      <w:r w:rsidR="003E0899">
        <w:rPr>
          <w:rFonts w:ascii="Times New Roman" w:hAnsi="Times New Roman" w:cs="Times New Roman"/>
          <w:sz w:val="24"/>
          <w:szCs w:val="24"/>
          <w:lang w:val="uk-UA"/>
        </w:rPr>
        <w:t>ів України від 12.10.2022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№ 1178 «Про затвердження особливостей здійснення публічних </w:t>
      </w:r>
      <w:proofErr w:type="spellStart"/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 xml:space="preserve"> (далі –постанова №1178</w:t>
      </w:r>
      <w:r w:rsidR="00E6233E" w:rsidRPr="00861A97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C841F4" w:rsidRPr="00861A97">
        <w:rPr>
          <w:rFonts w:ascii="Times New Roman" w:hAnsi="Times New Roman" w:cs="Times New Roman"/>
          <w:sz w:val="24"/>
          <w:szCs w:val="24"/>
          <w:lang w:val="uk-UA"/>
        </w:rPr>
        <w:t xml:space="preserve"> Індикатор закупівлі  </w:t>
      </w:r>
      <w:r w:rsidR="00861A97" w:rsidRPr="00861A97">
        <w:rPr>
          <w:rFonts w:ascii="Times New Roman" w:hAnsi="Times New Roman" w:cs="Times New Roman"/>
          <w:sz w:val="24"/>
          <w:szCs w:val="24"/>
          <w:lang w:val="uk-UA"/>
        </w:rPr>
        <w:t>UA-2024-10-24-005891-a.</w:t>
      </w:r>
    </w:p>
    <w:p w14:paraId="4F228407" w14:textId="77777777" w:rsidR="00861A97" w:rsidRPr="00861A97" w:rsidRDefault="00861A97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967E9E" w14:textId="3F5D4C37" w:rsidR="002C63B4" w:rsidRPr="00885851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A27">
        <w:rPr>
          <w:rFonts w:ascii="Times New Roman" w:hAnsi="Times New Roman" w:cs="Times New Roman"/>
          <w:b/>
          <w:i/>
          <w:sz w:val="24"/>
          <w:szCs w:val="24"/>
          <w:lang w:val="uk-UA"/>
        </w:rPr>
        <w:t>Очікувана вартість та обґрунтування очікуваної вартості предмета закупівлі: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3B6D">
        <w:rPr>
          <w:rFonts w:ascii="Times New Roman" w:hAnsi="Times New Roman" w:cs="Times New Roman"/>
          <w:b/>
          <w:sz w:val="24"/>
          <w:szCs w:val="24"/>
          <w:lang w:val="uk-UA"/>
        </w:rPr>
        <w:t>879 081,00</w:t>
      </w:r>
      <w:r w:rsidR="00806E53" w:rsidRPr="00885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</w:t>
      </w:r>
      <w:r w:rsidR="00F00D43" w:rsidRPr="00885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ПДВ</w:t>
      </w:r>
      <w:r w:rsidR="00E6233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3F4AAA0A" w14:textId="77777777" w:rsidR="00C841F4" w:rsidRPr="00C841F4" w:rsidRDefault="00C841F4" w:rsidP="00C84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1F4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предмета закупівлі визначена відповідно до проведеного моніторингу цін шляхом пошуку, збору та аналізу загальнодоступної інформації про ціни, що містяться в мережі Інтернет у відкритому доступі, спеціалізованих торговельних майданчиках, в електронних каталогах, в електронній системі </w:t>
      </w:r>
      <w:proofErr w:type="spellStart"/>
      <w:r w:rsidRPr="00C841F4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C841F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C841F4">
        <w:rPr>
          <w:rFonts w:ascii="Times New Roman" w:hAnsi="Times New Roman" w:cs="Times New Roman"/>
          <w:sz w:val="24"/>
          <w:szCs w:val="24"/>
          <w:lang w:val="uk-UA"/>
        </w:rPr>
        <w:t>Прозорро</w:t>
      </w:r>
      <w:proofErr w:type="spellEnd"/>
      <w:r w:rsidRPr="00C841F4">
        <w:rPr>
          <w:rFonts w:ascii="Times New Roman" w:hAnsi="Times New Roman" w:cs="Times New Roman"/>
          <w:sz w:val="24"/>
          <w:szCs w:val="24"/>
          <w:lang w:val="uk-UA"/>
        </w:rPr>
        <w:t xml:space="preserve">», а також порівняння ринкових цін шляхом отримання трьох комерційних пропозицій у постачальників. </w:t>
      </w:r>
    </w:p>
    <w:p w14:paraId="4A7D2B5A" w14:textId="7A2FD8BB" w:rsidR="002C63B4" w:rsidRDefault="002C63B4" w:rsidP="00B6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Розмір бюджетного призначення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33B6D">
        <w:rPr>
          <w:rFonts w:ascii="Times New Roman" w:hAnsi="Times New Roman" w:cs="Times New Roman"/>
          <w:b/>
          <w:sz w:val="24"/>
          <w:szCs w:val="24"/>
          <w:lang w:val="uk-UA"/>
        </w:rPr>
        <w:t>879 081,00</w:t>
      </w:r>
      <w:r w:rsidR="00B33B6D" w:rsidRPr="00885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з ПДВ</w:t>
      </w:r>
      <w:r w:rsidR="00B33B6D"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>згідно з</w:t>
      </w:r>
      <w:r w:rsidR="00FC0D72"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планом кошторисних асигнувань Замовника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9A761F" w14:textId="77777777" w:rsidR="00861A97" w:rsidRPr="005E7290" w:rsidRDefault="00861A97" w:rsidP="00B6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207393" w14:textId="77777777" w:rsidR="00B5346E" w:rsidRPr="00885851" w:rsidRDefault="002C63B4" w:rsidP="00E6233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Обґрунтування технічних характеристик</w:t>
      </w:r>
      <w:r w:rsidRPr="005E72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FED319" w14:textId="3A06F130" w:rsidR="00B5346E" w:rsidRPr="00885851" w:rsidRDefault="00B5346E" w:rsidP="00B5346E">
      <w:pPr>
        <w:spacing w:after="0" w:line="240" w:lineRule="auto"/>
        <w:ind w:left="-2" w:firstLine="56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8585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Кількість – 1 послуга</w:t>
      </w:r>
      <w:r w:rsidR="006E61F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55B88F4A" w14:textId="3789CB7F" w:rsidR="00C4367E" w:rsidRPr="00C4367E" w:rsidRDefault="00B5346E" w:rsidP="00C4367E">
      <w:pPr>
        <w:shd w:val="clear" w:color="auto" w:fill="FFFFFF"/>
        <w:spacing w:line="235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67614">
        <w:rPr>
          <w:rFonts w:ascii="Times New Roman" w:hAnsi="Times New Roman"/>
          <w:sz w:val="24"/>
          <w:szCs w:val="24"/>
          <w:lang w:val="uk-UA"/>
        </w:rPr>
        <w:t xml:space="preserve">Передбачені </w:t>
      </w:r>
      <w:r w:rsidR="006E61F9" w:rsidRPr="00867614">
        <w:rPr>
          <w:rFonts w:ascii="Times New Roman" w:hAnsi="Times New Roman"/>
          <w:sz w:val="24"/>
          <w:szCs w:val="24"/>
          <w:lang w:val="uk-UA"/>
        </w:rPr>
        <w:t xml:space="preserve">тендерною </w:t>
      </w:r>
      <w:r w:rsidRPr="00867614">
        <w:rPr>
          <w:rFonts w:ascii="Times New Roman" w:hAnsi="Times New Roman"/>
          <w:sz w:val="24"/>
          <w:szCs w:val="24"/>
          <w:lang w:val="uk-UA"/>
        </w:rPr>
        <w:t>документацією</w:t>
      </w:r>
      <w:r w:rsidR="00B33B6D" w:rsidRPr="00867614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867614">
        <w:rPr>
          <w:rFonts w:ascii="Times New Roman" w:hAnsi="Times New Roman"/>
          <w:sz w:val="24"/>
          <w:szCs w:val="24"/>
          <w:lang w:val="uk-UA"/>
        </w:rPr>
        <w:t>повинні</w:t>
      </w:r>
      <w:r w:rsidR="00B33B6D" w:rsidRPr="00867614">
        <w:rPr>
          <w:rFonts w:ascii="Times New Roman" w:hAnsi="Times New Roman"/>
          <w:sz w:val="24"/>
          <w:szCs w:val="24"/>
          <w:lang w:val="uk-UA"/>
        </w:rPr>
        <w:t xml:space="preserve"> відповідати </w:t>
      </w:r>
      <w:r w:rsidRPr="008676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3B6D" w:rsidRPr="00867614">
        <w:rPr>
          <w:rFonts w:ascii="Times New Roman" w:hAnsi="Times New Roman"/>
          <w:sz w:val="24"/>
          <w:szCs w:val="24"/>
          <w:lang w:val="uk-UA"/>
        </w:rPr>
        <w:t xml:space="preserve">вимогам визначеним відповідно до Закону України «Про основні засади забезпечення </w:t>
      </w:r>
      <w:proofErr w:type="spellStart"/>
      <w:r w:rsidR="00B33B6D" w:rsidRPr="00867614">
        <w:rPr>
          <w:rFonts w:ascii="Times New Roman" w:hAnsi="Times New Roman"/>
          <w:sz w:val="24"/>
          <w:szCs w:val="24"/>
          <w:lang w:val="uk-UA"/>
        </w:rPr>
        <w:t>кібербезпеки</w:t>
      </w:r>
      <w:proofErr w:type="spellEnd"/>
      <w:r w:rsidR="00B33B6D" w:rsidRPr="00867614">
        <w:rPr>
          <w:rFonts w:ascii="Times New Roman" w:hAnsi="Times New Roman"/>
          <w:sz w:val="24"/>
          <w:szCs w:val="24"/>
          <w:lang w:val="uk-UA"/>
        </w:rPr>
        <w:t xml:space="preserve"> України», </w:t>
      </w:r>
      <w:r w:rsidR="00C4367E">
        <w:rPr>
          <w:rFonts w:ascii="Times New Roman" w:hAnsi="Times New Roman"/>
          <w:sz w:val="24"/>
          <w:szCs w:val="24"/>
          <w:lang w:val="uk-UA"/>
        </w:rPr>
        <w:t>Закону України «Про захист інформації в інформаційно-комунікаційних системах», п</w:t>
      </w:r>
      <w:r w:rsidR="00C4367E" w:rsidRPr="00C4367E">
        <w:rPr>
          <w:rFonts w:ascii="Times New Roman" w:hAnsi="Times New Roman"/>
          <w:sz w:val="24"/>
          <w:szCs w:val="24"/>
          <w:lang w:val="uk-UA"/>
        </w:rPr>
        <w:t>останов</w:t>
      </w:r>
      <w:r w:rsidR="00C4367E">
        <w:rPr>
          <w:rFonts w:ascii="Times New Roman" w:hAnsi="Times New Roman"/>
          <w:sz w:val="24"/>
          <w:szCs w:val="24"/>
          <w:lang w:val="uk-UA"/>
        </w:rPr>
        <w:t>і</w:t>
      </w:r>
      <w:r w:rsidR="00C4367E" w:rsidRPr="00C4367E">
        <w:rPr>
          <w:rFonts w:ascii="Times New Roman" w:hAnsi="Times New Roman"/>
          <w:sz w:val="24"/>
          <w:szCs w:val="24"/>
          <w:lang w:val="uk-UA"/>
        </w:rPr>
        <w:t xml:space="preserve"> Кабінету Міністрів України від 29 березня 2006 р. № 373 «Про затвердження Правил забезпечення захисту інформації в інформаційних, електронних комунікаційних та інформаційно-комунікаційних системах»</w:t>
      </w:r>
      <w:r w:rsidR="00C4367E">
        <w:rPr>
          <w:rFonts w:ascii="Times New Roman" w:hAnsi="Times New Roman"/>
          <w:sz w:val="24"/>
          <w:szCs w:val="24"/>
          <w:lang w:val="uk-UA"/>
        </w:rPr>
        <w:t>, п</w:t>
      </w:r>
      <w:r w:rsidR="00C4367E" w:rsidRPr="00C4367E">
        <w:rPr>
          <w:rFonts w:ascii="Times New Roman" w:hAnsi="Times New Roman"/>
          <w:sz w:val="24"/>
          <w:szCs w:val="24"/>
          <w:lang w:val="uk-UA"/>
        </w:rPr>
        <w:t>останов</w:t>
      </w:r>
      <w:r w:rsidR="00C4367E">
        <w:rPr>
          <w:rFonts w:ascii="Times New Roman" w:hAnsi="Times New Roman"/>
          <w:sz w:val="24"/>
          <w:szCs w:val="24"/>
          <w:lang w:val="uk-UA"/>
        </w:rPr>
        <w:t>і</w:t>
      </w:r>
      <w:r w:rsidR="00C4367E" w:rsidRPr="00C4367E">
        <w:rPr>
          <w:rFonts w:ascii="Times New Roman" w:hAnsi="Times New Roman"/>
          <w:sz w:val="24"/>
          <w:szCs w:val="24"/>
          <w:lang w:val="uk-UA"/>
        </w:rPr>
        <w:t xml:space="preserve"> Кабінету Міністрів України від</w:t>
      </w:r>
      <w:r w:rsidR="00C4367E">
        <w:rPr>
          <w:rFonts w:ascii="Times New Roman" w:hAnsi="Times New Roman"/>
          <w:sz w:val="24"/>
          <w:szCs w:val="24"/>
          <w:lang w:val="uk-UA"/>
        </w:rPr>
        <w:t xml:space="preserve"> 19 </w:t>
      </w:r>
      <w:r w:rsidR="00C4367E" w:rsidRPr="00C4367E">
        <w:rPr>
          <w:rFonts w:ascii="Times New Roman" w:hAnsi="Times New Roman"/>
          <w:sz w:val="24"/>
          <w:szCs w:val="24"/>
          <w:lang w:val="uk-UA"/>
        </w:rPr>
        <w:t xml:space="preserve">червня 2019 р. № 518 «Про затвердження Загальних вимог до </w:t>
      </w:r>
      <w:proofErr w:type="spellStart"/>
      <w:r w:rsidR="00C4367E" w:rsidRPr="00C4367E">
        <w:rPr>
          <w:rFonts w:ascii="Times New Roman" w:hAnsi="Times New Roman"/>
          <w:sz w:val="24"/>
          <w:szCs w:val="24"/>
          <w:lang w:val="uk-UA"/>
        </w:rPr>
        <w:t>кіберзахисту</w:t>
      </w:r>
      <w:proofErr w:type="spellEnd"/>
      <w:r w:rsidR="00C4367E" w:rsidRPr="00C4367E">
        <w:rPr>
          <w:rFonts w:ascii="Times New Roman" w:hAnsi="Times New Roman"/>
          <w:sz w:val="24"/>
          <w:szCs w:val="24"/>
          <w:lang w:val="uk-UA"/>
        </w:rPr>
        <w:t xml:space="preserve"> об’єктів критичної інфраструктури»</w:t>
      </w:r>
      <w:r w:rsidR="00C4367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4367E" w:rsidRPr="00C4367E">
        <w:rPr>
          <w:rFonts w:ascii="Times New Roman" w:hAnsi="Times New Roman"/>
          <w:sz w:val="24"/>
          <w:szCs w:val="24"/>
          <w:lang w:val="uk-UA"/>
        </w:rPr>
        <w:t>Наказ Адміністрації </w:t>
      </w:r>
      <w:proofErr w:type="spellStart"/>
      <w:r w:rsidR="00C4367E" w:rsidRPr="00C4367E">
        <w:rPr>
          <w:rFonts w:ascii="Times New Roman" w:hAnsi="Times New Roman"/>
          <w:sz w:val="24"/>
          <w:szCs w:val="24"/>
          <w:lang w:val="uk-UA"/>
        </w:rPr>
        <w:t>Держспецзв'язку</w:t>
      </w:r>
      <w:proofErr w:type="spellEnd"/>
      <w:r w:rsidR="00C4367E" w:rsidRPr="00C4367E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C4367E">
        <w:rPr>
          <w:rFonts w:ascii="Times New Roman" w:hAnsi="Times New Roman"/>
          <w:sz w:val="24"/>
          <w:szCs w:val="24"/>
          <w:lang w:val="uk-UA"/>
        </w:rPr>
        <w:t> 26.03.2007 № </w:t>
      </w:r>
      <w:r w:rsidR="00C4367E" w:rsidRPr="00C4367E">
        <w:rPr>
          <w:rFonts w:ascii="Times New Roman" w:hAnsi="Times New Roman"/>
          <w:sz w:val="24"/>
          <w:szCs w:val="24"/>
          <w:lang w:val="uk-UA"/>
        </w:rPr>
        <w:t>45 «Про затвердження Порядку оновлення антивірусних програмних засобів, які мають позитивний експертний висновок за результатами державної експертизи в сфері технічного захисту інформації», зареєстрований в Міністерстві юстиції</w:t>
      </w:r>
      <w:r w:rsidR="00C4367E">
        <w:rPr>
          <w:rFonts w:ascii="Times New Roman" w:hAnsi="Times New Roman"/>
          <w:sz w:val="24"/>
          <w:szCs w:val="24"/>
          <w:lang w:val="uk-UA"/>
        </w:rPr>
        <w:t xml:space="preserve"> України 10 квітня 2007 р. за № </w:t>
      </w:r>
      <w:r w:rsidR="00C4367E" w:rsidRPr="00C4367E">
        <w:rPr>
          <w:rFonts w:ascii="Times New Roman" w:hAnsi="Times New Roman"/>
          <w:sz w:val="24"/>
          <w:szCs w:val="24"/>
          <w:lang w:val="uk-UA"/>
        </w:rPr>
        <w:t>320/13587</w:t>
      </w:r>
    </w:p>
    <w:p w14:paraId="7143FAAC" w14:textId="77777777" w:rsidR="008E5329" w:rsidRPr="002D5A13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bookmarkStart w:id="0" w:name="_GoBack"/>
      <w:bookmarkEnd w:id="0"/>
      <w:r w:rsidRPr="002D5A13">
        <w:rPr>
          <w:rFonts w:ascii="Times New Roman" w:hAnsi="Times New Roman"/>
          <w:b/>
          <w:i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процедури відкритих торгів</w:t>
      </w:r>
      <w:r w:rsidR="00F00D43"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з особливостями</w:t>
      </w:r>
      <w:r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14:paraId="69BF4461" w14:textId="6FE6BEA4" w:rsidR="00E6233E" w:rsidRPr="00E6233E" w:rsidRDefault="00E6233E" w:rsidP="00E623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1. </w:t>
      </w:r>
      <w:r w:rsidR="008E5329" w:rsidRPr="00E6233E">
        <w:rPr>
          <w:rFonts w:ascii="Times New Roman" w:hAnsi="Times New Roman"/>
          <w:i/>
          <w:sz w:val="24"/>
          <w:szCs w:val="24"/>
          <w:lang w:val="uk-UA"/>
        </w:rPr>
        <w:t xml:space="preserve">Закон України </w:t>
      </w:r>
      <w:r w:rsidR="002E68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8E5329" w:rsidRPr="00E6233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 публічні закупівлі</w:t>
      </w:r>
      <w:r w:rsidR="002E68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E6233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</w:p>
    <w:p w14:paraId="59D8149F" w14:textId="202CB12F" w:rsidR="00FC0D72" w:rsidRPr="00885851" w:rsidRDefault="008E5329" w:rsidP="00F00D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85851">
        <w:rPr>
          <w:rFonts w:ascii="Times New Roman" w:hAnsi="Times New Roman"/>
          <w:i/>
          <w:sz w:val="24"/>
          <w:szCs w:val="24"/>
          <w:lang w:val="uk-UA"/>
        </w:rPr>
        <w:t xml:space="preserve">2. </w:t>
      </w:r>
      <w:r w:rsidR="00E6233E">
        <w:rPr>
          <w:rFonts w:ascii="Times New Roman" w:hAnsi="Times New Roman"/>
          <w:i/>
          <w:sz w:val="24"/>
          <w:szCs w:val="24"/>
          <w:lang w:val="uk-UA"/>
        </w:rPr>
        <w:t>п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останова Кабінету</w:t>
      </w:r>
      <w:r w:rsidR="00E6233E">
        <w:rPr>
          <w:rFonts w:ascii="Times New Roman" w:hAnsi="Times New Roman"/>
          <w:i/>
          <w:sz w:val="24"/>
          <w:szCs w:val="24"/>
          <w:lang w:val="uk-UA"/>
        </w:rPr>
        <w:t xml:space="preserve"> Міністрів України від 12.10.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 xml:space="preserve">2022. № 1178 «Про затвердження особливостей здійснення публічних </w:t>
      </w:r>
      <w:proofErr w:type="spellStart"/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закупівель</w:t>
      </w:r>
      <w:proofErr w:type="spellEnd"/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 xml:space="preserve"> товарів, робіт і послуг для замовників</w:t>
      </w:r>
      <w:r w:rsidR="002E68A3">
        <w:rPr>
          <w:rFonts w:ascii="Times New Roman" w:hAnsi="Times New Roman"/>
          <w:i/>
          <w:sz w:val="24"/>
          <w:szCs w:val="24"/>
          <w:lang w:val="uk-UA"/>
        </w:rPr>
        <w:t>, передбачених Законом України «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Про публічні закупівлі</w:t>
      </w:r>
      <w:r w:rsidR="002E68A3">
        <w:rPr>
          <w:rFonts w:ascii="Times New Roman" w:hAnsi="Times New Roman"/>
          <w:i/>
          <w:sz w:val="24"/>
          <w:szCs w:val="24"/>
          <w:lang w:val="uk-UA"/>
        </w:rPr>
        <w:t>»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, на період дії правового режиму воєнного стану в Україні та протягом 90 днів з дня його припинення або скасування»</w:t>
      </w:r>
      <w:r w:rsidRPr="00885851">
        <w:rPr>
          <w:rFonts w:ascii="Times New Roman" w:hAnsi="Times New Roman"/>
          <w:i/>
          <w:sz w:val="24"/>
          <w:szCs w:val="24"/>
          <w:lang w:val="uk-UA"/>
        </w:rPr>
        <w:t>.</w:t>
      </w:r>
    </w:p>
    <w:sectPr w:rsidR="00FC0D72" w:rsidRPr="00885851" w:rsidSect="00F03C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C4733C"/>
    <w:multiLevelType w:val="hybridMultilevel"/>
    <w:tmpl w:val="D3D88104"/>
    <w:lvl w:ilvl="0" w:tplc="218C7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1576C6"/>
    <w:rsid w:val="00200737"/>
    <w:rsid w:val="0021080F"/>
    <w:rsid w:val="0021160F"/>
    <w:rsid w:val="00246E70"/>
    <w:rsid w:val="0027697B"/>
    <w:rsid w:val="002C63B4"/>
    <w:rsid w:val="002D5A13"/>
    <w:rsid w:val="002E68A3"/>
    <w:rsid w:val="00301FD4"/>
    <w:rsid w:val="0037157A"/>
    <w:rsid w:val="003E0899"/>
    <w:rsid w:val="0044501A"/>
    <w:rsid w:val="004555D7"/>
    <w:rsid w:val="00461B0E"/>
    <w:rsid w:val="004B7349"/>
    <w:rsid w:val="004E0FD0"/>
    <w:rsid w:val="00542F88"/>
    <w:rsid w:val="005841FD"/>
    <w:rsid w:val="00595510"/>
    <w:rsid w:val="005B7423"/>
    <w:rsid w:val="005D2F7D"/>
    <w:rsid w:val="005E7290"/>
    <w:rsid w:val="006844D9"/>
    <w:rsid w:val="006E030F"/>
    <w:rsid w:val="006E61F9"/>
    <w:rsid w:val="00755BFD"/>
    <w:rsid w:val="007730BE"/>
    <w:rsid w:val="0077735E"/>
    <w:rsid w:val="00806E53"/>
    <w:rsid w:val="00861A97"/>
    <w:rsid w:val="00867614"/>
    <w:rsid w:val="00885851"/>
    <w:rsid w:val="008E5329"/>
    <w:rsid w:val="009E4523"/>
    <w:rsid w:val="009E4E52"/>
    <w:rsid w:val="00A40DBC"/>
    <w:rsid w:val="00A819B3"/>
    <w:rsid w:val="00AF2EC8"/>
    <w:rsid w:val="00B33B6D"/>
    <w:rsid w:val="00B410F8"/>
    <w:rsid w:val="00B42214"/>
    <w:rsid w:val="00B5346E"/>
    <w:rsid w:val="00B67DC8"/>
    <w:rsid w:val="00BC644E"/>
    <w:rsid w:val="00C4367E"/>
    <w:rsid w:val="00C650D2"/>
    <w:rsid w:val="00C77448"/>
    <w:rsid w:val="00C841F4"/>
    <w:rsid w:val="00C91F1B"/>
    <w:rsid w:val="00C973E7"/>
    <w:rsid w:val="00C978AB"/>
    <w:rsid w:val="00D54DEC"/>
    <w:rsid w:val="00E6233E"/>
    <w:rsid w:val="00E737AE"/>
    <w:rsid w:val="00EF2F29"/>
    <w:rsid w:val="00F00D43"/>
    <w:rsid w:val="00F03CD5"/>
    <w:rsid w:val="00F23526"/>
    <w:rsid w:val="00F27D65"/>
    <w:rsid w:val="00F5258D"/>
    <w:rsid w:val="00F6331F"/>
    <w:rsid w:val="00FC0A27"/>
    <w:rsid w:val="00FC0D72"/>
    <w:rsid w:val="00FC6224"/>
    <w:rsid w:val="00FD66B4"/>
    <w:rsid w:val="00FE1E73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5975"/>
  <w15:docId w15:val="{EF7B79D1-618D-4B12-A41D-68F7338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4E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a0"/>
    <w:rsid w:val="00C43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Тетяна Сергіївна Псьота</cp:lastModifiedBy>
  <cp:revision>23</cp:revision>
  <cp:lastPrinted>2024-10-24T09:07:00Z</cp:lastPrinted>
  <dcterms:created xsi:type="dcterms:W3CDTF">2024-08-23T06:33:00Z</dcterms:created>
  <dcterms:modified xsi:type="dcterms:W3CDTF">2024-10-24T10:55:00Z</dcterms:modified>
</cp:coreProperties>
</file>