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49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033"/>
        <w:gridCol w:w="3311"/>
      </w:tblGrid>
      <w:tr w:rsidR="00474CD1" w:rsidRPr="00474CD1" w14:paraId="30AE06FB" w14:textId="77777777" w:rsidTr="00B77609">
        <w:trPr>
          <w:trHeight w:val="987"/>
        </w:trPr>
        <w:tc>
          <w:tcPr>
            <w:tcW w:w="5000" w:type="pct"/>
            <w:gridSpan w:val="3"/>
          </w:tcPr>
          <w:p w14:paraId="4675CFB4" w14:textId="77777777" w:rsidR="00474CD1" w:rsidRPr="00474CD1" w:rsidRDefault="00474CD1" w:rsidP="00474CD1">
            <w:pPr>
              <w:keepNext/>
              <w:tabs>
                <w:tab w:val="left" w:pos="322"/>
              </w:tabs>
              <w:spacing w:before="120"/>
              <w:jc w:val="center"/>
              <w:rPr>
                <w:szCs w:val="28"/>
              </w:rPr>
            </w:pPr>
            <w:bookmarkStart w:id="0" w:name="_Hlk65766263"/>
            <w:r w:rsidRPr="00474CD1">
              <w:rPr>
                <w:noProof/>
                <w:szCs w:val="28"/>
                <w:lang w:eastAsia="uk-UA"/>
              </w:rPr>
              <w:drawing>
                <wp:inline distT="0" distB="0" distL="0" distR="0" wp14:anchorId="12F336E8" wp14:editId="178E2DA9">
                  <wp:extent cx="491490" cy="675640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CD1" w:rsidRPr="00474CD1" w14:paraId="6158158D" w14:textId="77777777" w:rsidTr="00B77609">
        <w:trPr>
          <w:trHeight w:val="1612"/>
        </w:trPr>
        <w:tc>
          <w:tcPr>
            <w:tcW w:w="5000" w:type="pct"/>
            <w:gridSpan w:val="3"/>
          </w:tcPr>
          <w:p w14:paraId="1F4E95D1" w14:textId="77777777" w:rsidR="00474CD1" w:rsidRPr="00474CD1" w:rsidRDefault="00474CD1" w:rsidP="00474CD1">
            <w:pPr>
              <w:suppressAutoHyphens/>
              <w:jc w:val="center"/>
              <w:rPr>
                <w:rFonts w:eastAsia="Times New Roman"/>
                <w:spacing w:val="6"/>
                <w:szCs w:val="28"/>
                <w:lang w:eastAsia="ar-SA"/>
              </w:rPr>
            </w:pPr>
            <w:r w:rsidRPr="00474CD1">
              <w:rPr>
                <w:rFonts w:eastAsia="Times New Roman"/>
                <w:spacing w:val="6"/>
                <w:szCs w:val="28"/>
                <w:lang w:eastAsia="ar-SA"/>
              </w:rPr>
              <w:t>НАЦІОНАЛЬНЕ АГЕНТСТВО УКРАЇНИ</w:t>
            </w:r>
            <w:r w:rsidRPr="00474CD1">
              <w:rPr>
                <w:rFonts w:eastAsia="Times New Roman"/>
                <w:spacing w:val="6"/>
                <w:szCs w:val="28"/>
                <w:lang w:eastAsia="ar-SA"/>
              </w:rPr>
              <w:br/>
              <w:t>З ПИТАНЬ ДЕРЖАВНОЇ СЛУЖБИ</w:t>
            </w:r>
          </w:p>
          <w:p w14:paraId="24D6231B" w14:textId="77777777" w:rsidR="00474CD1" w:rsidRPr="00474CD1" w:rsidRDefault="00474CD1" w:rsidP="00474CD1">
            <w:pPr>
              <w:jc w:val="center"/>
              <w:rPr>
                <w:szCs w:val="28"/>
              </w:rPr>
            </w:pPr>
          </w:p>
          <w:p w14:paraId="460D94C8" w14:textId="77777777" w:rsidR="00474CD1" w:rsidRPr="00474CD1" w:rsidRDefault="00474CD1" w:rsidP="00474CD1">
            <w:pPr>
              <w:jc w:val="center"/>
              <w:rPr>
                <w:szCs w:val="28"/>
              </w:rPr>
            </w:pPr>
          </w:p>
          <w:p w14:paraId="12118B8F" w14:textId="77777777" w:rsidR="00474CD1" w:rsidRPr="00474CD1" w:rsidRDefault="00474CD1" w:rsidP="00474CD1">
            <w:pPr>
              <w:tabs>
                <w:tab w:val="left" w:pos="4680"/>
              </w:tabs>
              <w:jc w:val="center"/>
              <w:rPr>
                <w:b/>
                <w:szCs w:val="28"/>
                <w:shd w:val="clear" w:color="auto" w:fill="FFFFFF"/>
              </w:rPr>
            </w:pPr>
            <w:r w:rsidRPr="00474CD1">
              <w:rPr>
                <w:b/>
                <w:bCs/>
                <w:szCs w:val="28"/>
                <w:shd w:val="clear" w:color="auto" w:fill="FFFFFF"/>
              </w:rPr>
              <w:t>Н А К А З</w:t>
            </w:r>
          </w:p>
          <w:p w14:paraId="4623AAB1" w14:textId="77777777" w:rsidR="00474CD1" w:rsidRPr="00474CD1" w:rsidRDefault="00474CD1" w:rsidP="00474CD1">
            <w:pPr>
              <w:tabs>
                <w:tab w:val="left" w:pos="4680"/>
              </w:tabs>
              <w:jc w:val="center"/>
              <w:rPr>
                <w:szCs w:val="28"/>
              </w:rPr>
            </w:pPr>
          </w:p>
        </w:tc>
      </w:tr>
      <w:tr w:rsidR="00474CD1" w:rsidRPr="00474CD1" w14:paraId="6BF75418" w14:textId="77777777" w:rsidTr="00B77609">
        <w:trPr>
          <w:trHeight w:val="377"/>
        </w:trPr>
        <w:tc>
          <w:tcPr>
            <w:tcW w:w="1651" w:type="pct"/>
          </w:tcPr>
          <w:p w14:paraId="0B3FA67B" w14:textId="77777777" w:rsidR="00474CD1" w:rsidRPr="00474CD1" w:rsidRDefault="00474CD1" w:rsidP="00474CD1">
            <w:pPr>
              <w:suppressAutoHyphens/>
              <w:rPr>
                <w:rFonts w:eastAsia="Times New Roman"/>
                <w:spacing w:val="6"/>
                <w:szCs w:val="28"/>
                <w:lang w:eastAsia="ar-SA"/>
              </w:rPr>
            </w:pPr>
            <w:r w:rsidRPr="00474CD1">
              <w:rPr>
                <w:rFonts w:eastAsia="Times New Roman"/>
                <w:spacing w:val="6"/>
                <w:szCs w:val="28"/>
                <w:lang w:eastAsia="ar-SA"/>
              </w:rPr>
              <w:t xml:space="preserve">від </w:t>
            </w:r>
            <w:r w:rsidRPr="00474CD1">
              <w:rPr>
                <w:rFonts w:eastAsia="Times New Roman"/>
                <w:spacing w:val="6"/>
                <w:szCs w:val="28"/>
                <w:lang w:val="ru-RU" w:eastAsia="ar-SA"/>
              </w:rPr>
              <w:t>_________</w:t>
            </w:r>
            <w:r w:rsidRPr="00474CD1">
              <w:rPr>
                <w:rFonts w:eastAsia="Times New Roman"/>
                <w:spacing w:val="6"/>
                <w:szCs w:val="28"/>
                <w:lang w:eastAsia="ar-SA"/>
              </w:rPr>
              <w:t xml:space="preserve"> 20</w:t>
            </w:r>
            <w:r w:rsidRPr="00474CD1">
              <w:rPr>
                <w:rFonts w:eastAsia="Times New Roman"/>
                <w:spacing w:val="6"/>
                <w:szCs w:val="28"/>
                <w:lang w:val="ru-RU" w:eastAsia="ar-SA"/>
              </w:rPr>
              <w:t>21</w:t>
            </w:r>
            <w:r w:rsidRPr="00474CD1">
              <w:rPr>
                <w:rFonts w:eastAsia="Times New Roman"/>
                <w:spacing w:val="6"/>
                <w:szCs w:val="28"/>
                <w:lang w:eastAsia="ar-SA"/>
              </w:rPr>
              <w:t xml:space="preserve"> р.</w:t>
            </w:r>
          </w:p>
        </w:tc>
        <w:tc>
          <w:tcPr>
            <w:tcW w:w="1601" w:type="pct"/>
          </w:tcPr>
          <w:p w14:paraId="23E27183" w14:textId="77777777" w:rsidR="00474CD1" w:rsidRPr="00474CD1" w:rsidRDefault="00474CD1" w:rsidP="00474CD1">
            <w:pPr>
              <w:suppressAutoHyphens/>
              <w:jc w:val="center"/>
              <w:rPr>
                <w:rFonts w:eastAsia="Times New Roman"/>
                <w:spacing w:val="6"/>
                <w:szCs w:val="28"/>
                <w:lang w:eastAsia="ar-SA"/>
              </w:rPr>
            </w:pPr>
            <w:r w:rsidRPr="00474CD1">
              <w:rPr>
                <w:rFonts w:eastAsia="Times New Roman"/>
                <w:spacing w:val="6"/>
                <w:szCs w:val="28"/>
                <w:lang w:eastAsia="ar-SA"/>
              </w:rPr>
              <w:t xml:space="preserve">  Київ</w:t>
            </w:r>
          </w:p>
        </w:tc>
        <w:tc>
          <w:tcPr>
            <w:tcW w:w="1748" w:type="pct"/>
          </w:tcPr>
          <w:p w14:paraId="4129643D" w14:textId="77777777" w:rsidR="00474CD1" w:rsidRPr="00474CD1" w:rsidRDefault="00474CD1" w:rsidP="00474CD1">
            <w:pPr>
              <w:suppressAutoHyphens/>
              <w:jc w:val="right"/>
              <w:rPr>
                <w:rFonts w:eastAsia="Times New Roman"/>
                <w:spacing w:val="6"/>
                <w:szCs w:val="28"/>
                <w:lang w:val="ru-RU" w:eastAsia="ar-SA"/>
              </w:rPr>
            </w:pPr>
            <w:r w:rsidRPr="00474CD1">
              <w:rPr>
                <w:rFonts w:eastAsia="Times New Roman"/>
                <w:spacing w:val="6"/>
                <w:szCs w:val="28"/>
                <w:lang w:eastAsia="ar-SA"/>
              </w:rPr>
              <w:t xml:space="preserve">№ </w:t>
            </w:r>
            <w:r w:rsidRPr="00474CD1">
              <w:rPr>
                <w:rFonts w:eastAsia="Times New Roman"/>
                <w:spacing w:val="6"/>
                <w:szCs w:val="28"/>
                <w:lang w:val="ru-RU" w:eastAsia="ar-SA"/>
              </w:rPr>
              <w:t>_______</w:t>
            </w:r>
          </w:p>
        </w:tc>
      </w:tr>
      <w:tr w:rsidR="00474CD1" w:rsidRPr="00474CD1" w14:paraId="1D60A2F7" w14:textId="77777777" w:rsidTr="00B77609">
        <w:trPr>
          <w:trHeight w:val="377"/>
        </w:trPr>
        <w:tc>
          <w:tcPr>
            <w:tcW w:w="1651" w:type="pct"/>
          </w:tcPr>
          <w:p w14:paraId="0A62180E" w14:textId="77777777" w:rsidR="00474CD1" w:rsidRPr="00474CD1" w:rsidRDefault="00474CD1" w:rsidP="00474CD1">
            <w:pPr>
              <w:suppressAutoHyphens/>
              <w:rPr>
                <w:rFonts w:eastAsia="Times New Roman"/>
                <w:spacing w:val="6"/>
                <w:szCs w:val="28"/>
                <w:lang w:eastAsia="ar-SA"/>
              </w:rPr>
            </w:pPr>
          </w:p>
        </w:tc>
        <w:tc>
          <w:tcPr>
            <w:tcW w:w="1601" w:type="pct"/>
          </w:tcPr>
          <w:p w14:paraId="704183F6" w14:textId="77777777" w:rsidR="00474CD1" w:rsidRPr="00474CD1" w:rsidRDefault="00474CD1" w:rsidP="00474CD1">
            <w:pPr>
              <w:suppressAutoHyphens/>
              <w:jc w:val="center"/>
              <w:rPr>
                <w:rFonts w:eastAsia="Times New Roman"/>
                <w:spacing w:val="6"/>
                <w:szCs w:val="28"/>
                <w:lang w:eastAsia="ar-SA"/>
              </w:rPr>
            </w:pPr>
          </w:p>
        </w:tc>
        <w:tc>
          <w:tcPr>
            <w:tcW w:w="1748" w:type="pct"/>
          </w:tcPr>
          <w:p w14:paraId="1C705B05" w14:textId="77777777" w:rsidR="00474CD1" w:rsidRPr="00474CD1" w:rsidRDefault="00474CD1" w:rsidP="00474CD1">
            <w:pPr>
              <w:suppressAutoHyphens/>
              <w:jc w:val="right"/>
              <w:rPr>
                <w:rFonts w:eastAsia="Times New Roman"/>
                <w:spacing w:val="6"/>
                <w:szCs w:val="28"/>
                <w:lang w:eastAsia="ar-SA"/>
              </w:rPr>
            </w:pPr>
          </w:p>
        </w:tc>
      </w:tr>
      <w:tr w:rsidR="00474CD1" w:rsidRPr="00474CD1" w14:paraId="3159A7D0" w14:textId="77777777" w:rsidTr="00B77609">
        <w:trPr>
          <w:trHeight w:val="377"/>
        </w:trPr>
        <w:tc>
          <w:tcPr>
            <w:tcW w:w="1651" w:type="pct"/>
          </w:tcPr>
          <w:p w14:paraId="1F589089" w14:textId="77777777" w:rsidR="00474CD1" w:rsidRPr="00474CD1" w:rsidRDefault="00474CD1" w:rsidP="00474CD1">
            <w:pPr>
              <w:suppressAutoHyphens/>
              <w:rPr>
                <w:rFonts w:eastAsia="Times New Roman"/>
                <w:spacing w:val="6"/>
                <w:szCs w:val="28"/>
                <w:lang w:eastAsia="ar-SA"/>
              </w:rPr>
            </w:pPr>
          </w:p>
        </w:tc>
        <w:tc>
          <w:tcPr>
            <w:tcW w:w="1601" w:type="pct"/>
          </w:tcPr>
          <w:p w14:paraId="23AD9117" w14:textId="77777777" w:rsidR="00474CD1" w:rsidRPr="00474CD1" w:rsidRDefault="00474CD1" w:rsidP="00474CD1">
            <w:pPr>
              <w:suppressAutoHyphens/>
              <w:jc w:val="center"/>
              <w:rPr>
                <w:rFonts w:eastAsia="Times New Roman"/>
                <w:spacing w:val="6"/>
                <w:szCs w:val="28"/>
                <w:lang w:eastAsia="ar-SA"/>
              </w:rPr>
            </w:pPr>
          </w:p>
        </w:tc>
        <w:tc>
          <w:tcPr>
            <w:tcW w:w="1748" w:type="pct"/>
          </w:tcPr>
          <w:p w14:paraId="54A3F778" w14:textId="77777777" w:rsidR="00474CD1" w:rsidRPr="00474CD1" w:rsidRDefault="00474CD1" w:rsidP="00474CD1">
            <w:pPr>
              <w:suppressAutoHyphens/>
              <w:jc w:val="right"/>
              <w:rPr>
                <w:rFonts w:eastAsia="Times New Roman"/>
                <w:spacing w:val="6"/>
                <w:szCs w:val="28"/>
                <w:lang w:eastAsia="ar-SA"/>
              </w:rPr>
            </w:pPr>
          </w:p>
        </w:tc>
      </w:tr>
    </w:tbl>
    <w:p w14:paraId="57879BA5" w14:textId="77777777" w:rsidR="00474CD1" w:rsidRPr="00474CD1" w:rsidRDefault="00474CD1" w:rsidP="00474CD1">
      <w:pPr>
        <w:widowControl w:val="0"/>
        <w:tabs>
          <w:tab w:val="left" w:pos="46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 w:rsidRPr="00474CD1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uk-UA"/>
        </w:rPr>
        <w:t xml:space="preserve">Про внесення змін до </w:t>
      </w:r>
      <w:r w:rsidRPr="00474CD1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Методики визначення та проведення аналізу потреб у професійному навчанні державних службовців, голів місцевих державних адміністрацій, їх перших заступників та заступників, </w:t>
      </w:r>
      <w:r w:rsidRPr="00474CD1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br/>
        <w:t>посадових осіб місцевого самоврядування</w:t>
      </w:r>
    </w:p>
    <w:p w14:paraId="086AF4EB" w14:textId="77777777" w:rsidR="00474CD1" w:rsidRPr="00474CD1" w:rsidRDefault="00474CD1" w:rsidP="00474CD1">
      <w:pPr>
        <w:widowControl w:val="0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uk-UA"/>
        </w:rPr>
      </w:pPr>
    </w:p>
    <w:p w14:paraId="0A428509" w14:textId="77777777" w:rsidR="00474CD1" w:rsidRPr="00474CD1" w:rsidRDefault="00474CD1" w:rsidP="00474CD1">
      <w:pPr>
        <w:widowControl w:val="0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uk-UA"/>
        </w:rPr>
      </w:pPr>
      <w:r w:rsidRPr="00474CD1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uk-UA"/>
        </w:rPr>
        <w:t xml:space="preserve">Відповідно до пункту 5 частини третьої статті 13 Закону України </w:t>
      </w:r>
      <w:r w:rsidRPr="00474CD1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uk-UA"/>
        </w:rPr>
        <w:br/>
        <w:t xml:space="preserve">«Про державну службу», пункту 9 Положення про Національне агентство України з питань державної служби, затвердженого постановою Кабінету Міністрів України від 01 жовтня 2014 року № 500, </w:t>
      </w:r>
    </w:p>
    <w:p w14:paraId="34F65D72" w14:textId="77777777" w:rsidR="00474CD1" w:rsidRPr="00474CD1" w:rsidRDefault="00474CD1" w:rsidP="00474CD1">
      <w:pPr>
        <w:widowControl w:val="0"/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14:paraId="6A6BBA93" w14:textId="77777777" w:rsidR="00474CD1" w:rsidRPr="00474CD1" w:rsidRDefault="00474CD1" w:rsidP="00474CD1">
      <w:pPr>
        <w:widowControl w:val="0"/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474C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НАКАЗУЮ:</w:t>
      </w:r>
    </w:p>
    <w:p w14:paraId="41E18347" w14:textId="77777777" w:rsidR="00474CD1" w:rsidRPr="00474CD1" w:rsidRDefault="00474CD1" w:rsidP="00474CD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03760786" w14:textId="77777777" w:rsidR="00474CD1" w:rsidRPr="00474CD1" w:rsidRDefault="00474CD1" w:rsidP="00474CD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74CD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1. </w:t>
      </w:r>
      <w:proofErr w:type="spellStart"/>
      <w:r w:rsidRPr="00474CD1">
        <w:rPr>
          <w:rFonts w:ascii="Times New Roman" w:eastAsia="Calibri" w:hAnsi="Times New Roman" w:cs="Times New Roman"/>
          <w:sz w:val="28"/>
          <w:szCs w:val="28"/>
          <w:lang w:eastAsia="uk-UA"/>
        </w:rPr>
        <w:t>Внести</w:t>
      </w:r>
      <w:proofErr w:type="spellEnd"/>
      <w:r w:rsidRPr="00474CD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зміни </w:t>
      </w:r>
      <w:bookmarkStart w:id="1" w:name="_Hlk77769887"/>
      <w:r w:rsidRPr="00474CD1">
        <w:rPr>
          <w:rFonts w:ascii="Times New Roman" w:eastAsia="Calibri" w:hAnsi="Times New Roman" w:cs="Times New Roman"/>
          <w:sz w:val="28"/>
          <w:szCs w:val="28"/>
          <w:lang w:eastAsia="uk-UA"/>
        </w:rPr>
        <w:t>до Методики визначення та проведення аналізу потреб у професійному навчанні державних службовців, голів місцевих державних адміністрацій, їх перших заступників та заступників, посадових осіб місцевого самоврядування, затвердженої наказом Національного агентства України з питань державної служби від 15 жовтня 2019 року № 188-19, зареєстрованої в Міністерстві юстиції України 13 листопада 2019 року за № 1157/34128</w:t>
      </w:r>
      <w:bookmarkEnd w:id="1"/>
      <w:r w:rsidRPr="00474CD1">
        <w:rPr>
          <w:rFonts w:ascii="Times New Roman" w:eastAsia="Calibri" w:hAnsi="Times New Roman" w:cs="Times New Roman"/>
          <w:sz w:val="28"/>
          <w:szCs w:val="28"/>
          <w:lang w:eastAsia="uk-UA"/>
        </w:rPr>
        <w:t>, виклавши її у новій редакції</w:t>
      </w:r>
      <w:r w:rsidRPr="00474CD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, що додається.</w:t>
      </w:r>
    </w:p>
    <w:p w14:paraId="620B5327" w14:textId="77777777" w:rsidR="00474CD1" w:rsidRPr="00474CD1" w:rsidRDefault="00474CD1" w:rsidP="00474CD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6781F733" w14:textId="77777777" w:rsidR="00474CD1" w:rsidRPr="00474CD1" w:rsidRDefault="00474CD1" w:rsidP="00474C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bookmarkStart w:id="2" w:name="_Hlk65766242"/>
      <w:r w:rsidRPr="00474CD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2. Генеральному департаменту з питань професійного розвитку державних службовців та посадових осіб місцевого самоврядування в установленому порядку забезпечити подання цього наказу на державну реєстрацію до Міністерства юстиції України. </w:t>
      </w:r>
    </w:p>
    <w:p w14:paraId="7FF55F47" w14:textId="77777777" w:rsidR="00474CD1" w:rsidRPr="00474CD1" w:rsidRDefault="00474CD1" w:rsidP="00474C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03551B63" w14:textId="77777777" w:rsidR="00474CD1" w:rsidRPr="00474CD1" w:rsidRDefault="00474CD1" w:rsidP="00474C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74CD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3. Цей наказ набирає чинності з </w:t>
      </w:r>
      <w:r w:rsidRPr="00474CD1">
        <w:rPr>
          <w:rFonts w:ascii="Times New Roman" w:eastAsia="Calibri" w:hAnsi="Times New Roman" w:cs="Times New Roman"/>
          <w:sz w:val="28"/>
          <w:szCs w:val="28"/>
          <w:lang w:eastAsia="uk-UA"/>
        </w:rPr>
        <w:t>дня його офіційного опублікування</w:t>
      </w:r>
      <w:r w:rsidRPr="00474CD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73084A5A" w14:textId="77777777" w:rsidR="00474CD1" w:rsidRPr="00474CD1" w:rsidRDefault="00474CD1" w:rsidP="00474C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2019510A" w14:textId="77777777" w:rsidR="00474CD1" w:rsidRPr="00474CD1" w:rsidRDefault="00474CD1" w:rsidP="00474C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74CD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4. Контроль за виконанням цього наказу покласти на заступника Голови Національного агентства України з питань державної служби відповідно до розподілу обов’язків та повноважень.</w:t>
      </w:r>
    </w:p>
    <w:bookmarkEnd w:id="0"/>
    <w:bookmarkEnd w:id="2"/>
    <w:p w14:paraId="0646BE3C" w14:textId="77777777" w:rsidR="00474CD1" w:rsidRPr="00474CD1" w:rsidRDefault="00474CD1" w:rsidP="00474CD1">
      <w:pPr>
        <w:rPr>
          <w:lang w:val="ru-RU"/>
        </w:rPr>
      </w:pPr>
    </w:p>
    <w:p w14:paraId="7D8EDF0C" w14:textId="02362FF3" w:rsidR="0088752F" w:rsidRDefault="00474CD1">
      <w:r w:rsidRPr="00474CD1">
        <w:rPr>
          <w:rFonts w:ascii="Times New Roman" w:hAnsi="Times New Roman" w:cs="Times New Roman"/>
          <w:b/>
          <w:bCs/>
          <w:sz w:val="28"/>
          <w:szCs w:val="28"/>
        </w:rPr>
        <w:t>Голов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74C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Наталія АЛЮШИНА</w:t>
      </w:r>
    </w:p>
    <w:sectPr w:rsidR="0088752F" w:rsidSect="008D0FB5">
      <w:headerReference w:type="default" r:id="rId5"/>
      <w:pgSz w:w="11906" w:h="16838"/>
      <w:pgMar w:top="1021" w:right="567" w:bottom="1134" w:left="1701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86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7A7BE5" w14:textId="77777777" w:rsidR="00950845" w:rsidRPr="004A6248" w:rsidRDefault="00474CD1" w:rsidP="004A624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62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62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62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B120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4A62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D1"/>
    <w:rsid w:val="00474CD1"/>
    <w:rsid w:val="008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C59E"/>
  <w15:chartTrackingRefBased/>
  <w15:docId w15:val="{9A65F205-D414-49BB-9AEE-F822C25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CD1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ій колонтитул Знак"/>
    <w:basedOn w:val="a0"/>
    <w:link w:val="a3"/>
    <w:uiPriority w:val="99"/>
    <w:rsid w:val="00474CD1"/>
  </w:style>
  <w:style w:type="table" w:styleId="a5">
    <w:name w:val="Table Grid"/>
    <w:basedOn w:val="a1"/>
    <w:uiPriority w:val="39"/>
    <w:rsid w:val="00474CD1"/>
    <w:pPr>
      <w:spacing w:after="0" w:line="240" w:lineRule="auto"/>
    </w:pPr>
    <w:rPr>
      <w:rFonts w:ascii="Times New Roman" w:hAnsi="Times New Roman" w:cs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Тюріна</dc:creator>
  <cp:keywords/>
  <dc:description/>
  <cp:lastModifiedBy>Оксана Тюріна</cp:lastModifiedBy>
  <cp:revision>1</cp:revision>
  <dcterms:created xsi:type="dcterms:W3CDTF">2021-08-05T10:46:00Z</dcterms:created>
  <dcterms:modified xsi:type="dcterms:W3CDTF">2021-08-05T10:47:00Z</dcterms:modified>
</cp:coreProperties>
</file>