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813A" w14:textId="77777777" w:rsidR="00DD6818" w:rsidRPr="00186791" w:rsidRDefault="0070394C" w:rsidP="00B41C58">
      <w:pPr>
        <w:spacing w:after="0" w:line="276" w:lineRule="auto"/>
        <w:contextualSpacing/>
        <w:jc w:val="center"/>
        <w:rPr>
          <w:rFonts w:ascii="Times New Roman" w:hAnsi="Times New Roman" w:cs="Times New Roman"/>
          <w:b/>
          <w:sz w:val="28"/>
          <w:szCs w:val="28"/>
          <w:lang w:val="uk-UA"/>
        </w:rPr>
      </w:pPr>
      <w:r w:rsidRPr="00186791">
        <w:rPr>
          <w:rFonts w:ascii="Times New Roman" w:hAnsi="Times New Roman" w:cs="Times New Roman"/>
          <w:b/>
          <w:sz w:val="28"/>
          <w:szCs w:val="28"/>
          <w:lang w:val="uk-UA"/>
        </w:rPr>
        <w:t xml:space="preserve">Звіт про громадське обговорення </w:t>
      </w:r>
    </w:p>
    <w:p w14:paraId="4B298D5B" w14:textId="4453FCB8" w:rsidR="0068579A" w:rsidRPr="00186791" w:rsidRDefault="00E0399E" w:rsidP="00E0399E">
      <w:pPr>
        <w:spacing w:after="0" w:line="276" w:lineRule="auto"/>
        <w:contextualSpacing/>
        <w:jc w:val="center"/>
        <w:rPr>
          <w:rFonts w:ascii="Times New Roman" w:hAnsi="Times New Roman" w:cs="Times New Roman"/>
          <w:b/>
          <w:sz w:val="28"/>
          <w:szCs w:val="28"/>
          <w:lang w:val="uk-UA"/>
        </w:rPr>
      </w:pPr>
      <w:r w:rsidRPr="00186791">
        <w:rPr>
          <w:rFonts w:ascii="Times New Roman" w:hAnsi="Times New Roman" w:cs="Times New Roman"/>
          <w:b/>
          <w:sz w:val="28"/>
          <w:szCs w:val="28"/>
          <w:lang w:val="uk-UA"/>
        </w:rPr>
        <w:t>про</w:t>
      </w:r>
      <w:r w:rsidR="0068579A" w:rsidRPr="00186791">
        <w:rPr>
          <w:rFonts w:ascii="Times New Roman" w:hAnsi="Times New Roman" w:cs="Times New Roman"/>
          <w:b/>
          <w:sz w:val="28"/>
          <w:szCs w:val="28"/>
          <w:lang w:val="uk-UA"/>
        </w:rPr>
        <w:t>е</w:t>
      </w:r>
      <w:r w:rsidR="00897799" w:rsidRPr="00186791">
        <w:rPr>
          <w:rFonts w:ascii="Times New Roman" w:hAnsi="Times New Roman" w:cs="Times New Roman"/>
          <w:b/>
          <w:sz w:val="28"/>
          <w:szCs w:val="28"/>
          <w:lang w:val="uk-UA"/>
        </w:rPr>
        <w:t xml:space="preserve">кту </w:t>
      </w:r>
      <w:r w:rsidRPr="00186791">
        <w:rPr>
          <w:rFonts w:ascii="Times New Roman" w:hAnsi="Times New Roman" w:cs="Times New Roman"/>
          <w:b/>
          <w:sz w:val="28"/>
          <w:szCs w:val="28"/>
          <w:lang w:val="uk-UA"/>
        </w:rPr>
        <w:t>Закону України «</w:t>
      </w:r>
      <w:bookmarkStart w:id="0" w:name="_Hlk77760114"/>
      <w:r w:rsidRPr="00186791">
        <w:rPr>
          <w:rFonts w:ascii="Times New Roman" w:hAnsi="Times New Roman" w:cs="Times New Roman"/>
          <w:b/>
          <w:sz w:val="28"/>
          <w:szCs w:val="28"/>
          <w:lang w:val="uk-UA"/>
        </w:rPr>
        <w:t xml:space="preserve">Про </w:t>
      </w:r>
      <w:r w:rsidR="0068579A" w:rsidRPr="00186791">
        <w:rPr>
          <w:rFonts w:ascii="Times New Roman" w:hAnsi="Times New Roman" w:cs="Times New Roman"/>
          <w:b/>
          <w:sz w:val="28"/>
          <w:szCs w:val="28"/>
          <w:lang w:val="uk-UA"/>
        </w:rPr>
        <w:t>службу в органах місцевого самоврядування</w:t>
      </w:r>
      <w:r w:rsidRPr="00186791">
        <w:rPr>
          <w:rFonts w:ascii="Times New Roman" w:hAnsi="Times New Roman" w:cs="Times New Roman"/>
          <w:b/>
          <w:sz w:val="28"/>
          <w:szCs w:val="28"/>
          <w:lang w:val="uk-UA"/>
        </w:rPr>
        <w:t xml:space="preserve">» </w:t>
      </w:r>
    </w:p>
    <w:p w14:paraId="011E5003" w14:textId="39E2C197" w:rsidR="00DD6818" w:rsidRPr="00186791" w:rsidRDefault="0068579A" w:rsidP="00E0399E">
      <w:pPr>
        <w:spacing w:after="0" w:line="276" w:lineRule="auto"/>
        <w:contextualSpacing/>
        <w:jc w:val="center"/>
        <w:rPr>
          <w:rFonts w:ascii="Times New Roman" w:hAnsi="Times New Roman" w:cs="Times New Roman"/>
          <w:b/>
          <w:sz w:val="28"/>
          <w:szCs w:val="28"/>
          <w:lang w:val="uk-UA"/>
        </w:rPr>
      </w:pPr>
      <w:r w:rsidRPr="00186791">
        <w:rPr>
          <w:rFonts w:ascii="Times New Roman" w:hAnsi="Times New Roman" w:cs="Times New Roman"/>
          <w:b/>
          <w:sz w:val="28"/>
          <w:szCs w:val="28"/>
          <w:lang w:val="uk-UA"/>
        </w:rPr>
        <w:t>(нова редакція)</w:t>
      </w:r>
    </w:p>
    <w:bookmarkEnd w:id="0"/>
    <w:p w14:paraId="02F03093" w14:textId="77777777" w:rsidR="00E3683A" w:rsidRPr="00186791" w:rsidRDefault="00E3683A" w:rsidP="00B41C58">
      <w:pPr>
        <w:spacing w:after="0" w:line="276" w:lineRule="auto"/>
        <w:contextualSpacing/>
        <w:jc w:val="center"/>
        <w:rPr>
          <w:rFonts w:ascii="Times New Roman" w:hAnsi="Times New Roman" w:cs="Times New Roman"/>
          <w:b/>
          <w:sz w:val="28"/>
          <w:szCs w:val="28"/>
          <w:lang w:val="uk-UA"/>
        </w:rPr>
      </w:pPr>
    </w:p>
    <w:p w14:paraId="538434B2" w14:textId="77777777" w:rsidR="0070394C" w:rsidRPr="00186791" w:rsidRDefault="0070394C" w:rsidP="00AC6A65">
      <w:pPr>
        <w:pStyle w:val="a3"/>
        <w:numPr>
          <w:ilvl w:val="0"/>
          <w:numId w:val="1"/>
        </w:numPr>
        <w:tabs>
          <w:tab w:val="left" w:pos="1134"/>
        </w:tabs>
        <w:spacing w:after="0" w:line="276" w:lineRule="auto"/>
        <w:ind w:left="0" w:firstLine="709"/>
        <w:jc w:val="both"/>
        <w:rPr>
          <w:rFonts w:ascii="Times New Roman" w:hAnsi="Times New Roman" w:cs="Times New Roman"/>
          <w:sz w:val="28"/>
          <w:szCs w:val="28"/>
          <w:lang w:val="uk-UA"/>
        </w:rPr>
      </w:pPr>
      <w:r w:rsidRPr="00186791">
        <w:rPr>
          <w:rFonts w:ascii="Times New Roman" w:hAnsi="Times New Roman" w:cs="Times New Roman"/>
          <w:b/>
          <w:sz w:val="28"/>
          <w:szCs w:val="28"/>
          <w:lang w:val="uk-UA"/>
        </w:rPr>
        <w:t>Найменування органу виконавчої влади, який проводив обговорення:</w:t>
      </w:r>
      <w:r w:rsidRPr="00186791">
        <w:rPr>
          <w:rFonts w:ascii="Times New Roman" w:hAnsi="Times New Roman" w:cs="Times New Roman"/>
          <w:sz w:val="28"/>
          <w:szCs w:val="28"/>
          <w:lang w:val="uk-UA"/>
        </w:rPr>
        <w:t xml:space="preserve"> </w:t>
      </w:r>
    </w:p>
    <w:p w14:paraId="11E665F9" w14:textId="77777777" w:rsidR="0070394C" w:rsidRPr="00186791" w:rsidRDefault="0070394C" w:rsidP="00AC6A65">
      <w:pPr>
        <w:tabs>
          <w:tab w:val="left" w:pos="1134"/>
        </w:tabs>
        <w:spacing w:after="0" w:line="276" w:lineRule="auto"/>
        <w:ind w:firstLine="709"/>
        <w:jc w:val="both"/>
        <w:rPr>
          <w:rFonts w:ascii="Times New Roman" w:hAnsi="Times New Roman" w:cs="Times New Roman"/>
          <w:sz w:val="28"/>
          <w:szCs w:val="28"/>
          <w:lang w:val="uk-UA"/>
        </w:rPr>
      </w:pPr>
      <w:r w:rsidRPr="00186791">
        <w:rPr>
          <w:rFonts w:ascii="Times New Roman" w:hAnsi="Times New Roman" w:cs="Times New Roman"/>
          <w:sz w:val="28"/>
          <w:szCs w:val="28"/>
          <w:lang w:val="uk-UA"/>
        </w:rPr>
        <w:t>Національне агентство України з питань державної служби.</w:t>
      </w:r>
    </w:p>
    <w:p w14:paraId="4EE2A965" w14:textId="77777777" w:rsidR="0070394C" w:rsidRPr="00186791" w:rsidRDefault="0070394C" w:rsidP="00AC6A65">
      <w:pPr>
        <w:pStyle w:val="a3"/>
        <w:tabs>
          <w:tab w:val="left" w:pos="1134"/>
        </w:tabs>
        <w:spacing w:after="0" w:line="276" w:lineRule="auto"/>
        <w:ind w:left="0" w:firstLine="709"/>
        <w:jc w:val="both"/>
        <w:rPr>
          <w:rFonts w:ascii="Times New Roman" w:hAnsi="Times New Roman" w:cs="Times New Roman"/>
          <w:sz w:val="28"/>
          <w:szCs w:val="28"/>
          <w:lang w:val="uk-UA"/>
        </w:rPr>
      </w:pPr>
    </w:p>
    <w:p w14:paraId="68895A69" w14:textId="77777777" w:rsidR="0070394C" w:rsidRPr="00186791" w:rsidRDefault="0070394C" w:rsidP="00AC6A65">
      <w:pPr>
        <w:pStyle w:val="a3"/>
        <w:numPr>
          <w:ilvl w:val="0"/>
          <w:numId w:val="1"/>
        </w:numPr>
        <w:tabs>
          <w:tab w:val="left" w:pos="1134"/>
        </w:tabs>
        <w:spacing w:after="0" w:line="276" w:lineRule="auto"/>
        <w:ind w:left="0" w:firstLine="709"/>
        <w:jc w:val="both"/>
        <w:rPr>
          <w:rFonts w:ascii="Times New Roman" w:hAnsi="Times New Roman" w:cs="Times New Roman"/>
          <w:sz w:val="28"/>
          <w:szCs w:val="28"/>
          <w:lang w:val="uk-UA"/>
        </w:rPr>
      </w:pPr>
      <w:r w:rsidRPr="00186791">
        <w:rPr>
          <w:rFonts w:ascii="Times New Roman" w:hAnsi="Times New Roman" w:cs="Times New Roman"/>
          <w:b/>
          <w:sz w:val="28"/>
          <w:szCs w:val="28"/>
          <w:lang w:val="uk-UA"/>
        </w:rPr>
        <w:t xml:space="preserve">Зміст питання або назва </w:t>
      </w:r>
      <w:proofErr w:type="spellStart"/>
      <w:r w:rsidRPr="00186791">
        <w:rPr>
          <w:rFonts w:ascii="Times New Roman" w:hAnsi="Times New Roman" w:cs="Times New Roman"/>
          <w:b/>
          <w:sz w:val="28"/>
          <w:szCs w:val="28"/>
          <w:lang w:val="uk-UA"/>
        </w:rPr>
        <w:t>про</w:t>
      </w:r>
      <w:r w:rsidR="00F328AF" w:rsidRPr="00186791">
        <w:rPr>
          <w:rFonts w:ascii="Times New Roman" w:hAnsi="Times New Roman" w:cs="Times New Roman"/>
          <w:b/>
          <w:sz w:val="28"/>
          <w:szCs w:val="28"/>
          <w:lang w:val="uk-UA"/>
        </w:rPr>
        <w:t>є</w:t>
      </w:r>
      <w:r w:rsidRPr="00186791">
        <w:rPr>
          <w:rFonts w:ascii="Times New Roman" w:hAnsi="Times New Roman" w:cs="Times New Roman"/>
          <w:b/>
          <w:sz w:val="28"/>
          <w:szCs w:val="28"/>
          <w:lang w:val="uk-UA"/>
        </w:rPr>
        <w:t>кту</w:t>
      </w:r>
      <w:proofErr w:type="spellEnd"/>
      <w:r w:rsidRPr="00186791">
        <w:rPr>
          <w:rFonts w:ascii="Times New Roman" w:hAnsi="Times New Roman" w:cs="Times New Roman"/>
          <w:b/>
          <w:sz w:val="28"/>
          <w:szCs w:val="28"/>
          <w:lang w:val="uk-UA"/>
        </w:rPr>
        <w:t xml:space="preserve"> </w:t>
      </w:r>
      <w:proofErr w:type="spellStart"/>
      <w:r w:rsidRPr="00186791">
        <w:rPr>
          <w:rFonts w:ascii="Times New Roman" w:hAnsi="Times New Roman" w:cs="Times New Roman"/>
          <w:b/>
          <w:sz w:val="28"/>
          <w:szCs w:val="28"/>
          <w:lang w:val="uk-UA"/>
        </w:rPr>
        <w:t>акта</w:t>
      </w:r>
      <w:proofErr w:type="spellEnd"/>
      <w:r w:rsidRPr="00186791">
        <w:rPr>
          <w:rFonts w:ascii="Times New Roman" w:hAnsi="Times New Roman" w:cs="Times New Roman"/>
          <w:b/>
          <w:sz w:val="28"/>
          <w:szCs w:val="28"/>
          <w:lang w:val="uk-UA"/>
        </w:rPr>
        <w:t>, що виносилися на обговорення:</w:t>
      </w:r>
      <w:r w:rsidRPr="00186791">
        <w:rPr>
          <w:rFonts w:ascii="Times New Roman" w:hAnsi="Times New Roman" w:cs="Times New Roman"/>
          <w:sz w:val="28"/>
          <w:szCs w:val="28"/>
          <w:lang w:val="uk-UA"/>
        </w:rPr>
        <w:t xml:space="preserve"> </w:t>
      </w:r>
    </w:p>
    <w:p w14:paraId="785E5C5C" w14:textId="59F8BB1C" w:rsidR="00E3683A" w:rsidRPr="00186791" w:rsidRDefault="0070394C" w:rsidP="0068579A">
      <w:pPr>
        <w:tabs>
          <w:tab w:val="left" w:pos="1134"/>
        </w:tabs>
        <w:spacing w:after="0" w:line="276" w:lineRule="auto"/>
        <w:ind w:firstLine="709"/>
        <w:jc w:val="both"/>
        <w:rPr>
          <w:rFonts w:ascii="Times New Roman" w:eastAsia="Times New Roman" w:hAnsi="Times New Roman" w:cs="Times New Roman"/>
          <w:b/>
          <w:color w:val="000000"/>
          <w:sz w:val="28"/>
          <w:szCs w:val="28"/>
          <w:lang w:val="uk-UA" w:eastAsia="ru-RU"/>
        </w:rPr>
      </w:pPr>
      <w:r w:rsidRPr="00186791">
        <w:rPr>
          <w:rFonts w:ascii="Times New Roman" w:hAnsi="Times New Roman" w:cs="Times New Roman"/>
          <w:sz w:val="28"/>
          <w:szCs w:val="28"/>
          <w:lang w:val="uk-UA"/>
        </w:rPr>
        <w:t xml:space="preserve">На обговорення виносився </w:t>
      </w:r>
      <w:proofErr w:type="spellStart"/>
      <w:r w:rsidRPr="00186791">
        <w:rPr>
          <w:rFonts w:ascii="Times New Roman" w:hAnsi="Times New Roman" w:cs="Times New Roman"/>
          <w:sz w:val="28"/>
          <w:szCs w:val="28"/>
          <w:lang w:val="uk-UA"/>
        </w:rPr>
        <w:t>проєкт</w:t>
      </w:r>
      <w:proofErr w:type="spellEnd"/>
      <w:r w:rsidR="00897799" w:rsidRPr="00186791">
        <w:rPr>
          <w:rFonts w:ascii="Times New Roman" w:eastAsia="Times New Roman" w:hAnsi="Times New Roman" w:cs="Times New Roman"/>
          <w:b/>
          <w:color w:val="000000"/>
          <w:sz w:val="28"/>
          <w:szCs w:val="28"/>
          <w:lang w:val="uk-UA" w:eastAsia="ru-RU"/>
        </w:rPr>
        <w:t xml:space="preserve"> </w:t>
      </w:r>
      <w:r w:rsidR="00E0399E" w:rsidRPr="00186791">
        <w:rPr>
          <w:rFonts w:ascii="Times New Roman" w:eastAsia="Times New Roman" w:hAnsi="Times New Roman" w:cs="Times New Roman"/>
          <w:color w:val="000000"/>
          <w:sz w:val="28"/>
          <w:szCs w:val="28"/>
          <w:lang w:val="uk-UA" w:eastAsia="ru-RU"/>
        </w:rPr>
        <w:t>Закону України</w:t>
      </w:r>
      <w:r w:rsidR="00E0399E" w:rsidRPr="00186791">
        <w:rPr>
          <w:rFonts w:ascii="Times New Roman" w:eastAsia="Times New Roman" w:hAnsi="Times New Roman" w:cs="Times New Roman"/>
          <w:b/>
          <w:color w:val="000000"/>
          <w:sz w:val="28"/>
          <w:szCs w:val="28"/>
          <w:lang w:val="uk-UA" w:eastAsia="ru-RU"/>
        </w:rPr>
        <w:t xml:space="preserve"> «</w:t>
      </w:r>
      <w:r w:rsidR="0068579A" w:rsidRPr="00186791">
        <w:rPr>
          <w:rFonts w:ascii="Times New Roman" w:eastAsia="Times New Roman" w:hAnsi="Times New Roman" w:cs="Times New Roman"/>
          <w:color w:val="000000"/>
          <w:sz w:val="28"/>
          <w:szCs w:val="28"/>
          <w:lang w:val="uk-UA"/>
        </w:rPr>
        <w:t>Про службу в органах місцевого самоврядування» (нова редакція)</w:t>
      </w:r>
      <w:r w:rsidR="00E0399E" w:rsidRPr="00186791">
        <w:rPr>
          <w:rFonts w:ascii="Times New Roman" w:eastAsia="Times New Roman" w:hAnsi="Times New Roman" w:cs="Times New Roman"/>
          <w:color w:val="000000"/>
          <w:sz w:val="28"/>
          <w:szCs w:val="28"/>
          <w:lang w:val="uk-UA"/>
        </w:rPr>
        <w:t>.</w:t>
      </w:r>
    </w:p>
    <w:p w14:paraId="570A3D0A" w14:textId="77777777" w:rsidR="0070394C" w:rsidRPr="00186791" w:rsidRDefault="0070394C" w:rsidP="00AC6A65">
      <w:pPr>
        <w:pStyle w:val="a3"/>
        <w:tabs>
          <w:tab w:val="left" w:pos="1134"/>
        </w:tabs>
        <w:spacing w:after="0"/>
        <w:ind w:left="0" w:firstLine="709"/>
        <w:rPr>
          <w:rFonts w:ascii="Times New Roman" w:hAnsi="Times New Roman" w:cs="Times New Roman"/>
          <w:sz w:val="28"/>
          <w:szCs w:val="28"/>
          <w:lang w:val="uk-UA"/>
        </w:rPr>
      </w:pPr>
    </w:p>
    <w:p w14:paraId="3ED4A025" w14:textId="77777777" w:rsidR="00A053D4" w:rsidRPr="00186791" w:rsidRDefault="00A053D4" w:rsidP="00AC6A65">
      <w:pPr>
        <w:numPr>
          <w:ilvl w:val="0"/>
          <w:numId w:val="1"/>
        </w:numPr>
        <w:tabs>
          <w:tab w:val="left" w:pos="1134"/>
        </w:tabs>
        <w:spacing w:after="0" w:line="276" w:lineRule="auto"/>
        <w:ind w:left="0" w:firstLine="709"/>
        <w:jc w:val="both"/>
        <w:rPr>
          <w:rFonts w:ascii="Times New Roman" w:hAnsi="Times New Roman" w:cs="Times New Roman"/>
          <w:b/>
          <w:sz w:val="28"/>
          <w:szCs w:val="28"/>
          <w:lang w:val="uk-UA"/>
        </w:rPr>
      </w:pPr>
      <w:r w:rsidRPr="00186791">
        <w:rPr>
          <w:rFonts w:ascii="Times New Roman" w:hAnsi="Times New Roman" w:cs="Times New Roman"/>
          <w:b/>
          <w:sz w:val="28"/>
          <w:szCs w:val="28"/>
          <w:lang w:val="uk-UA"/>
        </w:rPr>
        <w:t>Інформація про осіб, що взяли участь в обговоренні:</w:t>
      </w:r>
    </w:p>
    <w:p w14:paraId="7E107A6A" w14:textId="77777777" w:rsidR="00A053D4" w:rsidRPr="00186791" w:rsidRDefault="00A053D4" w:rsidP="00AC6A65">
      <w:pPr>
        <w:tabs>
          <w:tab w:val="left" w:pos="1134"/>
        </w:tabs>
        <w:spacing w:after="0"/>
        <w:ind w:firstLine="709"/>
        <w:contextualSpacing/>
        <w:jc w:val="both"/>
        <w:rPr>
          <w:rFonts w:ascii="Times New Roman" w:hAnsi="Times New Roman" w:cs="Times New Roman"/>
          <w:sz w:val="28"/>
          <w:szCs w:val="28"/>
          <w:lang w:val="uk-UA"/>
        </w:rPr>
      </w:pPr>
      <w:r w:rsidRPr="00186791">
        <w:rPr>
          <w:rFonts w:ascii="Times New Roman" w:hAnsi="Times New Roman" w:cs="Times New Roman"/>
          <w:sz w:val="28"/>
          <w:szCs w:val="28"/>
          <w:lang w:val="uk-UA"/>
        </w:rPr>
        <w:t>Громадське обговорення проводилося у формі електронних консультацій.</w:t>
      </w:r>
    </w:p>
    <w:p w14:paraId="59351F94" w14:textId="5F64B0AE" w:rsidR="00897799" w:rsidRPr="00186791" w:rsidRDefault="00A053D4" w:rsidP="00AC6A65">
      <w:pPr>
        <w:tabs>
          <w:tab w:val="left" w:pos="1134"/>
        </w:tabs>
        <w:spacing w:after="0"/>
        <w:ind w:firstLine="709"/>
        <w:contextualSpacing/>
        <w:jc w:val="both"/>
        <w:rPr>
          <w:rFonts w:ascii="Times New Roman" w:hAnsi="Times New Roman" w:cs="Times New Roman"/>
          <w:sz w:val="28"/>
          <w:szCs w:val="28"/>
          <w:lang w:val="uk-UA"/>
        </w:rPr>
      </w:pPr>
      <w:proofErr w:type="spellStart"/>
      <w:r w:rsidRPr="00186791">
        <w:rPr>
          <w:rFonts w:ascii="Times New Roman" w:hAnsi="Times New Roman" w:cs="Times New Roman"/>
          <w:sz w:val="28"/>
          <w:szCs w:val="28"/>
          <w:lang w:val="uk-UA"/>
        </w:rPr>
        <w:t>Проєкт</w:t>
      </w:r>
      <w:proofErr w:type="spellEnd"/>
      <w:r w:rsidRPr="00186791">
        <w:rPr>
          <w:rFonts w:ascii="Times New Roman" w:hAnsi="Times New Roman" w:cs="Times New Roman"/>
          <w:sz w:val="28"/>
          <w:szCs w:val="28"/>
          <w:lang w:val="uk-UA"/>
        </w:rPr>
        <w:t xml:space="preserve"> акту опубліковано </w:t>
      </w:r>
      <w:r w:rsidR="0068579A" w:rsidRPr="00186791">
        <w:rPr>
          <w:rFonts w:ascii="Times New Roman" w:hAnsi="Times New Roman" w:cs="Times New Roman"/>
          <w:sz w:val="28"/>
          <w:szCs w:val="28"/>
          <w:lang w:val="uk-UA"/>
        </w:rPr>
        <w:t>01 липня</w:t>
      </w:r>
      <w:r w:rsidR="00897799" w:rsidRPr="00186791">
        <w:rPr>
          <w:rFonts w:ascii="Times New Roman" w:hAnsi="Times New Roman" w:cs="Times New Roman"/>
          <w:sz w:val="28"/>
          <w:szCs w:val="28"/>
          <w:lang w:val="uk-UA"/>
        </w:rPr>
        <w:t xml:space="preserve"> 20</w:t>
      </w:r>
      <w:r w:rsidRPr="00186791">
        <w:rPr>
          <w:rFonts w:ascii="Times New Roman" w:hAnsi="Times New Roman" w:cs="Times New Roman"/>
          <w:sz w:val="28"/>
          <w:szCs w:val="28"/>
          <w:lang w:val="uk-UA"/>
        </w:rPr>
        <w:t>2</w:t>
      </w:r>
      <w:r w:rsidR="0009115C" w:rsidRPr="00186791">
        <w:rPr>
          <w:rFonts w:ascii="Times New Roman" w:hAnsi="Times New Roman" w:cs="Times New Roman"/>
          <w:sz w:val="28"/>
          <w:szCs w:val="28"/>
          <w:lang w:val="uk-UA"/>
        </w:rPr>
        <w:t>1</w:t>
      </w:r>
      <w:r w:rsidRPr="00186791">
        <w:rPr>
          <w:rFonts w:ascii="Times New Roman" w:hAnsi="Times New Roman" w:cs="Times New Roman"/>
          <w:sz w:val="28"/>
          <w:szCs w:val="28"/>
          <w:lang w:val="uk-UA"/>
        </w:rPr>
        <w:t xml:space="preserve"> року на офіційному веб</w:t>
      </w:r>
      <w:r w:rsidR="00473E47" w:rsidRPr="00186791">
        <w:rPr>
          <w:rFonts w:ascii="Times New Roman" w:hAnsi="Times New Roman" w:cs="Times New Roman"/>
          <w:sz w:val="28"/>
          <w:szCs w:val="28"/>
          <w:lang w:val="uk-UA"/>
        </w:rPr>
        <w:t>-</w:t>
      </w:r>
      <w:r w:rsidRPr="00186791">
        <w:rPr>
          <w:rFonts w:ascii="Times New Roman" w:hAnsi="Times New Roman" w:cs="Times New Roman"/>
          <w:sz w:val="28"/>
          <w:szCs w:val="28"/>
          <w:lang w:val="uk-UA"/>
        </w:rPr>
        <w:t xml:space="preserve">сайті Національного агентства України з питань державної служби </w:t>
      </w:r>
      <w:r w:rsidRPr="00186791">
        <w:rPr>
          <w:rFonts w:ascii="Times New Roman" w:hAnsi="Times New Roman" w:cs="Times New Roman"/>
          <w:spacing w:val="-4"/>
          <w:sz w:val="28"/>
          <w:szCs w:val="28"/>
          <w:lang w:val="uk-UA"/>
        </w:rPr>
        <w:t>(</w:t>
      </w:r>
      <w:r w:rsidR="00E0399E" w:rsidRPr="00186791">
        <w:rPr>
          <w:rFonts w:ascii="Times New Roman" w:hAnsi="Times New Roman" w:cs="Times New Roman"/>
          <w:spacing w:val="-4"/>
          <w:sz w:val="28"/>
          <w:szCs w:val="28"/>
          <w:lang w:val="uk-UA"/>
        </w:rPr>
        <w:t>https://nads.gov.ua/konsultaciyi-z-gromadskistyu/elektronni-konsultaciyi</w:t>
      </w:r>
      <w:r w:rsidRPr="00186791">
        <w:rPr>
          <w:rFonts w:ascii="Times New Roman" w:hAnsi="Times New Roman" w:cs="Times New Roman"/>
          <w:color w:val="000000" w:themeColor="text1"/>
          <w:sz w:val="28"/>
          <w:szCs w:val="28"/>
          <w:lang w:val="uk-UA"/>
        </w:rPr>
        <w:t>)</w:t>
      </w:r>
      <w:r w:rsidRPr="00186791">
        <w:rPr>
          <w:rFonts w:ascii="Times New Roman" w:hAnsi="Times New Roman" w:cs="Times New Roman"/>
          <w:spacing w:val="-4"/>
          <w:sz w:val="28"/>
          <w:szCs w:val="28"/>
          <w:lang w:val="uk-UA"/>
        </w:rPr>
        <w:t>.</w:t>
      </w:r>
      <w:r w:rsidR="00897799" w:rsidRPr="00186791">
        <w:rPr>
          <w:rFonts w:ascii="Times New Roman" w:hAnsi="Times New Roman" w:cs="Times New Roman"/>
          <w:sz w:val="28"/>
          <w:szCs w:val="28"/>
          <w:lang w:val="uk-UA"/>
        </w:rPr>
        <w:t xml:space="preserve"> </w:t>
      </w:r>
    </w:p>
    <w:p w14:paraId="66096055" w14:textId="21911DCA" w:rsidR="00897799" w:rsidRPr="00186791" w:rsidRDefault="00A053D4" w:rsidP="00AC6A65">
      <w:pPr>
        <w:shd w:val="clear" w:color="auto" w:fill="FFFFFF"/>
        <w:spacing w:after="0" w:line="240" w:lineRule="auto"/>
        <w:ind w:firstLine="709"/>
        <w:jc w:val="both"/>
        <w:textAlignment w:val="baseline"/>
        <w:rPr>
          <w:rFonts w:ascii="ProbaPro" w:hAnsi="ProbaPro"/>
          <w:b/>
          <w:bCs/>
          <w:color w:val="000000"/>
          <w:sz w:val="27"/>
          <w:szCs w:val="27"/>
          <w:bdr w:val="none" w:sz="0" w:space="0" w:color="auto" w:frame="1"/>
          <w:shd w:val="clear" w:color="auto" w:fill="FFFFFF"/>
          <w:lang w:val="uk-UA"/>
        </w:rPr>
      </w:pPr>
      <w:r w:rsidRPr="00186791">
        <w:rPr>
          <w:rFonts w:ascii="Times New Roman" w:hAnsi="Times New Roman" w:cs="Times New Roman"/>
          <w:sz w:val="28"/>
          <w:szCs w:val="28"/>
          <w:lang w:val="uk-UA"/>
        </w:rPr>
        <w:t>Зауваження та пропозиції від громадськості приймалися до</w:t>
      </w:r>
      <w:r w:rsidR="00E0399E" w:rsidRPr="00186791">
        <w:rPr>
          <w:rFonts w:ascii="Times New Roman" w:hAnsi="Times New Roman" w:cs="Times New Roman"/>
          <w:sz w:val="28"/>
          <w:szCs w:val="28"/>
          <w:lang w:val="uk-UA"/>
        </w:rPr>
        <w:t xml:space="preserve"> 1</w:t>
      </w:r>
      <w:r w:rsidR="00874B56" w:rsidRPr="00186791">
        <w:rPr>
          <w:rFonts w:ascii="Times New Roman" w:hAnsi="Times New Roman" w:cs="Times New Roman"/>
          <w:sz w:val="28"/>
          <w:szCs w:val="28"/>
          <w:lang w:val="uk-UA"/>
        </w:rPr>
        <w:t>9</w:t>
      </w:r>
      <w:r w:rsidRPr="00186791">
        <w:rPr>
          <w:rFonts w:ascii="Times New Roman" w:hAnsi="Times New Roman" w:cs="Times New Roman"/>
          <w:sz w:val="28"/>
          <w:szCs w:val="28"/>
          <w:lang w:val="uk-UA"/>
        </w:rPr>
        <w:t xml:space="preserve"> </w:t>
      </w:r>
      <w:r w:rsidR="0068579A" w:rsidRPr="00186791">
        <w:rPr>
          <w:rFonts w:ascii="Times New Roman" w:hAnsi="Times New Roman" w:cs="Times New Roman"/>
          <w:sz w:val="28"/>
          <w:szCs w:val="28"/>
          <w:lang w:val="uk-UA"/>
        </w:rPr>
        <w:t>липня</w:t>
      </w:r>
      <w:r w:rsidR="00E0399E" w:rsidRPr="00186791">
        <w:rPr>
          <w:rFonts w:ascii="Times New Roman" w:hAnsi="Times New Roman" w:cs="Times New Roman"/>
          <w:sz w:val="28"/>
          <w:szCs w:val="28"/>
          <w:lang w:val="uk-UA"/>
        </w:rPr>
        <w:t xml:space="preserve"> </w:t>
      </w:r>
      <w:r w:rsidRPr="00186791">
        <w:rPr>
          <w:rFonts w:ascii="Times New Roman" w:hAnsi="Times New Roman" w:cs="Times New Roman"/>
          <w:sz w:val="28"/>
          <w:szCs w:val="28"/>
          <w:lang w:val="uk-UA"/>
        </w:rPr>
        <w:t>202</w:t>
      </w:r>
      <w:r w:rsidR="00D63627" w:rsidRPr="00186791">
        <w:rPr>
          <w:rFonts w:ascii="Times New Roman" w:hAnsi="Times New Roman" w:cs="Times New Roman"/>
          <w:sz w:val="28"/>
          <w:szCs w:val="28"/>
          <w:lang w:val="uk-UA"/>
        </w:rPr>
        <w:t>1</w:t>
      </w:r>
      <w:r w:rsidRPr="00186791">
        <w:rPr>
          <w:rFonts w:ascii="Times New Roman" w:hAnsi="Times New Roman" w:cs="Times New Roman"/>
          <w:sz w:val="28"/>
          <w:szCs w:val="28"/>
          <w:lang w:val="uk-UA"/>
        </w:rPr>
        <w:t xml:space="preserve"> року </w:t>
      </w:r>
      <w:r w:rsidRPr="00186791">
        <w:rPr>
          <w:rFonts w:ascii="Times New Roman" w:hAnsi="Times New Roman" w:cs="Times New Roman"/>
          <w:sz w:val="28"/>
          <w:szCs w:val="28"/>
          <w:lang w:val="uk-UA"/>
        </w:rPr>
        <w:br/>
        <w:t xml:space="preserve">на електронну адресу: </w:t>
      </w:r>
      <w:r w:rsidR="00897799" w:rsidRPr="00186791">
        <w:rPr>
          <w:rFonts w:ascii="Times New Roman" w:hAnsi="Times New Roman" w:cs="Times New Roman"/>
          <w:sz w:val="28"/>
          <w:szCs w:val="28"/>
          <w:lang w:val="uk-UA"/>
        </w:rPr>
        <w:t xml:space="preserve"> </w:t>
      </w:r>
      <w:r w:rsidR="0068579A" w:rsidRPr="00186791">
        <w:rPr>
          <w:rFonts w:ascii="ProbaPro" w:hAnsi="ProbaPro"/>
          <w:b/>
          <w:bCs/>
          <w:color w:val="000000"/>
          <w:sz w:val="27"/>
          <w:szCs w:val="27"/>
          <w:bdr w:val="none" w:sz="0" w:space="0" w:color="auto" w:frame="1"/>
          <w:shd w:val="clear" w:color="auto" w:fill="FFFFFF"/>
          <w:lang w:val="uk-UA"/>
        </w:rPr>
        <w:t> </w:t>
      </w:r>
      <w:hyperlink r:id="rId6" w:history="1">
        <w:r w:rsidR="0068579A" w:rsidRPr="00186791">
          <w:rPr>
            <w:rFonts w:ascii="ProbaPro" w:hAnsi="ProbaPro"/>
            <w:color w:val="2D5CA6"/>
            <w:sz w:val="27"/>
            <w:szCs w:val="27"/>
            <w:u w:val="single"/>
            <w:bdr w:val="none" w:sz="0" w:space="0" w:color="auto" w:frame="1"/>
            <w:lang w:val="uk-UA"/>
          </w:rPr>
          <w:t>hray@nads.gov.ua</w:t>
        </w:r>
      </w:hyperlink>
      <w:r w:rsidR="0068579A" w:rsidRPr="00186791">
        <w:rPr>
          <w:rFonts w:ascii="ProbaPro" w:hAnsi="ProbaPro"/>
          <w:b/>
          <w:bCs/>
          <w:color w:val="000000"/>
          <w:sz w:val="27"/>
          <w:szCs w:val="27"/>
          <w:bdr w:val="none" w:sz="0" w:space="0" w:color="auto" w:frame="1"/>
          <w:shd w:val="clear" w:color="auto" w:fill="FFFFFF"/>
          <w:lang w:val="uk-UA"/>
        </w:rPr>
        <w:t>. </w:t>
      </w:r>
    </w:p>
    <w:p w14:paraId="3E89B394" w14:textId="43BAFCEC" w:rsidR="00AD4489" w:rsidRPr="00186791" w:rsidRDefault="00AD4489" w:rsidP="00AC6A65">
      <w:pPr>
        <w:shd w:val="clear" w:color="auto" w:fill="FFFFFF"/>
        <w:spacing w:after="0" w:line="240" w:lineRule="auto"/>
        <w:ind w:firstLine="709"/>
        <w:jc w:val="both"/>
        <w:textAlignment w:val="baseline"/>
        <w:rPr>
          <w:rFonts w:ascii="ProbaPro" w:hAnsi="ProbaPro"/>
          <w:b/>
          <w:bCs/>
          <w:color w:val="000000"/>
          <w:sz w:val="27"/>
          <w:szCs w:val="27"/>
          <w:bdr w:val="none" w:sz="0" w:space="0" w:color="auto" w:frame="1"/>
          <w:shd w:val="clear" w:color="auto" w:fill="FFFFFF"/>
          <w:lang w:val="uk-UA"/>
        </w:rPr>
      </w:pPr>
    </w:p>
    <w:p w14:paraId="7785C080" w14:textId="4878A447" w:rsidR="00AD4489" w:rsidRPr="00186791" w:rsidRDefault="00AD4489" w:rsidP="00AD448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186791">
        <w:rPr>
          <w:rFonts w:ascii="Times New Roman" w:eastAsia="Times New Roman" w:hAnsi="Times New Roman" w:cs="Times New Roman"/>
          <w:color w:val="000000"/>
          <w:sz w:val="28"/>
          <w:szCs w:val="28"/>
          <w:lang w:val="uk-UA" w:eastAsia="ru-RU"/>
        </w:rPr>
        <w:t>Під час громадського обговорення були отримані пропозиції та зауваження</w:t>
      </w:r>
      <w:r w:rsidR="00874B56" w:rsidRPr="00186791">
        <w:rPr>
          <w:rFonts w:ascii="Times New Roman" w:eastAsia="Times New Roman" w:hAnsi="Times New Roman" w:cs="Times New Roman"/>
          <w:color w:val="000000"/>
          <w:sz w:val="28"/>
          <w:szCs w:val="28"/>
          <w:lang w:val="uk-UA" w:eastAsia="ru-RU"/>
        </w:rPr>
        <w:t xml:space="preserve"> </w:t>
      </w:r>
      <w:r w:rsidRPr="00186791">
        <w:rPr>
          <w:rFonts w:ascii="Times New Roman" w:eastAsia="Times New Roman" w:hAnsi="Times New Roman" w:cs="Times New Roman"/>
          <w:color w:val="000000"/>
          <w:sz w:val="28"/>
          <w:szCs w:val="28"/>
          <w:lang w:val="uk-UA" w:eastAsia="ru-RU"/>
        </w:rPr>
        <w:t>від посадових осіб місцевого самоврядування, керівників служб управління персоналом сільськ</w:t>
      </w:r>
      <w:r w:rsidR="00874B56" w:rsidRPr="00186791">
        <w:rPr>
          <w:rFonts w:ascii="Times New Roman" w:eastAsia="Times New Roman" w:hAnsi="Times New Roman" w:cs="Times New Roman"/>
          <w:color w:val="000000"/>
          <w:sz w:val="28"/>
          <w:szCs w:val="28"/>
          <w:lang w:val="uk-UA" w:eastAsia="ru-RU"/>
        </w:rPr>
        <w:t>их</w:t>
      </w:r>
      <w:r w:rsidRPr="00186791">
        <w:rPr>
          <w:rFonts w:ascii="Times New Roman" w:eastAsia="Times New Roman" w:hAnsi="Times New Roman" w:cs="Times New Roman"/>
          <w:color w:val="000000"/>
          <w:sz w:val="28"/>
          <w:szCs w:val="28"/>
          <w:lang w:val="uk-UA" w:eastAsia="ru-RU"/>
        </w:rPr>
        <w:t>, селищн</w:t>
      </w:r>
      <w:r w:rsidR="00874B56" w:rsidRPr="00186791">
        <w:rPr>
          <w:rFonts w:ascii="Times New Roman" w:eastAsia="Times New Roman" w:hAnsi="Times New Roman" w:cs="Times New Roman"/>
          <w:color w:val="000000"/>
          <w:sz w:val="28"/>
          <w:szCs w:val="28"/>
          <w:lang w:val="uk-UA" w:eastAsia="ru-RU"/>
        </w:rPr>
        <w:t>их</w:t>
      </w:r>
      <w:r w:rsidRPr="00186791">
        <w:rPr>
          <w:rFonts w:ascii="Times New Roman" w:eastAsia="Times New Roman" w:hAnsi="Times New Roman" w:cs="Times New Roman"/>
          <w:color w:val="000000"/>
          <w:sz w:val="28"/>
          <w:szCs w:val="28"/>
          <w:lang w:val="uk-UA" w:eastAsia="ru-RU"/>
        </w:rPr>
        <w:t>, міськ</w:t>
      </w:r>
      <w:r w:rsidR="00874B56" w:rsidRPr="00186791">
        <w:rPr>
          <w:rFonts w:ascii="Times New Roman" w:eastAsia="Times New Roman" w:hAnsi="Times New Roman" w:cs="Times New Roman"/>
          <w:color w:val="000000"/>
          <w:sz w:val="28"/>
          <w:szCs w:val="28"/>
          <w:lang w:val="uk-UA" w:eastAsia="ru-RU"/>
        </w:rPr>
        <w:t>их</w:t>
      </w:r>
      <w:r w:rsidRPr="00186791">
        <w:rPr>
          <w:rFonts w:ascii="Times New Roman" w:eastAsia="Times New Roman" w:hAnsi="Times New Roman" w:cs="Times New Roman"/>
          <w:color w:val="000000"/>
          <w:sz w:val="28"/>
          <w:szCs w:val="28"/>
          <w:lang w:val="uk-UA" w:eastAsia="ru-RU"/>
        </w:rPr>
        <w:t>, районн</w:t>
      </w:r>
      <w:r w:rsidR="00874B56" w:rsidRPr="00186791">
        <w:rPr>
          <w:rFonts w:ascii="Times New Roman" w:eastAsia="Times New Roman" w:hAnsi="Times New Roman" w:cs="Times New Roman"/>
          <w:color w:val="000000"/>
          <w:sz w:val="28"/>
          <w:szCs w:val="28"/>
          <w:lang w:val="uk-UA" w:eastAsia="ru-RU"/>
        </w:rPr>
        <w:t>их</w:t>
      </w:r>
      <w:r w:rsidRPr="00186791">
        <w:rPr>
          <w:rFonts w:ascii="Times New Roman" w:eastAsia="Times New Roman" w:hAnsi="Times New Roman" w:cs="Times New Roman"/>
          <w:color w:val="000000"/>
          <w:sz w:val="28"/>
          <w:szCs w:val="28"/>
          <w:lang w:val="uk-UA" w:eastAsia="ru-RU"/>
        </w:rPr>
        <w:t xml:space="preserve"> та обласн</w:t>
      </w:r>
      <w:r w:rsidR="00874B56" w:rsidRPr="00186791">
        <w:rPr>
          <w:rFonts w:ascii="Times New Roman" w:eastAsia="Times New Roman" w:hAnsi="Times New Roman" w:cs="Times New Roman"/>
          <w:color w:val="000000"/>
          <w:sz w:val="28"/>
          <w:szCs w:val="28"/>
          <w:lang w:val="uk-UA" w:eastAsia="ru-RU"/>
        </w:rPr>
        <w:t>их</w:t>
      </w:r>
      <w:r w:rsidRPr="00186791">
        <w:rPr>
          <w:rFonts w:ascii="Times New Roman" w:eastAsia="Times New Roman" w:hAnsi="Times New Roman" w:cs="Times New Roman"/>
          <w:color w:val="000000"/>
          <w:sz w:val="28"/>
          <w:szCs w:val="28"/>
          <w:lang w:val="uk-UA" w:eastAsia="ru-RU"/>
        </w:rPr>
        <w:t xml:space="preserve"> рад, представників Всеукраїнської асоціації громад, Всеукраїнської асоціації органів місцевого самоврядування «Асоціація міст України», Всеукраїнської асоціації органів місцевого самоврядування «Асоціація об’єднаних територіальних громад», Всеукраїнської асоціації органів місцевого самоврядування «Українська асоціація районних та обласних рад» та Міжрегіонального управління НАДС у Вінницькій, Житомирській та Хмельницькій областях</w:t>
      </w:r>
      <w:r w:rsidR="0029028D" w:rsidRPr="00186791">
        <w:rPr>
          <w:rFonts w:ascii="Times New Roman" w:eastAsia="Times New Roman" w:hAnsi="Times New Roman" w:cs="Times New Roman"/>
          <w:color w:val="000000"/>
          <w:sz w:val="28"/>
          <w:szCs w:val="28"/>
          <w:lang w:val="uk-UA" w:eastAsia="ru-RU"/>
        </w:rPr>
        <w:t>.</w:t>
      </w:r>
    </w:p>
    <w:p w14:paraId="10C1887B" w14:textId="77777777" w:rsidR="00A053D4" w:rsidRPr="00186791" w:rsidRDefault="00A053D4" w:rsidP="00AC6A65">
      <w:pPr>
        <w:tabs>
          <w:tab w:val="left" w:pos="1134"/>
        </w:tabs>
        <w:spacing w:after="0"/>
        <w:ind w:firstLine="709"/>
        <w:contextualSpacing/>
        <w:jc w:val="both"/>
        <w:rPr>
          <w:rFonts w:ascii="Times New Roman" w:hAnsi="Times New Roman" w:cs="Times New Roman"/>
          <w:sz w:val="28"/>
          <w:szCs w:val="28"/>
          <w:lang w:val="uk-UA"/>
        </w:rPr>
      </w:pPr>
    </w:p>
    <w:p w14:paraId="6B9D83DD" w14:textId="77777777" w:rsidR="00A053D4" w:rsidRPr="00186791" w:rsidRDefault="00A053D4" w:rsidP="00AC6A65">
      <w:pPr>
        <w:numPr>
          <w:ilvl w:val="0"/>
          <w:numId w:val="1"/>
        </w:numPr>
        <w:tabs>
          <w:tab w:val="left" w:pos="1134"/>
        </w:tabs>
        <w:spacing w:after="0" w:line="276" w:lineRule="auto"/>
        <w:ind w:left="0" w:firstLine="709"/>
        <w:contextualSpacing/>
        <w:jc w:val="both"/>
        <w:rPr>
          <w:rFonts w:ascii="Times New Roman" w:hAnsi="Times New Roman" w:cs="Times New Roman"/>
          <w:b/>
          <w:sz w:val="28"/>
          <w:szCs w:val="28"/>
          <w:lang w:val="uk-UA"/>
        </w:rPr>
      </w:pPr>
      <w:r w:rsidRPr="00186791">
        <w:rPr>
          <w:rFonts w:ascii="Times New Roman" w:hAnsi="Times New Roman" w:cs="Times New Roman"/>
          <w:b/>
          <w:sz w:val="28"/>
          <w:szCs w:val="28"/>
          <w:lang w:val="uk-UA"/>
        </w:rPr>
        <w:t>Інформація про пропозиції, що надійшли до Національного агентства України з питань державної служби під час громадського обговорення:</w:t>
      </w:r>
    </w:p>
    <w:p w14:paraId="17B494F1" w14:textId="574307D1" w:rsidR="0029028D" w:rsidRPr="00186791" w:rsidRDefault="0029028D" w:rsidP="00AC6A65">
      <w:pPr>
        <w:tabs>
          <w:tab w:val="left" w:pos="1134"/>
        </w:tabs>
        <w:spacing w:after="0" w:line="276" w:lineRule="auto"/>
        <w:ind w:firstLine="709"/>
        <w:contextualSpacing/>
        <w:jc w:val="both"/>
        <w:rPr>
          <w:rFonts w:ascii="Times New Roman" w:hAnsi="Times New Roman" w:cs="Times New Roman"/>
          <w:sz w:val="28"/>
          <w:szCs w:val="28"/>
          <w:lang w:val="uk-UA"/>
        </w:rPr>
      </w:pPr>
      <w:r w:rsidRPr="00186791">
        <w:rPr>
          <w:rFonts w:ascii="Times New Roman" w:hAnsi="Times New Roman" w:cs="Times New Roman"/>
          <w:sz w:val="28"/>
          <w:szCs w:val="28"/>
          <w:lang w:val="uk-UA"/>
        </w:rPr>
        <w:t xml:space="preserve">Пропозиції, що надійшли до Національного агентства України з питань державної служби під час громадського обговорення стосувалися, зокрема: </w:t>
      </w:r>
    </w:p>
    <w:p w14:paraId="418FB677" w14:textId="356EC631" w:rsidR="00874B56" w:rsidRPr="00186791" w:rsidRDefault="00874B56" w:rsidP="00874B56">
      <w:pPr>
        <w:tabs>
          <w:tab w:val="left" w:pos="1134"/>
        </w:tabs>
        <w:spacing w:after="0" w:line="276" w:lineRule="auto"/>
        <w:ind w:firstLine="709"/>
        <w:jc w:val="both"/>
        <w:rPr>
          <w:rFonts w:ascii="Times New Roman" w:hAnsi="Times New Roman" w:cs="Times New Roman"/>
          <w:sz w:val="28"/>
          <w:szCs w:val="28"/>
          <w:lang w:val="uk-UA"/>
        </w:rPr>
      </w:pPr>
      <w:r w:rsidRPr="00186791">
        <w:rPr>
          <w:rFonts w:ascii="Times New Roman" w:hAnsi="Times New Roman" w:cs="Times New Roman"/>
          <w:sz w:val="28"/>
          <w:szCs w:val="28"/>
          <w:lang w:val="uk-UA"/>
        </w:rPr>
        <w:sym w:font="Symbol" w:char="F02D"/>
      </w:r>
      <w:r w:rsidRPr="00186791">
        <w:rPr>
          <w:rFonts w:ascii="Times New Roman" w:hAnsi="Times New Roman" w:cs="Times New Roman"/>
          <w:sz w:val="28"/>
          <w:szCs w:val="28"/>
          <w:lang w:val="uk-UA"/>
        </w:rPr>
        <w:t xml:space="preserve"> узгодження термінології </w:t>
      </w:r>
      <w:proofErr w:type="spellStart"/>
      <w:r w:rsidRPr="00186791">
        <w:rPr>
          <w:rFonts w:ascii="Times New Roman" w:hAnsi="Times New Roman" w:cs="Times New Roman"/>
          <w:sz w:val="28"/>
          <w:szCs w:val="28"/>
          <w:lang w:val="uk-UA"/>
        </w:rPr>
        <w:t>пр</w:t>
      </w:r>
      <w:r w:rsidR="006E7433" w:rsidRPr="00186791">
        <w:rPr>
          <w:rFonts w:ascii="Times New Roman" w:hAnsi="Times New Roman" w:cs="Times New Roman"/>
          <w:sz w:val="28"/>
          <w:szCs w:val="28"/>
          <w:lang w:val="uk-UA"/>
        </w:rPr>
        <w:t>о</w:t>
      </w:r>
      <w:r w:rsidR="00186791">
        <w:rPr>
          <w:rFonts w:ascii="Times New Roman" w:hAnsi="Times New Roman" w:cs="Times New Roman"/>
          <w:sz w:val="28"/>
          <w:szCs w:val="28"/>
          <w:lang w:val="uk-UA"/>
        </w:rPr>
        <w:t>є</w:t>
      </w:r>
      <w:r w:rsidR="006E7433" w:rsidRPr="00186791">
        <w:rPr>
          <w:rFonts w:ascii="Times New Roman" w:hAnsi="Times New Roman" w:cs="Times New Roman"/>
          <w:sz w:val="28"/>
          <w:szCs w:val="28"/>
          <w:lang w:val="uk-UA"/>
        </w:rPr>
        <w:t>кту</w:t>
      </w:r>
      <w:proofErr w:type="spellEnd"/>
      <w:r w:rsidR="006E7433" w:rsidRPr="00186791">
        <w:rPr>
          <w:rFonts w:ascii="Times New Roman" w:hAnsi="Times New Roman" w:cs="Times New Roman"/>
          <w:sz w:val="28"/>
          <w:szCs w:val="28"/>
          <w:lang w:val="uk-UA"/>
        </w:rPr>
        <w:t xml:space="preserve"> Закону;</w:t>
      </w:r>
    </w:p>
    <w:p w14:paraId="736BB480" w14:textId="2DA655E7" w:rsidR="007F5A3D" w:rsidRPr="00186791" w:rsidRDefault="0029028D" w:rsidP="00AC6A65">
      <w:pPr>
        <w:tabs>
          <w:tab w:val="left" w:pos="1134"/>
        </w:tabs>
        <w:spacing w:after="0" w:line="276" w:lineRule="auto"/>
        <w:ind w:firstLine="709"/>
        <w:contextualSpacing/>
        <w:jc w:val="both"/>
        <w:rPr>
          <w:rFonts w:ascii="Times New Roman" w:hAnsi="Times New Roman" w:cs="Times New Roman"/>
          <w:sz w:val="28"/>
          <w:szCs w:val="28"/>
          <w:lang w:val="uk-UA"/>
        </w:rPr>
      </w:pPr>
      <w:bookmarkStart w:id="1" w:name="_Hlk77766128"/>
      <w:r w:rsidRPr="00186791">
        <w:rPr>
          <w:rFonts w:ascii="Times New Roman" w:hAnsi="Times New Roman" w:cs="Times New Roman"/>
          <w:sz w:val="28"/>
          <w:szCs w:val="28"/>
          <w:lang w:val="uk-UA"/>
        </w:rPr>
        <w:sym w:font="Symbol" w:char="F02D"/>
      </w:r>
      <w:bookmarkEnd w:id="1"/>
      <w:r w:rsidRPr="00186791">
        <w:rPr>
          <w:rFonts w:ascii="Times New Roman" w:hAnsi="Times New Roman" w:cs="Times New Roman"/>
          <w:sz w:val="28"/>
          <w:szCs w:val="28"/>
          <w:lang w:val="uk-UA"/>
        </w:rPr>
        <w:t xml:space="preserve"> політичної неупередженості, а саме поєднання роботи </w:t>
      </w:r>
      <w:r w:rsidR="00186791">
        <w:rPr>
          <w:rFonts w:ascii="Times New Roman" w:hAnsi="Times New Roman" w:cs="Times New Roman"/>
          <w:sz w:val="28"/>
          <w:szCs w:val="28"/>
          <w:lang w:val="uk-UA"/>
        </w:rPr>
        <w:t xml:space="preserve">службовця місцевого самоврядування </w:t>
      </w:r>
      <w:r w:rsidRPr="00186791">
        <w:rPr>
          <w:rFonts w:ascii="Times New Roman" w:hAnsi="Times New Roman" w:cs="Times New Roman"/>
          <w:sz w:val="28"/>
          <w:szCs w:val="28"/>
          <w:lang w:val="uk-UA"/>
        </w:rPr>
        <w:t>з депутатською діяльністю</w:t>
      </w:r>
      <w:r w:rsidR="007F5A3D" w:rsidRPr="00186791">
        <w:rPr>
          <w:rFonts w:ascii="Times New Roman" w:hAnsi="Times New Roman" w:cs="Times New Roman"/>
          <w:sz w:val="28"/>
          <w:szCs w:val="28"/>
          <w:lang w:val="uk-UA"/>
        </w:rPr>
        <w:t>;</w:t>
      </w:r>
    </w:p>
    <w:p w14:paraId="4FE74CD7" w14:textId="7C5152AE" w:rsidR="007F5A3D" w:rsidRPr="00186791" w:rsidRDefault="007F5A3D" w:rsidP="00AC6A65">
      <w:pPr>
        <w:tabs>
          <w:tab w:val="left" w:pos="1134"/>
        </w:tabs>
        <w:spacing w:after="0" w:line="276" w:lineRule="auto"/>
        <w:ind w:firstLine="709"/>
        <w:contextualSpacing/>
        <w:jc w:val="both"/>
        <w:rPr>
          <w:rFonts w:ascii="Times New Roman" w:hAnsi="Times New Roman" w:cs="Times New Roman"/>
          <w:sz w:val="28"/>
          <w:szCs w:val="28"/>
          <w:lang w:val="uk-UA"/>
        </w:rPr>
      </w:pPr>
      <w:r w:rsidRPr="00186791">
        <w:rPr>
          <w:rFonts w:ascii="Times New Roman" w:hAnsi="Times New Roman" w:cs="Times New Roman"/>
          <w:sz w:val="28"/>
          <w:szCs w:val="28"/>
          <w:lang w:val="uk-UA"/>
        </w:rPr>
        <w:sym w:font="Symbol" w:char="F02D"/>
      </w:r>
      <w:r w:rsidRPr="00186791">
        <w:rPr>
          <w:rFonts w:ascii="Times New Roman" w:hAnsi="Times New Roman" w:cs="Times New Roman"/>
          <w:sz w:val="28"/>
          <w:szCs w:val="28"/>
          <w:lang w:val="uk-UA"/>
        </w:rPr>
        <w:t xml:space="preserve"> </w:t>
      </w:r>
      <w:r w:rsidR="0029028D" w:rsidRPr="00186791">
        <w:rPr>
          <w:rFonts w:ascii="Times New Roman" w:hAnsi="Times New Roman" w:cs="Times New Roman"/>
          <w:sz w:val="28"/>
          <w:szCs w:val="28"/>
          <w:lang w:val="uk-UA"/>
        </w:rPr>
        <w:t>питання щодо конкурсної процедури</w:t>
      </w:r>
      <w:r w:rsidRPr="00186791">
        <w:rPr>
          <w:rFonts w:ascii="Times New Roman" w:hAnsi="Times New Roman" w:cs="Times New Roman"/>
          <w:sz w:val="28"/>
          <w:szCs w:val="28"/>
          <w:lang w:val="uk-UA"/>
        </w:rPr>
        <w:t>;</w:t>
      </w:r>
    </w:p>
    <w:p w14:paraId="238C6B4E" w14:textId="7ECF979B" w:rsidR="007F5A3D" w:rsidRPr="00186791" w:rsidRDefault="007F5A3D" w:rsidP="00AC6A65">
      <w:pPr>
        <w:tabs>
          <w:tab w:val="left" w:pos="1134"/>
        </w:tabs>
        <w:spacing w:after="0" w:line="276" w:lineRule="auto"/>
        <w:ind w:firstLine="709"/>
        <w:contextualSpacing/>
        <w:jc w:val="both"/>
        <w:rPr>
          <w:rFonts w:ascii="Times New Roman" w:hAnsi="Times New Roman" w:cs="Times New Roman"/>
          <w:sz w:val="28"/>
          <w:szCs w:val="28"/>
          <w:lang w:val="uk-UA"/>
        </w:rPr>
      </w:pPr>
      <w:r w:rsidRPr="00186791">
        <w:rPr>
          <w:rFonts w:ascii="Times New Roman" w:hAnsi="Times New Roman" w:cs="Times New Roman"/>
          <w:sz w:val="28"/>
          <w:szCs w:val="28"/>
          <w:lang w:val="uk-UA"/>
        </w:rPr>
        <w:sym w:font="Symbol" w:char="F02D"/>
      </w:r>
      <w:r w:rsidRPr="00186791">
        <w:rPr>
          <w:rFonts w:ascii="Times New Roman" w:hAnsi="Times New Roman" w:cs="Times New Roman"/>
          <w:sz w:val="28"/>
          <w:szCs w:val="28"/>
          <w:lang w:val="uk-UA"/>
        </w:rPr>
        <w:t xml:space="preserve"> </w:t>
      </w:r>
      <w:r w:rsidR="0029028D" w:rsidRPr="00186791">
        <w:rPr>
          <w:rFonts w:ascii="Times New Roman" w:hAnsi="Times New Roman" w:cs="Times New Roman"/>
          <w:sz w:val="28"/>
          <w:szCs w:val="28"/>
          <w:lang w:val="uk-UA"/>
        </w:rPr>
        <w:t xml:space="preserve">алгоритм переведення з </w:t>
      </w:r>
      <w:r w:rsidR="0057398F" w:rsidRPr="00186791">
        <w:rPr>
          <w:rFonts w:ascii="Times New Roman" w:hAnsi="Times New Roman" w:cs="Times New Roman"/>
          <w:sz w:val="28"/>
          <w:szCs w:val="28"/>
          <w:lang w:val="uk-UA"/>
        </w:rPr>
        <w:t>органів місцевого самоврядування на</w:t>
      </w:r>
      <w:r w:rsidR="0029028D" w:rsidRPr="00186791">
        <w:rPr>
          <w:rFonts w:ascii="Times New Roman" w:hAnsi="Times New Roman" w:cs="Times New Roman"/>
          <w:sz w:val="28"/>
          <w:szCs w:val="28"/>
          <w:lang w:val="uk-UA"/>
        </w:rPr>
        <w:t xml:space="preserve"> </w:t>
      </w:r>
      <w:r w:rsidR="0057398F" w:rsidRPr="00186791">
        <w:rPr>
          <w:rFonts w:ascii="Times New Roman" w:hAnsi="Times New Roman" w:cs="Times New Roman"/>
          <w:sz w:val="28"/>
          <w:szCs w:val="28"/>
          <w:lang w:val="uk-UA"/>
        </w:rPr>
        <w:t xml:space="preserve">державну службу; </w:t>
      </w:r>
    </w:p>
    <w:p w14:paraId="7CF816DB" w14:textId="64E633D3" w:rsidR="0057398F" w:rsidRPr="00186791" w:rsidRDefault="0057398F" w:rsidP="00AC6A65">
      <w:pPr>
        <w:tabs>
          <w:tab w:val="left" w:pos="1134"/>
        </w:tabs>
        <w:spacing w:after="0" w:line="276" w:lineRule="auto"/>
        <w:ind w:firstLine="709"/>
        <w:contextualSpacing/>
        <w:jc w:val="both"/>
        <w:rPr>
          <w:rFonts w:ascii="Times New Roman" w:hAnsi="Times New Roman" w:cs="Times New Roman"/>
          <w:sz w:val="28"/>
          <w:szCs w:val="28"/>
          <w:lang w:val="uk-UA"/>
        </w:rPr>
      </w:pPr>
      <w:r w:rsidRPr="00186791">
        <w:rPr>
          <w:rFonts w:ascii="Times New Roman" w:hAnsi="Times New Roman" w:cs="Times New Roman"/>
          <w:sz w:val="28"/>
          <w:szCs w:val="28"/>
          <w:lang w:val="uk-UA"/>
        </w:rPr>
        <w:sym w:font="Symbol" w:char="F02D"/>
      </w:r>
      <w:r w:rsidRPr="00186791">
        <w:rPr>
          <w:rFonts w:ascii="Times New Roman" w:hAnsi="Times New Roman" w:cs="Times New Roman"/>
          <w:sz w:val="28"/>
          <w:szCs w:val="28"/>
          <w:lang w:val="uk-UA"/>
        </w:rPr>
        <w:t xml:space="preserve"> формування </w:t>
      </w:r>
      <w:r w:rsidR="00186791">
        <w:rPr>
          <w:rFonts w:ascii="Times New Roman" w:hAnsi="Times New Roman" w:cs="Times New Roman"/>
          <w:sz w:val="28"/>
          <w:szCs w:val="28"/>
          <w:lang w:val="uk-UA"/>
        </w:rPr>
        <w:t xml:space="preserve">та ведення </w:t>
      </w:r>
      <w:r w:rsidRPr="00186791">
        <w:rPr>
          <w:rFonts w:ascii="Times New Roman" w:hAnsi="Times New Roman" w:cs="Times New Roman"/>
          <w:sz w:val="28"/>
          <w:szCs w:val="28"/>
          <w:lang w:val="uk-UA"/>
        </w:rPr>
        <w:t>кадрового резерву в органі місцевого самоврядування;</w:t>
      </w:r>
    </w:p>
    <w:p w14:paraId="755EB73A" w14:textId="77777777" w:rsidR="007F5A3D" w:rsidRPr="00186791" w:rsidRDefault="007F5A3D" w:rsidP="00AC6A65">
      <w:pPr>
        <w:tabs>
          <w:tab w:val="left" w:pos="1134"/>
        </w:tabs>
        <w:spacing w:after="0" w:line="276" w:lineRule="auto"/>
        <w:ind w:firstLine="709"/>
        <w:contextualSpacing/>
        <w:jc w:val="both"/>
        <w:rPr>
          <w:rFonts w:ascii="Times New Roman" w:hAnsi="Times New Roman" w:cs="Times New Roman"/>
          <w:sz w:val="28"/>
          <w:szCs w:val="28"/>
          <w:lang w:val="uk-UA"/>
        </w:rPr>
      </w:pPr>
      <w:r w:rsidRPr="00186791">
        <w:rPr>
          <w:rFonts w:ascii="Times New Roman" w:hAnsi="Times New Roman" w:cs="Times New Roman"/>
          <w:sz w:val="28"/>
          <w:szCs w:val="28"/>
          <w:lang w:val="uk-UA"/>
        </w:rPr>
        <w:lastRenderedPageBreak/>
        <w:sym w:font="Symbol" w:char="F02D"/>
      </w:r>
      <w:r w:rsidRPr="00186791">
        <w:rPr>
          <w:rFonts w:ascii="Times New Roman" w:hAnsi="Times New Roman" w:cs="Times New Roman"/>
          <w:sz w:val="28"/>
          <w:szCs w:val="28"/>
          <w:lang w:val="uk-UA"/>
        </w:rPr>
        <w:t xml:space="preserve"> </w:t>
      </w:r>
      <w:r w:rsidR="0029028D" w:rsidRPr="00186791">
        <w:rPr>
          <w:rFonts w:ascii="Times New Roman" w:hAnsi="Times New Roman" w:cs="Times New Roman"/>
          <w:sz w:val="28"/>
          <w:szCs w:val="28"/>
          <w:lang w:val="uk-UA"/>
        </w:rPr>
        <w:t>повноваження керівника служби в органах місцевого самоврядування</w:t>
      </w:r>
      <w:r w:rsidRPr="00186791">
        <w:rPr>
          <w:rFonts w:ascii="Times New Roman" w:hAnsi="Times New Roman" w:cs="Times New Roman"/>
          <w:sz w:val="28"/>
          <w:szCs w:val="28"/>
          <w:lang w:val="uk-UA"/>
        </w:rPr>
        <w:t>;</w:t>
      </w:r>
    </w:p>
    <w:p w14:paraId="17495907" w14:textId="7A2FEE5D" w:rsidR="0029028D" w:rsidRPr="00186791" w:rsidRDefault="007F5A3D" w:rsidP="00AC6A65">
      <w:pPr>
        <w:tabs>
          <w:tab w:val="left" w:pos="1134"/>
        </w:tabs>
        <w:spacing w:after="0" w:line="276" w:lineRule="auto"/>
        <w:ind w:firstLine="709"/>
        <w:contextualSpacing/>
        <w:jc w:val="both"/>
        <w:rPr>
          <w:rFonts w:ascii="Times New Roman" w:hAnsi="Times New Roman" w:cs="Times New Roman"/>
          <w:sz w:val="28"/>
          <w:szCs w:val="28"/>
          <w:lang w:val="uk-UA"/>
        </w:rPr>
      </w:pPr>
      <w:r w:rsidRPr="00186791">
        <w:rPr>
          <w:rFonts w:ascii="Times New Roman" w:hAnsi="Times New Roman" w:cs="Times New Roman"/>
          <w:sz w:val="28"/>
          <w:szCs w:val="28"/>
          <w:lang w:val="uk-UA"/>
        </w:rPr>
        <w:sym w:font="Symbol" w:char="F02D"/>
      </w:r>
      <w:r w:rsidR="0029028D" w:rsidRPr="00186791">
        <w:rPr>
          <w:rFonts w:ascii="Times New Roman" w:hAnsi="Times New Roman" w:cs="Times New Roman"/>
          <w:sz w:val="28"/>
          <w:szCs w:val="28"/>
          <w:lang w:val="uk-UA"/>
        </w:rPr>
        <w:t xml:space="preserve"> оплата праці та соціальні гарантії, а також особливості роботи патронатної служби та виборних посадових осіб.</w:t>
      </w:r>
    </w:p>
    <w:p w14:paraId="4E1593B2" w14:textId="77777777" w:rsidR="0029028D" w:rsidRPr="00186791" w:rsidRDefault="0029028D" w:rsidP="00AC6A65">
      <w:pPr>
        <w:tabs>
          <w:tab w:val="left" w:pos="1134"/>
        </w:tabs>
        <w:spacing w:after="0" w:line="276" w:lineRule="auto"/>
        <w:ind w:firstLine="709"/>
        <w:contextualSpacing/>
        <w:jc w:val="both"/>
        <w:rPr>
          <w:rFonts w:ascii="Times New Roman" w:hAnsi="Times New Roman" w:cs="Times New Roman"/>
          <w:sz w:val="28"/>
          <w:szCs w:val="28"/>
          <w:lang w:val="uk-UA"/>
        </w:rPr>
      </w:pPr>
    </w:p>
    <w:p w14:paraId="3AF7651C" w14:textId="77777777" w:rsidR="00A053D4" w:rsidRPr="00186791" w:rsidRDefault="00A053D4" w:rsidP="00AC6A65">
      <w:pPr>
        <w:numPr>
          <w:ilvl w:val="0"/>
          <w:numId w:val="1"/>
        </w:numPr>
        <w:tabs>
          <w:tab w:val="left" w:pos="1134"/>
        </w:tabs>
        <w:spacing w:after="0" w:line="276" w:lineRule="auto"/>
        <w:ind w:left="0" w:firstLine="709"/>
        <w:contextualSpacing/>
        <w:jc w:val="both"/>
        <w:rPr>
          <w:rFonts w:ascii="Times New Roman" w:hAnsi="Times New Roman" w:cs="Times New Roman"/>
          <w:b/>
          <w:sz w:val="28"/>
          <w:szCs w:val="28"/>
          <w:lang w:val="uk-UA"/>
        </w:rPr>
      </w:pPr>
      <w:r w:rsidRPr="00186791">
        <w:rPr>
          <w:rFonts w:ascii="Times New Roman" w:hAnsi="Times New Roman" w:cs="Times New Roman"/>
          <w:b/>
          <w:sz w:val="28"/>
          <w:szCs w:val="28"/>
          <w:lang w:val="uk-UA"/>
        </w:rPr>
        <w:t>Інформація про рішення, прийняті за результатами обговорення:</w:t>
      </w:r>
    </w:p>
    <w:p w14:paraId="4593A53A" w14:textId="56C65033" w:rsidR="00897799" w:rsidRDefault="0029028D" w:rsidP="0029028D">
      <w:pPr>
        <w:pStyle w:val="a3"/>
        <w:tabs>
          <w:tab w:val="left" w:pos="1134"/>
        </w:tabs>
        <w:spacing w:after="0" w:line="276" w:lineRule="auto"/>
        <w:ind w:left="0" w:firstLine="709"/>
        <w:contextualSpacing w:val="0"/>
        <w:jc w:val="both"/>
        <w:rPr>
          <w:rFonts w:ascii="Times New Roman" w:hAnsi="Times New Roman" w:cs="Times New Roman"/>
          <w:sz w:val="28"/>
          <w:szCs w:val="28"/>
          <w:lang w:val="uk-UA"/>
        </w:rPr>
      </w:pPr>
      <w:r w:rsidRPr="00186791">
        <w:rPr>
          <w:rFonts w:ascii="Times New Roman" w:hAnsi="Times New Roman" w:cs="Times New Roman"/>
          <w:sz w:val="28"/>
          <w:szCs w:val="28"/>
          <w:lang w:val="uk-UA"/>
        </w:rPr>
        <w:t>Пропозиції та зауваження, що надходили під час громадського обговорення опрацьовано та частково враховано.</w:t>
      </w:r>
    </w:p>
    <w:p w14:paraId="10FFA1C7" w14:textId="39EDFC53" w:rsidR="00F01480" w:rsidRDefault="00F01480" w:rsidP="0029028D">
      <w:pPr>
        <w:pStyle w:val="a3"/>
        <w:tabs>
          <w:tab w:val="left" w:pos="1134"/>
        </w:tabs>
        <w:spacing w:after="0" w:line="276" w:lineRule="auto"/>
        <w:ind w:left="0" w:firstLine="709"/>
        <w:contextualSpacing w:val="0"/>
        <w:jc w:val="both"/>
        <w:rPr>
          <w:rFonts w:ascii="Times New Roman" w:hAnsi="Times New Roman" w:cs="Times New Roman"/>
          <w:sz w:val="28"/>
          <w:szCs w:val="28"/>
          <w:lang w:val="uk-UA"/>
        </w:rPr>
      </w:pPr>
    </w:p>
    <w:p w14:paraId="79F5DC5B" w14:textId="681397F3" w:rsidR="00F01480" w:rsidRDefault="00F01480" w:rsidP="0029028D">
      <w:pPr>
        <w:pStyle w:val="a3"/>
        <w:tabs>
          <w:tab w:val="left" w:pos="1134"/>
        </w:tabs>
        <w:spacing w:after="0" w:line="276" w:lineRule="auto"/>
        <w:ind w:left="0" w:firstLine="709"/>
        <w:contextualSpacing w:val="0"/>
        <w:jc w:val="both"/>
        <w:rPr>
          <w:rFonts w:ascii="Times New Roman" w:hAnsi="Times New Roman" w:cs="Times New Roman"/>
          <w:sz w:val="28"/>
          <w:szCs w:val="28"/>
          <w:lang w:val="uk-UA"/>
        </w:rPr>
      </w:pPr>
    </w:p>
    <w:p w14:paraId="52B94016" w14:textId="27DC5AAB" w:rsidR="00F01480" w:rsidRDefault="00F01480" w:rsidP="0029028D">
      <w:pPr>
        <w:pStyle w:val="a3"/>
        <w:tabs>
          <w:tab w:val="left" w:pos="1134"/>
        </w:tabs>
        <w:spacing w:after="0" w:line="276" w:lineRule="auto"/>
        <w:ind w:left="0" w:firstLine="709"/>
        <w:contextualSpacing w:val="0"/>
        <w:jc w:val="both"/>
        <w:rPr>
          <w:rFonts w:ascii="Times New Roman" w:hAnsi="Times New Roman" w:cs="Times New Roman"/>
          <w:sz w:val="28"/>
          <w:szCs w:val="28"/>
          <w:lang w:val="uk-UA"/>
        </w:rPr>
      </w:pPr>
    </w:p>
    <w:p w14:paraId="4B8F2152" w14:textId="4CFE2067" w:rsidR="00F01480" w:rsidRDefault="00F01480">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2C0672A" w14:textId="77777777" w:rsidR="00F01480" w:rsidRDefault="00F01480" w:rsidP="0029028D">
      <w:pPr>
        <w:pStyle w:val="a3"/>
        <w:tabs>
          <w:tab w:val="left" w:pos="1134"/>
        </w:tabs>
        <w:spacing w:after="0" w:line="276" w:lineRule="auto"/>
        <w:ind w:left="0" w:firstLine="709"/>
        <w:contextualSpacing w:val="0"/>
        <w:jc w:val="both"/>
        <w:rPr>
          <w:rFonts w:ascii="Times New Roman" w:hAnsi="Times New Roman" w:cs="Times New Roman"/>
          <w:sz w:val="28"/>
          <w:szCs w:val="28"/>
          <w:lang w:val="uk-UA"/>
        </w:rPr>
        <w:sectPr w:rsidR="00F01480" w:rsidSect="00B41C58">
          <w:pgSz w:w="12240" w:h="15840"/>
          <w:pgMar w:top="1134" w:right="567" w:bottom="1134" w:left="1134" w:header="709" w:footer="709" w:gutter="0"/>
          <w:cols w:space="708"/>
          <w:docGrid w:linePitch="360"/>
        </w:sectPr>
      </w:pPr>
    </w:p>
    <w:p w14:paraId="6FB63C52" w14:textId="77777777" w:rsidR="00F01480" w:rsidRPr="00F01480" w:rsidRDefault="00F01480" w:rsidP="00F01480">
      <w:pPr>
        <w:spacing w:after="0" w:line="240" w:lineRule="auto"/>
        <w:jc w:val="center"/>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lastRenderedPageBreak/>
        <w:t>ПОРІВНЯЛЬНА ТАБЛИЦЯ</w:t>
      </w:r>
    </w:p>
    <w:p w14:paraId="3D34F8D8" w14:textId="77777777" w:rsidR="00F01480" w:rsidRPr="00F01480" w:rsidRDefault="00F01480" w:rsidP="00F01480">
      <w:pPr>
        <w:spacing w:after="0" w:line="240" w:lineRule="auto"/>
        <w:jc w:val="center"/>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опрацювання пропозицій та зауважень до проекту Закону України</w:t>
      </w:r>
    </w:p>
    <w:p w14:paraId="343B5567" w14:textId="77777777" w:rsidR="00F01480" w:rsidRPr="00F01480" w:rsidRDefault="00F01480" w:rsidP="00F01480">
      <w:pPr>
        <w:spacing w:after="0" w:line="240" w:lineRule="auto"/>
        <w:jc w:val="center"/>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«Про службу в органах місцевого самоврядування»</w:t>
      </w:r>
    </w:p>
    <w:p w14:paraId="63482F93" w14:textId="77777777" w:rsidR="00F01480" w:rsidRPr="00F01480" w:rsidRDefault="00F01480" w:rsidP="00F01480">
      <w:pPr>
        <w:spacing w:after="0" w:line="240" w:lineRule="auto"/>
        <w:jc w:val="center"/>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(нова редакція)</w:t>
      </w:r>
    </w:p>
    <w:p w14:paraId="63560E77" w14:textId="77777777" w:rsidR="00F01480" w:rsidRPr="00F01480" w:rsidRDefault="00F01480" w:rsidP="00F01480">
      <w:pPr>
        <w:spacing w:after="0" w:line="240" w:lineRule="auto"/>
        <w:rPr>
          <w:rFonts w:ascii="Times New Roman" w:eastAsia="Times New Roman" w:hAnsi="Times New Roman" w:cs="Times New Roman"/>
          <w:b/>
          <w:bCs/>
          <w:sz w:val="24"/>
          <w:szCs w:val="24"/>
          <w:lang w:val="uk-UA" w:eastAsia="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8"/>
        <w:gridCol w:w="4013"/>
        <w:gridCol w:w="5145"/>
        <w:gridCol w:w="3886"/>
      </w:tblGrid>
      <w:tr w:rsidR="00F01480" w:rsidRPr="00F01480" w14:paraId="7D41F867" w14:textId="77777777" w:rsidTr="00F01480">
        <w:tc>
          <w:tcPr>
            <w:tcW w:w="184" w:type="pct"/>
          </w:tcPr>
          <w:p w14:paraId="7775D2EE" w14:textId="77777777" w:rsidR="00F01480" w:rsidRPr="00F01480" w:rsidRDefault="00F01480" w:rsidP="00F01480">
            <w:pPr>
              <w:jc w:val="center"/>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w:t>
            </w:r>
          </w:p>
          <w:p w14:paraId="7E29DD48" w14:textId="77777777" w:rsidR="00F01480" w:rsidRPr="00F01480" w:rsidRDefault="00F01480" w:rsidP="00F01480">
            <w:pPr>
              <w:jc w:val="center"/>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з/п</w:t>
            </w:r>
          </w:p>
        </w:tc>
        <w:tc>
          <w:tcPr>
            <w:tcW w:w="1482" w:type="pct"/>
          </w:tcPr>
          <w:p w14:paraId="271B17DB" w14:textId="77777777" w:rsidR="00F01480" w:rsidRPr="00F01480" w:rsidRDefault="00F01480" w:rsidP="00F01480">
            <w:pPr>
              <w:jc w:val="center"/>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 xml:space="preserve">Редакція частини проекту </w:t>
            </w:r>
            <w:proofErr w:type="spellStart"/>
            <w:r w:rsidRPr="00F01480">
              <w:rPr>
                <w:rFonts w:ascii="Times New Roman" w:eastAsia="Times New Roman" w:hAnsi="Times New Roman" w:cs="Times New Roman"/>
                <w:b/>
                <w:bCs/>
                <w:sz w:val="24"/>
                <w:szCs w:val="24"/>
                <w:lang w:val="uk-UA" w:eastAsia="uk-UA"/>
              </w:rPr>
              <w:t>акта</w:t>
            </w:r>
            <w:proofErr w:type="spellEnd"/>
            <w:r w:rsidRPr="00F01480">
              <w:rPr>
                <w:rFonts w:ascii="Times New Roman" w:eastAsia="Times New Roman" w:hAnsi="Times New Roman" w:cs="Times New Roman"/>
                <w:b/>
                <w:bCs/>
                <w:sz w:val="24"/>
                <w:szCs w:val="24"/>
                <w:lang w:val="uk-UA" w:eastAsia="uk-UA"/>
              </w:rPr>
              <w:t>,</w:t>
            </w:r>
          </w:p>
          <w:p w14:paraId="556EFA68" w14:textId="77777777" w:rsidR="00F01480" w:rsidRPr="00F01480" w:rsidRDefault="00F01480" w:rsidP="00F01480">
            <w:pPr>
              <w:jc w:val="center"/>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до якої висловлено зауваження</w:t>
            </w:r>
          </w:p>
          <w:p w14:paraId="1D895D6C" w14:textId="77777777" w:rsidR="00F01480" w:rsidRPr="00F01480" w:rsidRDefault="00F01480" w:rsidP="00F01480">
            <w:pPr>
              <w:jc w:val="center"/>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(пропозиції)</w:t>
            </w:r>
          </w:p>
        </w:tc>
        <w:tc>
          <w:tcPr>
            <w:tcW w:w="1899" w:type="pct"/>
          </w:tcPr>
          <w:p w14:paraId="39D1B274"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Найменування органу, організації, які подали зауваження (пропозиції) та їх зміст</w:t>
            </w:r>
          </w:p>
          <w:p w14:paraId="3CB7EB26"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Пропозиції та поправки</w:t>
            </w:r>
          </w:p>
        </w:tc>
        <w:tc>
          <w:tcPr>
            <w:tcW w:w="1436" w:type="pct"/>
          </w:tcPr>
          <w:p w14:paraId="76C4F6EE"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Спосіб врахування</w:t>
            </w:r>
          </w:p>
        </w:tc>
      </w:tr>
      <w:tr w:rsidR="00F01480" w:rsidRPr="00F01480" w14:paraId="6F70F735" w14:textId="77777777" w:rsidTr="00F01480">
        <w:tc>
          <w:tcPr>
            <w:tcW w:w="184" w:type="pct"/>
          </w:tcPr>
          <w:p w14:paraId="66E36FA4" w14:textId="77777777" w:rsidR="00F01480" w:rsidRPr="00F01480" w:rsidRDefault="00F01480" w:rsidP="00F01480">
            <w:pPr>
              <w:jc w:val="center"/>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1.</w:t>
            </w:r>
          </w:p>
        </w:tc>
        <w:tc>
          <w:tcPr>
            <w:tcW w:w="1482" w:type="pct"/>
          </w:tcPr>
          <w:p w14:paraId="3E3ED9E5"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Преамбула проекту Закону:</w:t>
            </w:r>
          </w:p>
          <w:p w14:paraId="0C39EE93"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«Цей Закон визначає принципи, правові та організаційні засади забезпечення публічної, професійної, політично неупередженої, ефективної служби в органах місцевого самоврядування, </w:t>
            </w:r>
            <w:r w:rsidRPr="00F01480">
              <w:rPr>
                <w:rFonts w:ascii="Times New Roman" w:eastAsia="Times New Roman" w:hAnsi="Times New Roman" w:cs="Times New Roman"/>
                <w:b/>
                <w:bCs/>
                <w:sz w:val="24"/>
                <w:szCs w:val="24"/>
                <w:lang w:val="uk-UA" w:eastAsia="uk-UA"/>
              </w:rPr>
              <w:t xml:space="preserve">яка функціонує в інтересах </w:t>
            </w:r>
            <w:r w:rsidRPr="00F01480">
              <w:rPr>
                <w:rFonts w:ascii="Times New Roman" w:eastAsia="Times New Roman" w:hAnsi="Times New Roman" w:cs="Times New Roman"/>
                <w:b/>
                <w:bCs/>
                <w:iCs/>
                <w:sz w:val="24"/>
                <w:szCs w:val="24"/>
                <w:lang w:val="uk-UA" w:eastAsia="uk-UA"/>
              </w:rPr>
              <w:t>територіальних громад</w:t>
            </w:r>
            <w:r w:rsidRPr="00F01480">
              <w:rPr>
                <w:rFonts w:ascii="Times New Roman" w:eastAsia="Times New Roman" w:hAnsi="Times New Roman" w:cs="Times New Roman"/>
                <w:bCs/>
                <w:sz w:val="24"/>
                <w:szCs w:val="24"/>
                <w:lang w:val="uk-UA" w:eastAsia="uk-UA"/>
              </w:rPr>
              <w:t>, а також умови та порядок реалізації громадянами України права рівного доступу до служби в органах місцевого самоврядування.».</w:t>
            </w:r>
          </w:p>
        </w:tc>
        <w:tc>
          <w:tcPr>
            <w:tcW w:w="1899" w:type="pct"/>
          </w:tcPr>
          <w:p w14:paraId="258242B7"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 xml:space="preserve">Всеукраїнська асоціація органів місцевого самоврядування «Українська асоціація районних та обласних рад» </w:t>
            </w:r>
          </w:p>
          <w:p w14:paraId="11461AA2" w14:textId="77777777" w:rsidR="00F01480" w:rsidRPr="00F01480" w:rsidRDefault="00F01480" w:rsidP="00F01480">
            <w:pPr>
              <w:jc w:val="both"/>
              <w:rPr>
                <w:rFonts w:ascii="Times New Roman" w:eastAsia="Times New Roman" w:hAnsi="Times New Roman" w:cs="Times New Roman"/>
                <w:bCs/>
                <w:sz w:val="24"/>
                <w:szCs w:val="24"/>
                <w:highlight w:val="yellow"/>
                <w:lang w:val="uk-UA" w:eastAsia="uk-UA"/>
              </w:rPr>
            </w:pPr>
            <w:r w:rsidRPr="00F01480">
              <w:rPr>
                <w:rFonts w:ascii="Times New Roman" w:eastAsia="Times New Roman" w:hAnsi="Times New Roman" w:cs="Times New Roman"/>
                <w:bCs/>
                <w:sz w:val="24"/>
                <w:szCs w:val="24"/>
                <w:lang w:val="uk-UA" w:eastAsia="uk-UA"/>
              </w:rPr>
              <w:t>Пропонується в преамбулі  проекту Закону після слів «…ефективної служби в органах місцевого самоврядування» додати словосполучення «</w:t>
            </w:r>
            <w:r w:rsidRPr="00F01480">
              <w:rPr>
                <w:rFonts w:ascii="Times New Roman" w:eastAsia="Times New Roman" w:hAnsi="Times New Roman" w:cs="Times New Roman"/>
                <w:b/>
                <w:bCs/>
                <w:sz w:val="24"/>
                <w:szCs w:val="24"/>
                <w:lang w:val="uk-UA" w:eastAsia="uk-UA"/>
              </w:rPr>
              <w:t>районів,</w:t>
            </w:r>
            <w:r w:rsidRPr="00F01480">
              <w:rPr>
                <w:rFonts w:ascii="Times New Roman" w:eastAsia="Times New Roman" w:hAnsi="Times New Roman" w:cs="Times New Roman"/>
                <w:bCs/>
                <w:sz w:val="24"/>
                <w:szCs w:val="24"/>
                <w:lang w:val="uk-UA" w:eastAsia="uk-UA"/>
              </w:rPr>
              <w:t xml:space="preserve"> </w:t>
            </w:r>
            <w:r w:rsidRPr="00F01480">
              <w:rPr>
                <w:rFonts w:ascii="Times New Roman" w:eastAsia="Times New Roman" w:hAnsi="Times New Roman" w:cs="Times New Roman"/>
                <w:b/>
                <w:bCs/>
                <w:sz w:val="24"/>
                <w:szCs w:val="24"/>
                <w:lang w:val="uk-UA" w:eastAsia="uk-UA"/>
              </w:rPr>
              <w:t>областей»</w:t>
            </w:r>
            <w:r w:rsidRPr="00F01480">
              <w:rPr>
                <w:rFonts w:ascii="Times New Roman" w:eastAsia="Times New Roman" w:hAnsi="Times New Roman" w:cs="Times New Roman"/>
                <w:bCs/>
                <w:sz w:val="24"/>
                <w:szCs w:val="24"/>
                <w:lang w:val="uk-UA" w:eastAsia="uk-UA"/>
              </w:rPr>
              <w:t>.</w:t>
            </w:r>
          </w:p>
        </w:tc>
        <w:tc>
          <w:tcPr>
            <w:tcW w:w="1436" w:type="pct"/>
          </w:tcPr>
          <w:p w14:paraId="49787C83"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Не враховано.</w:t>
            </w:r>
          </w:p>
          <w:p w14:paraId="2E4D8841"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Преамбула цього проекту Закону викладена в редакції, яка охоплює територіальні громади районів та областей в тому числі. </w:t>
            </w:r>
          </w:p>
        </w:tc>
      </w:tr>
      <w:tr w:rsidR="00F01480" w:rsidRPr="00F01480" w14:paraId="7DAD59E8" w14:textId="77777777" w:rsidTr="00F01480">
        <w:tc>
          <w:tcPr>
            <w:tcW w:w="184" w:type="pct"/>
          </w:tcPr>
          <w:p w14:paraId="5BC8A509" w14:textId="77777777" w:rsidR="00F01480" w:rsidRPr="00F01480" w:rsidRDefault="00F01480" w:rsidP="00F01480">
            <w:pPr>
              <w:jc w:val="center"/>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2.</w:t>
            </w:r>
          </w:p>
        </w:tc>
        <w:tc>
          <w:tcPr>
            <w:tcW w:w="1482" w:type="pct"/>
          </w:tcPr>
          <w:p w14:paraId="3B7042FB"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Пункт 2 частини першої статті  2 проекту Закону:</w:t>
            </w:r>
          </w:p>
          <w:p w14:paraId="5CC6628F"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1. У цьому Законі терміни вживаються в такому значенні:</w:t>
            </w:r>
          </w:p>
          <w:p w14:paraId="41BFFDD0"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1) безпосередній керівник – найближчий керівник, якому прямо підпорядкований службовець місцевого самоврядування;»</w:t>
            </w:r>
          </w:p>
          <w:p w14:paraId="7D78E3AF"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w:t>
            </w:r>
          </w:p>
        </w:tc>
        <w:tc>
          <w:tcPr>
            <w:tcW w:w="1899" w:type="pct"/>
          </w:tcPr>
          <w:p w14:paraId="21C3A996"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Сумська обласна рада</w:t>
            </w:r>
          </w:p>
          <w:p w14:paraId="6A4DA074"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Пропонується у пункті 2 частини першої статті 2 проекту Закону слово «найближчий» виключити.</w:t>
            </w:r>
          </w:p>
          <w:p w14:paraId="3F116E7D"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436" w:type="pct"/>
          </w:tcPr>
          <w:p w14:paraId="1AC87DEA"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Не враховано.</w:t>
            </w:r>
          </w:p>
          <w:p w14:paraId="18933EF2"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У чинному законодавстві України визначено поняття «безпосереднього керівника».</w:t>
            </w:r>
          </w:p>
          <w:p w14:paraId="63E28195"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Зокрема:</w:t>
            </w:r>
          </w:p>
          <w:p w14:paraId="03922FC3"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 у ст. 2 ЗУ «Про державну службу» 10 грудня 2015 року № 889-VIII (889-19), визначено, що  безпосередній керівник - найближчий керівник, якому прямо </w:t>
            </w:r>
            <w:r w:rsidRPr="00F01480">
              <w:rPr>
                <w:rFonts w:ascii="Times New Roman" w:eastAsia="Times New Roman" w:hAnsi="Times New Roman" w:cs="Times New Roman"/>
                <w:bCs/>
                <w:sz w:val="24"/>
                <w:szCs w:val="24"/>
                <w:lang w:val="uk-UA" w:eastAsia="uk-UA"/>
              </w:rPr>
              <w:lastRenderedPageBreak/>
              <w:t>підпорядкований державний службовець;</w:t>
            </w:r>
          </w:p>
          <w:p w14:paraId="1A3EFE45"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у пункті 2 Порядку проведення повної перевірки декларації особи, уповноваженої на виконання функцій держави або місцевого самоврядування, затвердженого наказом НАЗК від 29.01.2021 № 26/21, визначено, що безпосередній керівник - найближчий керівник, якому прямо підпорядкована уповноважена особа.</w:t>
            </w:r>
          </w:p>
        </w:tc>
      </w:tr>
      <w:tr w:rsidR="00F01480" w:rsidRPr="00F01480" w14:paraId="3A592D3B" w14:textId="77777777" w:rsidTr="00F01480">
        <w:tc>
          <w:tcPr>
            <w:tcW w:w="184" w:type="pct"/>
          </w:tcPr>
          <w:p w14:paraId="7E5F0600" w14:textId="77777777" w:rsidR="00F01480" w:rsidRPr="00F01480" w:rsidRDefault="00F01480" w:rsidP="00F01480">
            <w:pPr>
              <w:jc w:val="center"/>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lastRenderedPageBreak/>
              <w:t>3.</w:t>
            </w:r>
          </w:p>
        </w:tc>
        <w:tc>
          <w:tcPr>
            <w:tcW w:w="1482" w:type="pct"/>
          </w:tcPr>
          <w:p w14:paraId="1E761D6C" w14:textId="77777777" w:rsidR="00F01480" w:rsidRPr="00F01480" w:rsidRDefault="00F01480" w:rsidP="00F01480">
            <w:pPr>
              <w:spacing w:before="120" w:after="120" w:line="240" w:lineRule="auto"/>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друга статті 7 проекту Закону:</w:t>
            </w:r>
          </w:p>
          <w:p w14:paraId="34536F9C" w14:textId="77777777" w:rsidR="00F01480" w:rsidRPr="00F01480" w:rsidRDefault="00F01480" w:rsidP="00F01480">
            <w:pPr>
              <w:spacing w:before="120" w:after="0" w:line="240" w:lineRule="auto"/>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«2. Установлюються такі категорії посад службовців місцевого самоврядування:</w:t>
            </w:r>
          </w:p>
          <w:p w14:paraId="7FED700F" w14:textId="77777777" w:rsidR="00F01480" w:rsidRPr="00F01480" w:rsidRDefault="00F01480" w:rsidP="00F01480">
            <w:pPr>
              <w:spacing w:before="120" w:after="0" w:line="240" w:lineRule="auto"/>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1) категорія “І” – посади:</w:t>
            </w:r>
          </w:p>
          <w:p w14:paraId="52F0FF16" w14:textId="77777777" w:rsidR="00F01480" w:rsidRPr="00F01480" w:rsidRDefault="00F01480" w:rsidP="00F01480">
            <w:pPr>
              <w:spacing w:before="120" w:after="0" w:line="240" w:lineRule="auto"/>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керуючого справами виконавчого комітету сільської, селищної, міської, районної у місті ради;</w:t>
            </w:r>
          </w:p>
          <w:p w14:paraId="0276D0C7" w14:textId="77777777" w:rsidR="00F01480" w:rsidRPr="00F01480" w:rsidRDefault="00F01480" w:rsidP="00F01480">
            <w:pPr>
              <w:spacing w:before="120" w:after="0" w:line="240" w:lineRule="auto"/>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керуючого справами виконавчого апарату районної, обласної ради;</w:t>
            </w:r>
          </w:p>
          <w:p w14:paraId="23341758" w14:textId="77777777" w:rsidR="00F01480" w:rsidRPr="00F01480" w:rsidRDefault="00F01480" w:rsidP="00F01480">
            <w:pPr>
              <w:spacing w:before="120" w:after="0" w:line="240" w:lineRule="auto"/>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керуючого справами секретаріату (апарату) Київської, Севастопольської міської ради;</w:t>
            </w:r>
          </w:p>
          <w:p w14:paraId="20705587" w14:textId="77777777" w:rsidR="00F01480" w:rsidRPr="00F01480" w:rsidRDefault="00F01480" w:rsidP="00F01480">
            <w:pPr>
              <w:spacing w:before="120" w:after="0" w:line="240" w:lineRule="auto"/>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керівників відділів, управлінь та інших виконавчих органів сільської, селищної, міської, </w:t>
            </w:r>
            <w:r w:rsidRPr="00F01480">
              <w:rPr>
                <w:rFonts w:ascii="Times New Roman" w:eastAsia="Times New Roman" w:hAnsi="Times New Roman" w:cs="Times New Roman"/>
                <w:b/>
                <w:bCs/>
                <w:sz w:val="24"/>
                <w:szCs w:val="24"/>
                <w:lang w:val="uk-UA" w:eastAsia="uk-UA"/>
              </w:rPr>
              <w:t>районної у місті</w:t>
            </w:r>
            <w:r w:rsidRPr="00F01480">
              <w:rPr>
                <w:rFonts w:ascii="Times New Roman" w:eastAsia="Times New Roman" w:hAnsi="Times New Roman" w:cs="Times New Roman"/>
                <w:bCs/>
                <w:sz w:val="24"/>
                <w:szCs w:val="24"/>
                <w:lang w:val="uk-UA" w:eastAsia="uk-UA"/>
              </w:rPr>
              <w:t xml:space="preserve"> ради зі статусом юридичної особи публічного права, їх заступників;»</w:t>
            </w:r>
          </w:p>
          <w:p w14:paraId="108DDC42" w14:textId="77777777" w:rsidR="00F01480" w:rsidRPr="00F01480" w:rsidRDefault="00F01480" w:rsidP="00F01480">
            <w:pPr>
              <w:spacing w:before="120" w:after="0" w:line="240" w:lineRule="auto"/>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w:t>
            </w:r>
          </w:p>
        </w:tc>
        <w:tc>
          <w:tcPr>
            <w:tcW w:w="1899" w:type="pct"/>
          </w:tcPr>
          <w:p w14:paraId="2D479D01"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 xml:space="preserve">Всеукраїнська асоціація органів місцевого самоврядування «Українська асоціація районних та обласних рад» </w:t>
            </w:r>
          </w:p>
          <w:p w14:paraId="2F5EFEB7"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Пропонується в абзаці четвертому пункті 1 частини другої статті 7 проекту Закону після слів «…районної у місті» додати словосполучення «районної, обласної ради».</w:t>
            </w:r>
          </w:p>
        </w:tc>
        <w:tc>
          <w:tcPr>
            <w:tcW w:w="1436" w:type="pct"/>
          </w:tcPr>
          <w:p w14:paraId="6A5E73AA"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Враховано.</w:t>
            </w:r>
          </w:p>
          <w:p w14:paraId="44884202"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r>
      <w:tr w:rsidR="00F01480" w:rsidRPr="00F01480" w14:paraId="3328A02D" w14:textId="77777777" w:rsidTr="00F01480">
        <w:tc>
          <w:tcPr>
            <w:tcW w:w="184" w:type="pct"/>
          </w:tcPr>
          <w:p w14:paraId="0A28F67F"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lastRenderedPageBreak/>
              <w:t xml:space="preserve">4. </w:t>
            </w:r>
          </w:p>
        </w:tc>
        <w:tc>
          <w:tcPr>
            <w:tcW w:w="1482" w:type="pct"/>
          </w:tcPr>
          <w:p w14:paraId="6085133E"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третя статті 7 проекту Закону:</w:t>
            </w:r>
          </w:p>
          <w:p w14:paraId="6C4018B3"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w:t>
            </w:r>
            <w:r w:rsidRPr="00F01480">
              <w:rPr>
                <w:rFonts w:ascii="Times New Roman" w:eastAsia="Times New Roman" w:hAnsi="Times New Roman" w:cs="Times New Roman"/>
                <w:b/>
                <w:bCs/>
                <w:sz w:val="24"/>
                <w:szCs w:val="24"/>
                <w:highlight w:val="white"/>
                <w:lang w:val="uk-UA" w:eastAsia="uk-UA"/>
              </w:rPr>
              <w:t>3. Кількіст</w:t>
            </w:r>
            <w:r w:rsidRPr="00F01480">
              <w:rPr>
                <w:rFonts w:ascii="Times New Roman" w:eastAsia="Times New Roman" w:hAnsi="Times New Roman" w:cs="Times New Roman"/>
                <w:b/>
                <w:bCs/>
                <w:sz w:val="24"/>
                <w:szCs w:val="24"/>
                <w:lang w:val="uk-UA" w:eastAsia="uk-UA"/>
              </w:rPr>
              <w:t>ь посад службовців місцевого самоврядування категорій "І" і "ІІ" в органі місцевого самоврядування повинна становити не більше третини його штатної чисельності</w:t>
            </w:r>
            <w:r w:rsidRPr="00F01480">
              <w:rPr>
                <w:rFonts w:ascii="Times New Roman" w:eastAsia="Times New Roman" w:hAnsi="Times New Roman" w:cs="Times New Roman"/>
                <w:bCs/>
                <w:sz w:val="24"/>
                <w:szCs w:val="24"/>
                <w:lang w:val="uk-UA" w:eastAsia="uk-UA"/>
              </w:rPr>
              <w:t>.».</w:t>
            </w:r>
          </w:p>
        </w:tc>
        <w:tc>
          <w:tcPr>
            <w:tcW w:w="1899" w:type="pct"/>
          </w:tcPr>
          <w:p w14:paraId="7200696F"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Донецька обласна рада</w:t>
            </w:r>
            <w:r w:rsidRPr="00F01480">
              <w:rPr>
                <w:rFonts w:ascii="Times New Roman" w:eastAsia="Calibri" w:hAnsi="Times New Roman" w:cs="Times New Roman"/>
                <w:b/>
                <w:bCs/>
                <w:sz w:val="24"/>
                <w:szCs w:val="24"/>
                <w:lang w:val="uk-UA" w:eastAsia="uk-UA"/>
              </w:rPr>
              <w:t xml:space="preserve">, </w:t>
            </w:r>
            <w:r w:rsidRPr="00F01480">
              <w:rPr>
                <w:rFonts w:ascii="Times New Roman" w:eastAsia="Times New Roman" w:hAnsi="Times New Roman" w:cs="Times New Roman"/>
                <w:b/>
                <w:bCs/>
                <w:sz w:val="24"/>
                <w:szCs w:val="24"/>
                <w:lang w:val="uk-UA" w:eastAsia="uk-UA"/>
              </w:rPr>
              <w:t>Дніпровська обласна рада, Житомирська обласна рада</w:t>
            </w:r>
          </w:p>
          <w:p w14:paraId="14D9C26F"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Пропонується частину третю статті 7 проекту Закону виключити. </w:t>
            </w:r>
          </w:p>
        </w:tc>
        <w:tc>
          <w:tcPr>
            <w:tcW w:w="1436" w:type="pct"/>
          </w:tcPr>
          <w:p w14:paraId="0104E097"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Враховано.</w:t>
            </w:r>
          </w:p>
        </w:tc>
      </w:tr>
      <w:tr w:rsidR="00F01480" w:rsidRPr="00F01480" w14:paraId="3EDED85E" w14:textId="77777777" w:rsidTr="00F01480">
        <w:tc>
          <w:tcPr>
            <w:tcW w:w="184" w:type="pct"/>
          </w:tcPr>
          <w:p w14:paraId="3895B557"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5.</w:t>
            </w:r>
          </w:p>
        </w:tc>
        <w:tc>
          <w:tcPr>
            <w:tcW w:w="1482" w:type="pct"/>
          </w:tcPr>
          <w:p w14:paraId="625AAB86"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друга статті 9 проекту Закону:</w:t>
            </w:r>
          </w:p>
          <w:p w14:paraId="4B731ED4"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 </w:t>
            </w:r>
          </w:p>
          <w:p w14:paraId="1A727B1E"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«2. Службовець місцевого самоврядування також реалізує інші права, визначені у положеннях про виконавчий орган сільської, селищної, міської, </w:t>
            </w:r>
            <w:r w:rsidRPr="00F01480">
              <w:rPr>
                <w:rFonts w:ascii="Times New Roman" w:eastAsia="Times New Roman" w:hAnsi="Times New Roman" w:cs="Times New Roman"/>
                <w:b/>
                <w:bCs/>
                <w:sz w:val="24"/>
                <w:szCs w:val="24"/>
                <w:lang w:val="uk-UA" w:eastAsia="uk-UA"/>
              </w:rPr>
              <w:t>районної у місті ради</w:t>
            </w:r>
            <w:r w:rsidRPr="00F01480">
              <w:rPr>
                <w:rFonts w:ascii="Times New Roman" w:eastAsia="Times New Roman" w:hAnsi="Times New Roman" w:cs="Times New Roman"/>
                <w:bCs/>
                <w:sz w:val="24"/>
                <w:szCs w:val="24"/>
                <w:lang w:val="uk-UA" w:eastAsia="uk-UA"/>
              </w:rPr>
              <w:t>, районної, обласної ради, у положенні про структурний підрозділ органу місцевого самоврядування та в посадовій інструкції.».</w:t>
            </w:r>
          </w:p>
        </w:tc>
        <w:tc>
          <w:tcPr>
            <w:tcW w:w="1899" w:type="pct"/>
          </w:tcPr>
          <w:p w14:paraId="34E9E80B"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 xml:space="preserve">Всеукраїнська асоціація органів місцевого самоврядування «Українська асоціація районних та обласних рад» </w:t>
            </w:r>
          </w:p>
          <w:p w14:paraId="0C77C60A" w14:textId="77777777" w:rsidR="00F01480" w:rsidRPr="00F01480" w:rsidRDefault="00F01480" w:rsidP="00F01480">
            <w:pPr>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Кіровоградська обласна рада</w:t>
            </w:r>
          </w:p>
          <w:p w14:paraId="69F53184" w14:textId="77777777" w:rsidR="00F01480" w:rsidRPr="00F01480" w:rsidRDefault="00F01480" w:rsidP="00F01480">
            <w:pPr>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Чернігівська обласна рада</w:t>
            </w:r>
          </w:p>
          <w:p w14:paraId="7E798485"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Пропонується в частині другій статті 9 проекту Закону після слів «…районної у місті ради,» додати словосполучення «…виконавчий апарат..».</w:t>
            </w:r>
          </w:p>
        </w:tc>
        <w:tc>
          <w:tcPr>
            <w:tcW w:w="1436" w:type="pct"/>
          </w:tcPr>
          <w:p w14:paraId="16DDCDEB"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Враховано.</w:t>
            </w:r>
          </w:p>
          <w:p w14:paraId="56315D8D"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r>
      <w:tr w:rsidR="00F01480" w:rsidRPr="00F01480" w14:paraId="36732120" w14:textId="77777777" w:rsidTr="00F01480">
        <w:tc>
          <w:tcPr>
            <w:tcW w:w="184" w:type="pct"/>
          </w:tcPr>
          <w:p w14:paraId="061F6871"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6.</w:t>
            </w:r>
          </w:p>
        </w:tc>
        <w:tc>
          <w:tcPr>
            <w:tcW w:w="1482" w:type="pct"/>
          </w:tcPr>
          <w:p w14:paraId="7DF665CD"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Частина друга статті 9 проекту Закону: </w:t>
            </w:r>
          </w:p>
          <w:p w14:paraId="70AC76DC"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«2. Службовець місцевого самоврядування також реалізує інші права, визначені у положеннях про виконавчий орган сільської, селищної, міської, районної у місті ради, </w:t>
            </w:r>
            <w:r w:rsidRPr="00F01480">
              <w:rPr>
                <w:rFonts w:ascii="Times New Roman" w:eastAsia="Times New Roman" w:hAnsi="Times New Roman" w:cs="Times New Roman"/>
                <w:b/>
                <w:bCs/>
                <w:sz w:val="24"/>
                <w:szCs w:val="24"/>
                <w:lang w:val="uk-UA" w:eastAsia="uk-UA"/>
              </w:rPr>
              <w:t>районної, обласної ради,</w:t>
            </w:r>
            <w:r w:rsidRPr="00F01480">
              <w:rPr>
                <w:rFonts w:ascii="Times New Roman" w:eastAsia="Times New Roman" w:hAnsi="Times New Roman" w:cs="Times New Roman"/>
                <w:bCs/>
                <w:sz w:val="24"/>
                <w:szCs w:val="24"/>
                <w:lang w:val="uk-UA" w:eastAsia="uk-UA"/>
              </w:rPr>
              <w:t xml:space="preserve"> у положенні про структурний підрозділ органу місцевого </w:t>
            </w:r>
            <w:r w:rsidRPr="00F01480">
              <w:rPr>
                <w:rFonts w:ascii="Times New Roman" w:eastAsia="Times New Roman" w:hAnsi="Times New Roman" w:cs="Times New Roman"/>
                <w:bCs/>
                <w:sz w:val="24"/>
                <w:szCs w:val="24"/>
                <w:lang w:val="uk-UA" w:eastAsia="uk-UA"/>
              </w:rPr>
              <w:lastRenderedPageBreak/>
              <w:t>самоврядування та в посадовій інструкції.».</w:t>
            </w:r>
          </w:p>
        </w:tc>
        <w:tc>
          <w:tcPr>
            <w:tcW w:w="1899" w:type="pct"/>
          </w:tcPr>
          <w:p w14:paraId="2358CCD6"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lastRenderedPageBreak/>
              <w:t xml:space="preserve">Донецька обласна рада </w:t>
            </w:r>
          </w:p>
          <w:p w14:paraId="20B6EB69"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Пропонується в частині другій статті 9 проекту Закону  слова «районної, обласної ради» виключити.</w:t>
            </w:r>
          </w:p>
          <w:p w14:paraId="2471E16E" w14:textId="77777777" w:rsidR="00F01480" w:rsidRPr="00F01480" w:rsidRDefault="00F01480" w:rsidP="00F01480">
            <w:pPr>
              <w:rPr>
                <w:rFonts w:ascii="Times New Roman" w:eastAsia="Times New Roman" w:hAnsi="Times New Roman" w:cs="Times New Roman"/>
                <w:bCs/>
                <w:sz w:val="24"/>
                <w:szCs w:val="24"/>
                <w:lang w:val="uk-UA" w:eastAsia="uk-UA"/>
              </w:rPr>
            </w:pPr>
          </w:p>
        </w:tc>
        <w:tc>
          <w:tcPr>
            <w:tcW w:w="1436" w:type="pct"/>
          </w:tcPr>
          <w:p w14:paraId="3FE1FAF9"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Враховано частково.</w:t>
            </w:r>
          </w:p>
          <w:p w14:paraId="5B65FD45"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Частину другу статті 9 проекту Закону викладено в  такій редакції:</w:t>
            </w:r>
          </w:p>
          <w:p w14:paraId="72B21F99"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«2. Службовець місцевого самоврядування також реалізує інші права, визначені у положеннях про виконавчий орган сільської, селищної, міської, районної у місті ради, </w:t>
            </w:r>
            <w:r w:rsidRPr="00F01480">
              <w:rPr>
                <w:rFonts w:ascii="Times New Roman" w:eastAsia="Times New Roman" w:hAnsi="Times New Roman" w:cs="Times New Roman"/>
                <w:bCs/>
                <w:i/>
                <w:iCs/>
                <w:sz w:val="24"/>
                <w:szCs w:val="24"/>
                <w:lang w:val="uk-UA" w:eastAsia="uk-UA"/>
              </w:rPr>
              <w:t>виконавчий апарат</w:t>
            </w:r>
            <w:r w:rsidRPr="00F01480">
              <w:rPr>
                <w:rFonts w:ascii="Times New Roman" w:eastAsia="Times New Roman" w:hAnsi="Times New Roman" w:cs="Times New Roman"/>
                <w:bCs/>
                <w:sz w:val="24"/>
                <w:szCs w:val="24"/>
                <w:lang w:val="uk-UA" w:eastAsia="uk-UA"/>
              </w:rPr>
              <w:t xml:space="preserve"> районної, </w:t>
            </w:r>
            <w:r w:rsidRPr="00F01480">
              <w:rPr>
                <w:rFonts w:ascii="Times New Roman" w:eastAsia="Times New Roman" w:hAnsi="Times New Roman" w:cs="Times New Roman"/>
                <w:bCs/>
                <w:sz w:val="24"/>
                <w:szCs w:val="24"/>
                <w:lang w:val="uk-UA" w:eastAsia="uk-UA"/>
              </w:rPr>
              <w:lastRenderedPageBreak/>
              <w:t>обласної ради, у положенні про структурний підрозділ органу місцевого самоврядування та в посадовій інструкції.».</w:t>
            </w:r>
          </w:p>
        </w:tc>
      </w:tr>
      <w:tr w:rsidR="00F01480" w:rsidRPr="00F01480" w14:paraId="428F1E45" w14:textId="77777777" w:rsidTr="00F01480">
        <w:tc>
          <w:tcPr>
            <w:tcW w:w="184" w:type="pct"/>
          </w:tcPr>
          <w:p w14:paraId="79CA9BDE"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lastRenderedPageBreak/>
              <w:t>7.</w:t>
            </w:r>
          </w:p>
        </w:tc>
        <w:tc>
          <w:tcPr>
            <w:tcW w:w="1482" w:type="pct"/>
          </w:tcPr>
          <w:p w14:paraId="6CCA8C48"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друга статті 10 проекту Закону:</w:t>
            </w:r>
          </w:p>
          <w:p w14:paraId="31749115"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«2. Службовець місцевого самоврядування також виконує інші обов'язки, визначені у положеннях про виконавчий орган сільської, селищної, міської, </w:t>
            </w:r>
            <w:r w:rsidRPr="00F01480">
              <w:rPr>
                <w:rFonts w:ascii="Times New Roman" w:eastAsia="Times New Roman" w:hAnsi="Times New Roman" w:cs="Times New Roman"/>
                <w:b/>
                <w:bCs/>
                <w:sz w:val="24"/>
                <w:szCs w:val="24"/>
                <w:lang w:val="uk-UA" w:eastAsia="uk-UA"/>
              </w:rPr>
              <w:t>районної у місті ради</w:t>
            </w:r>
            <w:r w:rsidRPr="00F01480">
              <w:rPr>
                <w:rFonts w:ascii="Times New Roman" w:eastAsia="Times New Roman" w:hAnsi="Times New Roman" w:cs="Times New Roman"/>
                <w:bCs/>
                <w:sz w:val="24"/>
                <w:szCs w:val="24"/>
                <w:lang w:val="uk-UA" w:eastAsia="uk-UA"/>
              </w:rPr>
              <w:t>, виконавчий апарат районної, обласної ради, у положенні про структурний підрозділ органу місцевого самоврядування та в посадовій інструкції.».</w:t>
            </w:r>
          </w:p>
        </w:tc>
        <w:tc>
          <w:tcPr>
            <w:tcW w:w="1899" w:type="pct"/>
          </w:tcPr>
          <w:p w14:paraId="5FEE8DE5"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 xml:space="preserve">Всеукраїнська асоціація органів місцевого самоврядування «Українська асоціація районних та обласних рад» </w:t>
            </w:r>
          </w:p>
          <w:p w14:paraId="5DC67E07" w14:textId="77777777" w:rsidR="00F01480" w:rsidRPr="00F01480" w:rsidRDefault="00F01480" w:rsidP="00F01480">
            <w:pPr>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Кіровоградська обласна рада</w:t>
            </w:r>
          </w:p>
          <w:p w14:paraId="22DDCBB4"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Пропонується в частині другій статті 10 проекту Закону після слів «…районної у місті ради,» додати словосполучення «…виконавчий апарат…».</w:t>
            </w:r>
          </w:p>
        </w:tc>
        <w:tc>
          <w:tcPr>
            <w:tcW w:w="1436" w:type="pct"/>
          </w:tcPr>
          <w:p w14:paraId="31DC8737"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Враховано.</w:t>
            </w:r>
          </w:p>
          <w:p w14:paraId="743C261D"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r>
      <w:tr w:rsidR="00F01480" w:rsidRPr="00F01480" w14:paraId="144F34EE" w14:textId="77777777" w:rsidTr="00F01480">
        <w:tc>
          <w:tcPr>
            <w:tcW w:w="184" w:type="pct"/>
          </w:tcPr>
          <w:p w14:paraId="07892119"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8.</w:t>
            </w:r>
          </w:p>
        </w:tc>
        <w:tc>
          <w:tcPr>
            <w:tcW w:w="1482" w:type="pct"/>
          </w:tcPr>
          <w:p w14:paraId="32C7825E" w14:textId="77777777" w:rsidR="00F01480" w:rsidRPr="00F01480" w:rsidRDefault="00F01480" w:rsidP="00F01480">
            <w:pPr>
              <w:jc w:val="both"/>
              <w:rPr>
                <w:rFonts w:ascii="Times New Roman" w:eastAsia="Times New Roman" w:hAnsi="Times New Roman" w:cs="Times New Roman"/>
                <w:sz w:val="24"/>
                <w:szCs w:val="24"/>
                <w:lang w:val="uk-UA" w:eastAsia="uk-UA"/>
              </w:rPr>
            </w:pPr>
            <w:r w:rsidRPr="00F01480">
              <w:rPr>
                <w:rFonts w:ascii="Times New Roman" w:eastAsia="Times New Roman" w:hAnsi="Times New Roman" w:cs="Times New Roman"/>
                <w:sz w:val="24"/>
                <w:szCs w:val="24"/>
                <w:lang w:val="uk-UA" w:eastAsia="uk-UA"/>
              </w:rPr>
              <w:t>Пункт 2 та 3 частини другої статті  12 проекту Закону:</w:t>
            </w:r>
          </w:p>
          <w:p w14:paraId="2AE11229" w14:textId="77777777" w:rsidR="00F01480" w:rsidRPr="00F01480" w:rsidRDefault="00F01480" w:rsidP="00F01480">
            <w:pPr>
              <w:jc w:val="both"/>
              <w:rPr>
                <w:rFonts w:ascii="Times New Roman" w:eastAsia="Times New Roman" w:hAnsi="Times New Roman" w:cs="Times New Roman"/>
                <w:sz w:val="24"/>
                <w:szCs w:val="24"/>
                <w:lang w:val="uk-UA" w:eastAsia="uk-UA"/>
              </w:rPr>
            </w:pPr>
            <w:r w:rsidRPr="00F01480">
              <w:rPr>
                <w:rFonts w:ascii="Times New Roman" w:eastAsia="Times New Roman" w:hAnsi="Times New Roman" w:cs="Times New Roman"/>
                <w:sz w:val="24"/>
                <w:szCs w:val="24"/>
                <w:lang w:val="uk-UA" w:eastAsia="uk-UA"/>
              </w:rPr>
              <w:t>…</w:t>
            </w:r>
          </w:p>
          <w:p w14:paraId="178289B6"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Cs/>
                <w:sz w:val="24"/>
                <w:szCs w:val="24"/>
                <w:lang w:val="uk-UA" w:eastAsia="uk-UA"/>
              </w:rPr>
              <w:t>«</w:t>
            </w:r>
            <w:r w:rsidRPr="00F01480">
              <w:rPr>
                <w:rFonts w:ascii="Times New Roman" w:eastAsia="Times New Roman" w:hAnsi="Times New Roman" w:cs="Times New Roman"/>
                <w:b/>
                <w:bCs/>
                <w:sz w:val="24"/>
                <w:szCs w:val="24"/>
                <w:lang w:val="uk-UA" w:eastAsia="uk-UA"/>
              </w:rPr>
              <w:t>2) бути членом політичної партії, якщо він займає посаду категорії “І”. На час служби в органах місцевого самоврядування на посаді категорії “І” особа зупиняє своє членство в політичній партії;</w:t>
            </w:r>
          </w:p>
          <w:p w14:paraId="05E9C44B"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3) бути депутатом сільської, селищної, міської, районної у місті, районної, обласної ради, якщо він працює у цьому органі місцевого самоврядування;»</w:t>
            </w:r>
          </w:p>
          <w:p w14:paraId="741C150F"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lastRenderedPageBreak/>
              <w:t>…</w:t>
            </w:r>
          </w:p>
          <w:p w14:paraId="7460D9E8"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899" w:type="pct"/>
          </w:tcPr>
          <w:p w14:paraId="4294840E"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lastRenderedPageBreak/>
              <w:t>Ужгородська районна рада Закарпатської обласної ради</w:t>
            </w:r>
          </w:p>
          <w:p w14:paraId="569AE0C8" w14:textId="77777777" w:rsidR="00F01480" w:rsidRPr="00F01480" w:rsidRDefault="00F01480" w:rsidP="00F01480">
            <w:pPr>
              <w:jc w:val="both"/>
              <w:rPr>
                <w:rFonts w:ascii="Times New Roman" w:eastAsia="Times New Roman" w:hAnsi="Times New Roman" w:cs="Times New Roman"/>
                <w:sz w:val="24"/>
                <w:szCs w:val="24"/>
                <w:lang w:val="uk-UA" w:eastAsia="uk-UA"/>
              </w:rPr>
            </w:pPr>
            <w:r w:rsidRPr="00F01480">
              <w:rPr>
                <w:rFonts w:ascii="Times New Roman" w:eastAsia="Times New Roman" w:hAnsi="Times New Roman" w:cs="Times New Roman"/>
                <w:sz w:val="24"/>
                <w:szCs w:val="24"/>
                <w:lang w:val="uk-UA" w:eastAsia="uk-UA"/>
              </w:rPr>
              <w:t>Пропонується пункт 2 та 3 частини другої статті  12 проекту Закону виключити.</w:t>
            </w:r>
          </w:p>
          <w:p w14:paraId="0EAE2E61" w14:textId="77777777" w:rsidR="00F01480" w:rsidRPr="00F01480" w:rsidRDefault="00F01480" w:rsidP="00F01480">
            <w:pPr>
              <w:jc w:val="both"/>
              <w:rPr>
                <w:rFonts w:ascii="Times New Roman" w:eastAsia="Times New Roman" w:hAnsi="Times New Roman" w:cs="Times New Roman"/>
                <w:b/>
                <w:bCs/>
                <w:sz w:val="24"/>
                <w:szCs w:val="24"/>
                <w:lang w:val="uk-UA" w:eastAsia="uk-UA"/>
              </w:rPr>
            </w:pPr>
          </w:p>
        </w:tc>
        <w:tc>
          <w:tcPr>
            <w:tcW w:w="1436" w:type="pct"/>
          </w:tcPr>
          <w:p w14:paraId="4B35EAEC"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Не враховано.</w:t>
            </w:r>
          </w:p>
          <w:p w14:paraId="6E82359A"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sz w:val="24"/>
                <w:szCs w:val="24"/>
                <w:lang w:val="uk-UA" w:eastAsia="uk-UA"/>
              </w:rPr>
              <w:t xml:space="preserve">Стаття 12 проекту Закону відображає реалізацію принципу </w:t>
            </w:r>
            <w:r w:rsidRPr="00F01480">
              <w:rPr>
                <w:rFonts w:ascii="Times New Roman" w:eastAsia="Calibri" w:hAnsi="Times New Roman" w:cs="Times New Roman"/>
                <w:sz w:val="24"/>
                <w:szCs w:val="24"/>
                <w:lang w:val="uk-UA" w:eastAsia="uk-UA"/>
              </w:rPr>
              <w:t xml:space="preserve">політичної неупередженості, як недопущення впливу політичних поглядів на дії та рішення,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 А також з метою застосування одного підходу, як на державній службі, так і на службі в органах місцевого самоврядування, до осіб, які </w:t>
            </w:r>
            <w:r w:rsidRPr="00F01480">
              <w:rPr>
                <w:rFonts w:ascii="Times New Roman" w:eastAsia="Calibri" w:hAnsi="Times New Roman" w:cs="Times New Roman"/>
                <w:sz w:val="24"/>
                <w:szCs w:val="24"/>
                <w:lang w:val="uk-UA" w:eastAsia="uk-UA"/>
              </w:rPr>
              <w:lastRenderedPageBreak/>
              <w:t xml:space="preserve">займають найвищу посаду в системі посад. </w:t>
            </w:r>
          </w:p>
        </w:tc>
      </w:tr>
      <w:tr w:rsidR="00F01480" w:rsidRPr="00F01480" w14:paraId="0D3A8F39" w14:textId="77777777" w:rsidTr="00F01480">
        <w:tc>
          <w:tcPr>
            <w:tcW w:w="184" w:type="pct"/>
          </w:tcPr>
          <w:p w14:paraId="3DAE5C29"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lastRenderedPageBreak/>
              <w:t>9.</w:t>
            </w:r>
          </w:p>
        </w:tc>
        <w:tc>
          <w:tcPr>
            <w:tcW w:w="1482" w:type="pct"/>
          </w:tcPr>
          <w:p w14:paraId="65127898"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Стаття 17 проекту Закону:</w:t>
            </w:r>
          </w:p>
          <w:p w14:paraId="10A9480C"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«1. В органі місцевого самоврядування утворюється структурний підрозділ або вводиться посада спеціаліста з питань персоналу (далі – служба управління персоналом).</w:t>
            </w:r>
          </w:p>
          <w:p w14:paraId="493DAC41"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ru-RU" w:eastAsia="uk-UA"/>
              </w:rPr>
              <w:t>…</w:t>
            </w:r>
          </w:p>
          <w:p w14:paraId="5E0626C8"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3. Положення про службу управління персоналом в органі місцевого самоврядування розробляється з урахуванням рекомендованого Положення про службу персоналу в органі місцевого самоврядування, затвердженого центральним органом виконавчої влади, що забезпечує формування державної політики у сфері служби в органах місцевого самоврядування.</w:t>
            </w:r>
          </w:p>
          <w:p w14:paraId="2D0AB973"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Положення про службу персоналу в органі місцевого самоврядування затверджується відповідною радою.».</w:t>
            </w:r>
          </w:p>
        </w:tc>
        <w:tc>
          <w:tcPr>
            <w:tcW w:w="1899" w:type="pct"/>
          </w:tcPr>
          <w:p w14:paraId="0F792EBF" w14:textId="77777777" w:rsidR="00F01480" w:rsidRPr="00F01480" w:rsidRDefault="00F01480" w:rsidP="00F01480">
            <w:pPr>
              <w:jc w:val="both"/>
              <w:rPr>
                <w:rFonts w:ascii="Times New Roman" w:eastAsia="Times New Roman" w:hAnsi="Times New Roman" w:cs="Times New Roman"/>
                <w:b/>
                <w:bCs/>
                <w:sz w:val="24"/>
                <w:szCs w:val="24"/>
                <w:lang w:val="uk-UA" w:eastAsia="uk-UA"/>
              </w:rPr>
            </w:pPr>
            <w:proofErr w:type="spellStart"/>
            <w:r w:rsidRPr="00F01480">
              <w:rPr>
                <w:rFonts w:ascii="Times New Roman" w:eastAsia="Times New Roman" w:hAnsi="Times New Roman" w:cs="Times New Roman"/>
                <w:b/>
                <w:bCs/>
                <w:sz w:val="24"/>
                <w:szCs w:val="24"/>
                <w:lang w:val="uk-UA" w:eastAsia="uk-UA"/>
              </w:rPr>
              <w:t>Блащук</w:t>
            </w:r>
            <w:proofErr w:type="spellEnd"/>
            <w:r w:rsidRPr="00F01480">
              <w:rPr>
                <w:rFonts w:ascii="Times New Roman" w:eastAsia="Times New Roman" w:hAnsi="Times New Roman" w:cs="Times New Roman"/>
                <w:b/>
                <w:bCs/>
                <w:sz w:val="24"/>
                <w:szCs w:val="24"/>
                <w:lang w:val="uk-UA" w:eastAsia="uk-UA"/>
              </w:rPr>
              <w:t xml:space="preserve"> Олена Вікторівна (Бородянська селищна рада)</w:t>
            </w:r>
          </w:p>
          <w:p w14:paraId="3703112E"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Передбачити конкретну кількість працівників служби персоналу в залежності від кількості посадових осіб ОМС, службовців та працівників (або загальної кількості штатних одиниць).</w:t>
            </w:r>
          </w:p>
          <w:p w14:paraId="0BB6E99B"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436" w:type="pct"/>
          </w:tcPr>
          <w:p w14:paraId="032C9543"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Не враховано.</w:t>
            </w:r>
          </w:p>
          <w:p w14:paraId="6066D66C"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Суперечить статті 6 Європейської хартії місцевого самоврядування, згідно якої без шкоди для більш загальних законодавчих положень органи місцевого самоврядування повинні мати можливість визначати власні внутрішні адміністративні структури з урахуванням місцевих потреб і необхідності забезпечення ефективного управління.</w:t>
            </w:r>
          </w:p>
          <w:p w14:paraId="643CD815"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r>
      <w:tr w:rsidR="00F01480" w:rsidRPr="00F01480" w14:paraId="78217144" w14:textId="77777777" w:rsidTr="00F01480">
        <w:tc>
          <w:tcPr>
            <w:tcW w:w="184" w:type="pct"/>
          </w:tcPr>
          <w:p w14:paraId="1A953F46"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10.</w:t>
            </w:r>
          </w:p>
        </w:tc>
        <w:tc>
          <w:tcPr>
            <w:tcW w:w="1482" w:type="pct"/>
          </w:tcPr>
          <w:p w14:paraId="6AA9116E"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третя статті 17 проекту Закону:</w:t>
            </w:r>
          </w:p>
          <w:p w14:paraId="730EA138"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«3. Положення про службу управління персоналом в органі місцевого самоврядування </w:t>
            </w:r>
            <w:r w:rsidRPr="00F01480">
              <w:rPr>
                <w:rFonts w:ascii="Times New Roman" w:eastAsia="Times New Roman" w:hAnsi="Times New Roman" w:cs="Times New Roman"/>
                <w:bCs/>
                <w:sz w:val="24"/>
                <w:szCs w:val="24"/>
                <w:lang w:val="uk-UA" w:eastAsia="uk-UA"/>
              </w:rPr>
              <w:lastRenderedPageBreak/>
              <w:t>розробляється з урахуванням рекомендованого Положення про службу персоналу в органі місцевого самоврядування, затвердженого центральним органом виконавчої влади, що забезпечує формування державної політики у сфері служби в органах місцевого самоврядування.</w:t>
            </w:r>
          </w:p>
          <w:p w14:paraId="134BCFA4"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
                <w:bCs/>
                <w:sz w:val="24"/>
                <w:szCs w:val="24"/>
                <w:lang w:val="uk-UA" w:eastAsia="uk-UA"/>
              </w:rPr>
              <w:t>Положення про службу персоналу в органі місцевого самоврядування затверджується відповідною радою</w:t>
            </w:r>
            <w:r w:rsidRPr="00F01480">
              <w:rPr>
                <w:rFonts w:ascii="Times New Roman" w:eastAsia="Times New Roman" w:hAnsi="Times New Roman" w:cs="Times New Roman"/>
                <w:bCs/>
                <w:sz w:val="24"/>
                <w:szCs w:val="24"/>
                <w:lang w:val="uk-UA" w:eastAsia="uk-UA"/>
              </w:rPr>
              <w:t>.» .</w:t>
            </w:r>
          </w:p>
        </w:tc>
        <w:tc>
          <w:tcPr>
            <w:tcW w:w="1899" w:type="pct"/>
          </w:tcPr>
          <w:p w14:paraId="5E698870"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lastRenderedPageBreak/>
              <w:t>Донецька обласна рада</w:t>
            </w:r>
          </w:p>
          <w:p w14:paraId="11A423EE"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Сумська обласна рада</w:t>
            </w:r>
          </w:p>
          <w:p w14:paraId="610322DF"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Пропонується абзац 2 частини третьої статті 17 проекту Закону викласти в наступній редакції:</w:t>
            </w:r>
          </w:p>
          <w:p w14:paraId="505DB4CE"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lastRenderedPageBreak/>
              <w:t>«Положення про службу персоналу в сільській, селищній, міській раді затверджується відповідною радою, в районній, обласній раді  -  головою ради.».</w:t>
            </w:r>
          </w:p>
          <w:p w14:paraId="35EE1CFA" w14:textId="77777777" w:rsidR="00F01480" w:rsidRPr="00F01480" w:rsidRDefault="00F01480" w:rsidP="00F01480">
            <w:pPr>
              <w:jc w:val="both"/>
              <w:rPr>
                <w:rFonts w:ascii="Times New Roman" w:eastAsia="Times New Roman" w:hAnsi="Times New Roman" w:cs="Times New Roman"/>
                <w:bCs/>
                <w:sz w:val="24"/>
                <w:szCs w:val="24"/>
                <w:highlight w:val="yellow"/>
                <w:lang w:val="uk-UA" w:eastAsia="uk-UA"/>
              </w:rPr>
            </w:pPr>
          </w:p>
        </w:tc>
        <w:tc>
          <w:tcPr>
            <w:tcW w:w="1436" w:type="pct"/>
          </w:tcPr>
          <w:p w14:paraId="0ADA6A01" w14:textId="77777777" w:rsidR="00F01480" w:rsidRPr="00F01480" w:rsidRDefault="00F01480" w:rsidP="00F01480">
            <w:pPr>
              <w:jc w:val="both"/>
              <w:rPr>
                <w:rFonts w:ascii="Times New Roman" w:eastAsia="Times New Roman" w:hAnsi="Times New Roman" w:cs="Times New Roman"/>
                <w:b/>
                <w:bCs/>
                <w:sz w:val="24"/>
                <w:szCs w:val="24"/>
                <w:highlight w:val="darkCyan"/>
                <w:lang w:val="uk-UA" w:eastAsia="uk-UA"/>
              </w:rPr>
            </w:pPr>
            <w:r w:rsidRPr="00F01480">
              <w:rPr>
                <w:rFonts w:ascii="Times New Roman" w:eastAsia="Times New Roman" w:hAnsi="Times New Roman" w:cs="Times New Roman"/>
                <w:b/>
                <w:bCs/>
                <w:sz w:val="24"/>
                <w:szCs w:val="24"/>
                <w:lang w:val="uk-UA" w:eastAsia="uk-UA"/>
              </w:rPr>
              <w:lastRenderedPageBreak/>
              <w:t>Враховано.</w:t>
            </w:r>
          </w:p>
        </w:tc>
      </w:tr>
      <w:tr w:rsidR="00F01480" w:rsidRPr="00F01480" w14:paraId="74575396" w14:textId="77777777" w:rsidTr="00F01480">
        <w:tc>
          <w:tcPr>
            <w:tcW w:w="184" w:type="pct"/>
          </w:tcPr>
          <w:p w14:paraId="360333CB"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11.</w:t>
            </w:r>
          </w:p>
        </w:tc>
        <w:tc>
          <w:tcPr>
            <w:tcW w:w="1482" w:type="pct"/>
          </w:tcPr>
          <w:p w14:paraId="33E6B06A" w14:textId="77777777" w:rsidR="00F01480" w:rsidRPr="00F01480" w:rsidRDefault="00F01480" w:rsidP="00F01480">
            <w:pPr>
              <w:jc w:val="both"/>
              <w:rPr>
                <w:rFonts w:ascii="Times New Roman" w:eastAsia="Times New Roman" w:hAnsi="Times New Roman" w:cs="Times New Roman"/>
                <w:bCs/>
                <w:sz w:val="24"/>
                <w:szCs w:val="24"/>
                <w:highlight w:val="darkCyan"/>
                <w:lang w:val="uk-UA" w:eastAsia="uk-UA"/>
              </w:rPr>
            </w:pPr>
            <w:r w:rsidRPr="00F01480">
              <w:rPr>
                <w:rFonts w:ascii="Times New Roman" w:eastAsia="Times New Roman" w:hAnsi="Times New Roman" w:cs="Times New Roman"/>
                <w:bCs/>
                <w:sz w:val="24"/>
                <w:szCs w:val="24"/>
                <w:lang w:val="uk-UA" w:eastAsia="uk-UA"/>
              </w:rPr>
              <w:t>Частина третя статті 18 проекту Закону:</w:t>
            </w:r>
          </w:p>
          <w:p w14:paraId="340A98CB"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sz w:val="24"/>
                <w:szCs w:val="24"/>
                <w:lang w:val="uk-UA" w:eastAsia="uk-UA"/>
              </w:rPr>
              <w:t xml:space="preserve">«3. </w:t>
            </w:r>
            <w:r w:rsidRPr="00F01480">
              <w:rPr>
                <w:rFonts w:ascii="Times New Roman" w:eastAsia="Times New Roman" w:hAnsi="Times New Roman" w:cs="Times New Roman"/>
                <w:b/>
                <w:sz w:val="24"/>
                <w:szCs w:val="24"/>
                <w:lang w:val="uk-UA" w:eastAsia="uk-UA"/>
              </w:rPr>
              <w:t>На службу в органи місцевого самоврядування не може вступити особа, яка:</w:t>
            </w:r>
          </w:p>
          <w:p w14:paraId="159465C3"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1) досягла 65-річного віку;</w:t>
            </w:r>
          </w:p>
          <w:p w14:paraId="79109E49"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2) визнана недієздатною або дієздатність якої обмежено в установленому законом порядку;</w:t>
            </w:r>
          </w:p>
          <w:p w14:paraId="0D955C6B"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3) має судимість за вчинення умисного злочину, якщо така судимість не погашена або не знята в установленому законом порядку;</w:t>
            </w:r>
          </w:p>
          <w:p w14:paraId="36073F20"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 xml:space="preserve">4) позбавлена відповідно до рішення суду права обіймати відповідні посади або займатися діяльністю, пов’язаною з </w:t>
            </w:r>
            <w:r w:rsidRPr="00F01480">
              <w:rPr>
                <w:rFonts w:ascii="Times New Roman" w:eastAsia="Times New Roman" w:hAnsi="Times New Roman" w:cs="Times New Roman"/>
                <w:b/>
                <w:sz w:val="24"/>
                <w:szCs w:val="24"/>
                <w:lang w:val="uk-UA" w:eastAsia="uk-UA"/>
              </w:rPr>
              <w:lastRenderedPageBreak/>
              <w:t>виконанням функцій держави або місцевого самоврядування;</w:t>
            </w:r>
          </w:p>
          <w:p w14:paraId="4F0D88B0"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5) не пройшла спеціальну перевірку або не надала згоду на її проведення у випадках, визначених законом;</w:t>
            </w:r>
          </w:p>
          <w:p w14:paraId="5541AE83" w14:textId="77777777" w:rsidR="00F01480" w:rsidRPr="00F01480" w:rsidRDefault="00F01480" w:rsidP="00F01480">
            <w:pPr>
              <w:jc w:val="both"/>
              <w:rPr>
                <w:rFonts w:ascii="Times New Roman" w:eastAsia="Times New Roman" w:hAnsi="Times New Roman" w:cs="Times New Roman"/>
                <w:sz w:val="24"/>
                <w:szCs w:val="24"/>
                <w:lang w:val="uk-UA" w:eastAsia="uk-UA"/>
              </w:rPr>
            </w:pPr>
            <w:r w:rsidRPr="00F01480">
              <w:rPr>
                <w:rFonts w:ascii="Times New Roman" w:eastAsia="Times New Roman" w:hAnsi="Times New Roman" w:cs="Times New Roman"/>
                <w:b/>
                <w:sz w:val="24"/>
                <w:szCs w:val="24"/>
                <w:lang w:val="uk-UA" w:eastAsia="uk-UA"/>
              </w:rPr>
              <w:t>6) підпадає під заборону, встановлену Законом України “Про очищення влади”</w:t>
            </w:r>
            <w:r w:rsidRPr="00F01480">
              <w:rPr>
                <w:rFonts w:ascii="Times New Roman" w:eastAsia="Times New Roman" w:hAnsi="Times New Roman" w:cs="Times New Roman"/>
                <w:sz w:val="24"/>
                <w:szCs w:val="24"/>
                <w:lang w:val="uk-UA" w:eastAsia="uk-UA"/>
              </w:rPr>
              <w:t>».</w:t>
            </w:r>
          </w:p>
          <w:p w14:paraId="53D0CAFB" w14:textId="77777777" w:rsidR="00F01480" w:rsidRPr="00F01480" w:rsidRDefault="00F01480" w:rsidP="00F01480">
            <w:pPr>
              <w:jc w:val="both"/>
              <w:rPr>
                <w:rFonts w:ascii="Times New Roman" w:eastAsia="Times New Roman" w:hAnsi="Times New Roman" w:cs="Times New Roman"/>
                <w:sz w:val="24"/>
                <w:szCs w:val="24"/>
                <w:lang w:val="uk-UA" w:eastAsia="uk-UA"/>
              </w:rPr>
            </w:pPr>
            <w:r w:rsidRPr="00F01480">
              <w:rPr>
                <w:rFonts w:ascii="Times New Roman" w:eastAsia="Times New Roman" w:hAnsi="Times New Roman" w:cs="Times New Roman"/>
                <w:sz w:val="24"/>
                <w:szCs w:val="24"/>
                <w:lang w:val="uk-UA" w:eastAsia="uk-UA"/>
              </w:rPr>
              <w:t>…</w:t>
            </w:r>
          </w:p>
          <w:p w14:paraId="0C07CE89"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899" w:type="pct"/>
          </w:tcPr>
          <w:p w14:paraId="228B1EF6"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lastRenderedPageBreak/>
              <w:t xml:space="preserve">Всеукраїнська асоціація органів місцевого самоврядування «Українська асоціація районних та обласних рад» </w:t>
            </w:r>
          </w:p>
          <w:p w14:paraId="4E2F77E4"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Чернівецька обласна рада</w:t>
            </w:r>
          </w:p>
          <w:p w14:paraId="0E174C55"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Пропонується частину третю статті 18 проекту Закону доповнити пунктами: </w:t>
            </w:r>
          </w:p>
          <w:p w14:paraId="2ED81EF0"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«7) має громадянство іншої держави;</w:t>
            </w:r>
          </w:p>
          <w:p w14:paraId="3427B0A9"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8) піддавалася адміністративному стягненню за корупційне або пов’язане з корупцією правопорушення, протягом трьох років з дня набрання відповідним рішенням суду законної сили».</w:t>
            </w:r>
          </w:p>
          <w:p w14:paraId="71B10434"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436" w:type="pct"/>
          </w:tcPr>
          <w:p w14:paraId="2EFB43AA"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Враховано частково.</w:t>
            </w:r>
          </w:p>
          <w:p w14:paraId="785FA580" w14:textId="77777777" w:rsidR="00F01480" w:rsidRPr="00F01480" w:rsidRDefault="00F01480" w:rsidP="00F01480">
            <w:pPr>
              <w:jc w:val="both"/>
              <w:rPr>
                <w:rFonts w:ascii="Times New Roman" w:eastAsia="Times New Roman" w:hAnsi="Times New Roman" w:cs="Times New Roman"/>
                <w:bCs/>
                <w:iCs/>
                <w:sz w:val="24"/>
                <w:szCs w:val="24"/>
                <w:lang w:val="uk-UA" w:eastAsia="uk-UA"/>
              </w:rPr>
            </w:pPr>
            <w:r w:rsidRPr="00F01480">
              <w:rPr>
                <w:rFonts w:ascii="Times New Roman" w:eastAsia="Times New Roman" w:hAnsi="Times New Roman" w:cs="Times New Roman"/>
                <w:bCs/>
                <w:iCs/>
                <w:sz w:val="24"/>
                <w:szCs w:val="24"/>
                <w:lang w:val="uk-UA" w:eastAsia="uk-UA"/>
              </w:rPr>
              <w:t>Запропонований пункт 8 не враховано, оскільки аналіз санкцій статей глави</w:t>
            </w:r>
            <w:r w:rsidRPr="00F01480">
              <w:rPr>
                <w:rFonts w:ascii="Times New Roman" w:eastAsia="Times New Roman" w:hAnsi="Times New Roman" w:cs="Times New Roman"/>
                <w:bCs/>
                <w:iCs/>
                <w:sz w:val="24"/>
                <w:szCs w:val="24"/>
                <w:lang w:val="uk-UA" w:eastAsia="uk-UA"/>
              </w:rPr>
              <w:br/>
              <w:t>13-А КУпАП дає змогу зробити висновок, щодо всіх без винятку правопорушень, пов'язаних із корупцією, підлягає застосуванню адміністративне стягнення у вигляді штрафу (ч. 1 ст. 172</w:t>
            </w:r>
            <w:r w:rsidRPr="00F01480">
              <w:rPr>
                <w:rFonts w:ascii="Times New Roman" w:eastAsia="Times New Roman" w:hAnsi="Times New Roman" w:cs="Times New Roman"/>
                <w:bCs/>
                <w:iCs/>
                <w:sz w:val="24"/>
                <w:szCs w:val="24"/>
                <w:vertAlign w:val="superscript"/>
                <w:lang w:val="uk-UA" w:eastAsia="uk-UA"/>
              </w:rPr>
              <w:t>-6</w:t>
            </w:r>
            <w:r w:rsidRPr="00F01480">
              <w:rPr>
                <w:rFonts w:ascii="Times New Roman" w:eastAsia="Times New Roman" w:hAnsi="Times New Roman" w:cs="Times New Roman"/>
                <w:bCs/>
                <w:iCs/>
                <w:sz w:val="24"/>
                <w:szCs w:val="24"/>
                <w:lang w:val="uk-UA" w:eastAsia="uk-UA"/>
              </w:rPr>
              <w:t xml:space="preserve"> КУпАП) (ч. 2 ст. 172</w:t>
            </w:r>
            <w:r w:rsidRPr="00F01480">
              <w:rPr>
                <w:rFonts w:ascii="Times New Roman" w:eastAsia="Times New Roman" w:hAnsi="Times New Roman" w:cs="Times New Roman"/>
                <w:bCs/>
                <w:iCs/>
                <w:sz w:val="24"/>
                <w:szCs w:val="24"/>
                <w:vertAlign w:val="superscript"/>
                <w:lang w:val="uk-UA" w:eastAsia="uk-UA"/>
              </w:rPr>
              <w:t>-8</w:t>
            </w:r>
            <w:r w:rsidRPr="00F01480">
              <w:rPr>
                <w:rFonts w:ascii="Times New Roman" w:eastAsia="Times New Roman" w:hAnsi="Times New Roman" w:cs="Times New Roman"/>
                <w:bCs/>
                <w:iCs/>
                <w:sz w:val="24"/>
                <w:szCs w:val="24"/>
                <w:lang w:val="uk-UA" w:eastAsia="uk-UA"/>
              </w:rPr>
              <w:t xml:space="preserve"> КУпАП). У вказаній статті також передбачається застосування до порушника додаткового виду адміністративного стягнення у вигляді позбавлення права обіймати певні посади чи займатися певною діяльністю строком на 1 рік.</w:t>
            </w:r>
          </w:p>
          <w:p w14:paraId="085D0A0D" w14:textId="77777777" w:rsidR="00F01480" w:rsidRPr="00F01480" w:rsidRDefault="00F01480" w:rsidP="00F01480">
            <w:pPr>
              <w:jc w:val="both"/>
              <w:rPr>
                <w:rFonts w:ascii="Times New Roman" w:eastAsia="Times New Roman" w:hAnsi="Times New Roman" w:cs="Times New Roman"/>
                <w:bCs/>
                <w:iCs/>
                <w:sz w:val="24"/>
                <w:szCs w:val="24"/>
                <w:highlight w:val="darkCyan"/>
                <w:lang w:val="uk-UA" w:eastAsia="uk-UA"/>
              </w:rPr>
            </w:pPr>
            <w:r w:rsidRPr="00F01480">
              <w:rPr>
                <w:rFonts w:ascii="Times New Roman" w:eastAsia="Times New Roman" w:hAnsi="Times New Roman" w:cs="Times New Roman"/>
                <w:bCs/>
                <w:iCs/>
                <w:sz w:val="24"/>
                <w:szCs w:val="24"/>
                <w:lang w:val="uk-UA" w:eastAsia="uk-UA"/>
              </w:rPr>
              <w:t xml:space="preserve">Запропонована пропозиція, у разі її врахування, погіршить становище </w:t>
            </w:r>
            <w:r w:rsidRPr="00F01480">
              <w:rPr>
                <w:rFonts w:ascii="Times New Roman" w:eastAsia="Times New Roman" w:hAnsi="Times New Roman" w:cs="Times New Roman"/>
                <w:bCs/>
                <w:iCs/>
                <w:sz w:val="24"/>
                <w:szCs w:val="24"/>
                <w:lang w:val="uk-UA" w:eastAsia="uk-UA"/>
              </w:rPr>
              <w:lastRenderedPageBreak/>
              <w:t xml:space="preserve">службовця місцевого самоврядування або кандидата на посаду. </w:t>
            </w:r>
          </w:p>
        </w:tc>
      </w:tr>
      <w:tr w:rsidR="00F01480" w:rsidRPr="00F01480" w14:paraId="12BADEF6" w14:textId="77777777" w:rsidTr="00F01480">
        <w:tc>
          <w:tcPr>
            <w:tcW w:w="184" w:type="pct"/>
          </w:tcPr>
          <w:p w14:paraId="552E8A8A"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lastRenderedPageBreak/>
              <w:t>12.</w:t>
            </w:r>
          </w:p>
        </w:tc>
        <w:tc>
          <w:tcPr>
            <w:tcW w:w="1482" w:type="pct"/>
          </w:tcPr>
          <w:p w14:paraId="7585C372"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третя статті 18 проекту Закону:</w:t>
            </w:r>
          </w:p>
          <w:p w14:paraId="27A7DB29"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«3. На службу в органи місцевого самоврядування не може вступити особа, яка:</w:t>
            </w:r>
          </w:p>
          <w:p w14:paraId="6D8F795A"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1) </w:t>
            </w:r>
            <w:r w:rsidRPr="00F01480">
              <w:rPr>
                <w:rFonts w:ascii="Times New Roman" w:eastAsia="Times New Roman" w:hAnsi="Times New Roman" w:cs="Times New Roman"/>
                <w:b/>
                <w:bCs/>
                <w:sz w:val="24"/>
                <w:szCs w:val="24"/>
                <w:lang w:val="uk-UA" w:eastAsia="uk-UA"/>
              </w:rPr>
              <w:t>досягла 65-річного віку</w:t>
            </w:r>
            <w:r w:rsidRPr="00F01480">
              <w:rPr>
                <w:rFonts w:ascii="Times New Roman" w:eastAsia="Times New Roman" w:hAnsi="Times New Roman" w:cs="Times New Roman"/>
                <w:bCs/>
                <w:sz w:val="24"/>
                <w:szCs w:val="24"/>
                <w:lang w:val="uk-UA" w:eastAsia="uk-UA"/>
              </w:rPr>
              <w:t>;»</w:t>
            </w:r>
          </w:p>
          <w:p w14:paraId="342F5A25"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w:t>
            </w:r>
          </w:p>
          <w:p w14:paraId="17A21F60"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899" w:type="pct"/>
          </w:tcPr>
          <w:p w14:paraId="419A68DC"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Херсонська міська рада</w:t>
            </w:r>
          </w:p>
          <w:p w14:paraId="5BB5A898" w14:textId="77777777" w:rsidR="00F01480" w:rsidRPr="00F01480" w:rsidRDefault="00F01480" w:rsidP="00F01480">
            <w:pPr>
              <w:jc w:val="both"/>
              <w:rPr>
                <w:rFonts w:ascii="Times New Roman" w:eastAsia="Times New Roman" w:hAnsi="Times New Roman" w:cs="Times New Roman"/>
                <w:sz w:val="24"/>
                <w:szCs w:val="24"/>
                <w:lang w:val="uk-UA" w:eastAsia="uk-UA"/>
              </w:rPr>
            </w:pPr>
            <w:r w:rsidRPr="00F01480">
              <w:rPr>
                <w:rFonts w:ascii="Times New Roman" w:eastAsia="Times New Roman" w:hAnsi="Times New Roman" w:cs="Times New Roman"/>
                <w:sz w:val="24"/>
                <w:szCs w:val="24"/>
                <w:lang w:val="uk-UA" w:eastAsia="uk-UA"/>
              </w:rPr>
              <w:t>Пропонується у частині третій статті 18 проекту Закону виключити пункт 1.</w:t>
            </w:r>
          </w:p>
          <w:p w14:paraId="6311C5E7" w14:textId="77777777" w:rsidR="00F01480" w:rsidRPr="00F01480" w:rsidRDefault="00F01480" w:rsidP="00F01480">
            <w:pPr>
              <w:jc w:val="both"/>
              <w:rPr>
                <w:rFonts w:ascii="Times New Roman" w:eastAsia="Times New Roman" w:hAnsi="Times New Roman" w:cs="Times New Roman"/>
                <w:b/>
                <w:bCs/>
                <w:sz w:val="24"/>
                <w:szCs w:val="24"/>
                <w:lang w:val="uk-UA" w:eastAsia="uk-UA"/>
              </w:rPr>
            </w:pPr>
          </w:p>
        </w:tc>
        <w:tc>
          <w:tcPr>
            <w:tcW w:w="1436" w:type="pct"/>
          </w:tcPr>
          <w:p w14:paraId="3BE22455"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Не враховано.</w:t>
            </w:r>
          </w:p>
          <w:p w14:paraId="6D989C8E"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Таке обмеження не поширюється на осіб, які вже перебувають на службі, та згідно з пунктом 1 частини першої статті 31 проекту Закону можуть скористатись правом на продовження строку перебування на службі за згодою з керівником служби.</w:t>
            </w:r>
          </w:p>
        </w:tc>
      </w:tr>
      <w:tr w:rsidR="00F01480" w:rsidRPr="00F01480" w14:paraId="00254F7C" w14:textId="77777777" w:rsidTr="00F01480">
        <w:tc>
          <w:tcPr>
            <w:tcW w:w="184" w:type="pct"/>
          </w:tcPr>
          <w:p w14:paraId="26084216"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13.</w:t>
            </w:r>
          </w:p>
        </w:tc>
        <w:tc>
          <w:tcPr>
            <w:tcW w:w="1482" w:type="pct"/>
          </w:tcPr>
          <w:p w14:paraId="25DBFABE"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друга статті 20 проекту Закону:</w:t>
            </w:r>
          </w:p>
          <w:p w14:paraId="032F2012"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w:t>
            </w:r>
          </w:p>
          <w:p w14:paraId="41EE0C3C"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«2. Особа, яка вперше вступає на службу в органи місцевого самоврядування </w:t>
            </w:r>
            <w:r w:rsidRPr="00F01480">
              <w:rPr>
                <w:rFonts w:ascii="Times New Roman" w:eastAsia="Times New Roman" w:hAnsi="Times New Roman" w:cs="Times New Roman"/>
                <w:b/>
                <w:bCs/>
                <w:sz w:val="24"/>
                <w:szCs w:val="24"/>
                <w:lang w:val="uk-UA" w:eastAsia="uk-UA"/>
              </w:rPr>
              <w:t xml:space="preserve">або призначається на посаду в орган місцевого самоврядування, що представляє іншу територіальну громаду </w:t>
            </w:r>
            <w:r w:rsidRPr="00F01480">
              <w:rPr>
                <w:rFonts w:ascii="Times New Roman" w:eastAsia="Times New Roman" w:hAnsi="Times New Roman" w:cs="Times New Roman"/>
                <w:b/>
                <w:bCs/>
                <w:sz w:val="24"/>
                <w:szCs w:val="24"/>
                <w:lang w:val="uk-UA" w:eastAsia="uk-UA"/>
              </w:rPr>
              <w:lastRenderedPageBreak/>
              <w:t>(територіальні громади)</w:t>
            </w:r>
            <w:r w:rsidRPr="00F01480">
              <w:rPr>
                <w:rFonts w:ascii="Times New Roman" w:eastAsia="Times New Roman" w:hAnsi="Times New Roman" w:cs="Times New Roman"/>
                <w:bCs/>
                <w:sz w:val="24"/>
                <w:szCs w:val="24"/>
                <w:lang w:val="uk-UA" w:eastAsia="uk-UA"/>
              </w:rPr>
              <w:t>, набуває статусу службовця місцевого самоврядування з дня складення нею Присяги виборних посадових осіб і службовців місцевого самоврядування (далі –Присяга) у порядку, встановленому статтею 33 цього Закону, а в інших випадках – з дня призначення на посаду.»</w:t>
            </w:r>
          </w:p>
          <w:p w14:paraId="64582E64"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w:t>
            </w:r>
          </w:p>
        </w:tc>
        <w:tc>
          <w:tcPr>
            <w:tcW w:w="1899" w:type="pct"/>
          </w:tcPr>
          <w:p w14:paraId="25F8A5F2"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lastRenderedPageBreak/>
              <w:t>Донецька обласна рада</w:t>
            </w:r>
          </w:p>
          <w:p w14:paraId="4F02F2CE" w14:textId="77777777" w:rsidR="00F01480" w:rsidRPr="00F01480" w:rsidRDefault="00F01480" w:rsidP="00F01480">
            <w:pPr>
              <w:jc w:val="both"/>
              <w:rPr>
                <w:rFonts w:ascii="Times New Roman" w:eastAsia="Times New Roman" w:hAnsi="Times New Roman" w:cs="Times New Roman"/>
                <w:sz w:val="24"/>
                <w:szCs w:val="24"/>
                <w:lang w:val="uk-UA" w:eastAsia="uk-UA"/>
              </w:rPr>
            </w:pPr>
            <w:r w:rsidRPr="00F01480">
              <w:rPr>
                <w:rFonts w:ascii="Times New Roman" w:eastAsia="Times New Roman" w:hAnsi="Times New Roman" w:cs="Times New Roman"/>
                <w:sz w:val="24"/>
                <w:szCs w:val="24"/>
                <w:lang w:val="uk-UA" w:eastAsia="uk-UA"/>
              </w:rPr>
              <w:t>Пропонується у ч</w:t>
            </w:r>
            <w:r w:rsidRPr="00F01480">
              <w:rPr>
                <w:rFonts w:ascii="Times New Roman" w:eastAsia="Times New Roman" w:hAnsi="Times New Roman" w:cs="Times New Roman"/>
                <w:bCs/>
                <w:sz w:val="24"/>
                <w:szCs w:val="24"/>
                <w:lang w:val="uk-UA" w:eastAsia="uk-UA"/>
              </w:rPr>
              <w:t xml:space="preserve">астині другій статті 20 проекту Закону </w:t>
            </w:r>
            <w:r w:rsidRPr="00F01480">
              <w:rPr>
                <w:rFonts w:ascii="Times New Roman" w:eastAsia="Times New Roman" w:hAnsi="Times New Roman" w:cs="Times New Roman"/>
                <w:sz w:val="24"/>
                <w:szCs w:val="24"/>
                <w:lang w:val="uk-UA" w:eastAsia="uk-UA"/>
              </w:rPr>
              <w:t>слова  «або призначається на посаду в орган місцевого самоврядування, що представляє іншу територіальну громаду (територіальні громади)» виключити.</w:t>
            </w:r>
          </w:p>
          <w:p w14:paraId="3F29A406" w14:textId="77777777" w:rsidR="00F01480" w:rsidRPr="00F01480" w:rsidRDefault="00F01480" w:rsidP="00F01480">
            <w:pPr>
              <w:jc w:val="both"/>
              <w:rPr>
                <w:rFonts w:ascii="Times New Roman" w:eastAsia="Times New Roman" w:hAnsi="Times New Roman" w:cs="Times New Roman"/>
                <w:b/>
                <w:bCs/>
                <w:sz w:val="24"/>
                <w:szCs w:val="24"/>
                <w:lang w:val="uk-UA" w:eastAsia="uk-UA"/>
              </w:rPr>
            </w:pPr>
          </w:p>
        </w:tc>
        <w:tc>
          <w:tcPr>
            <w:tcW w:w="1436" w:type="pct"/>
          </w:tcPr>
          <w:p w14:paraId="3B865631"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Не враховано.</w:t>
            </w:r>
          </w:p>
          <w:p w14:paraId="2BA571BD"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Cs/>
                <w:sz w:val="24"/>
                <w:szCs w:val="24"/>
                <w:lang w:val="uk-UA" w:eastAsia="uk-UA"/>
              </w:rPr>
              <w:t>Частина друга статті 20 проекту Закону відображає реалізацію принципу служіння територіальним громадам</w:t>
            </w:r>
            <w:r w:rsidRPr="00F01480">
              <w:rPr>
                <w:rFonts w:ascii="Times New Roman" w:eastAsia="Times New Roman" w:hAnsi="Times New Roman" w:cs="Times New Roman"/>
                <w:color w:val="000000"/>
                <w:sz w:val="24"/>
                <w:szCs w:val="24"/>
                <w:lang w:val="uk-UA" w:eastAsia="uk-UA"/>
              </w:rPr>
              <w:t xml:space="preserve"> </w:t>
            </w:r>
            <w:r w:rsidRPr="00F01480">
              <w:rPr>
                <w:rFonts w:ascii="Times New Roman" w:eastAsia="Calibri" w:hAnsi="Times New Roman" w:cs="Times New Roman"/>
                <w:bCs/>
                <w:sz w:val="24"/>
                <w:szCs w:val="24"/>
                <w:lang w:val="uk-UA" w:eastAsia="uk-UA"/>
              </w:rPr>
              <w:t xml:space="preserve">– спрямованість діяльності на реалізацію та захист права територіальних громад на місцеве самоврядування, забезпечення їх законних інтересів </w:t>
            </w:r>
            <w:r w:rsidRPr="00F01480">
              <w:rPr>
                <w:rFonts w:ascii="Times New Roman" w:eastAsia="Calibri" w:hAnsi="Times New Roman" w:cs="Times New Roman"/>
                <w:bCs/>
                <w:sz w:val="24"/>
                <w:szCs w:val="24"/>
                <w:lang w:val="uk-UA" w:eastAsia="uk-UA"/>
              </w:rPr>
              <w:lastRenderedPageBreak/>
              <w:t>визначених Конституцією та Законами України.</w:t>
            </w:r>
          </w:p>
          <w:p w14:paraId="050934A2" w14:textId="77777777" w:rsidR="00F01480" w:rsidRPr="00F01480" w:rsidRDefault="00F01480" w:rsidP="00F01480">
            <w:pPr>
              <w:jc w:val="both"/>
              <w:rPr>
                <w:rFonts w:ascii="Times New Roman" w:eastAsia="Times New Roman" w:hAnsi="Times New Roman" w:cs="Times New Roman"/>
                <w:bCs/>
                <w:sz w:val="24"/>
                <w:szCs w:val="24"/>
                <w:highlight w:val="darkCyan"/>
                <w:lang w:val="uk-UA" w:eastAsia="uk-UA"/>
              </w:rPr>
            </w:pPr>
            <w:r w:rsidRPr="00F01480">
              <w:rPr>
                <w:rFonts w:ascii="Times New Roman" w:eastAsia="Times New Roman" w:hAnsi="Times New Roman" w:cs="Times New Roman"/>
                <w:bCs/>
                <w:sz w:val="24"/>
                <w:szCs w:val="24"/>
                <w:lang w:val="uk-UA" w:eastAsia="uk-UA"/>
              </w:rPr>
              <w:t xml:space="preserve">Оскільки посадова особа місцевого самоврядування проходить службу в </w:t>
            </w:r>
            <w:proofErr w:type="spellStart"/>
            <w:r w:rsidRPr="00F01480">
              <w:rPr>
                <w:rFonts w:ascii="Times New Roman" w:eastAsia="Times New Roman" w:hAnsi="Times New Roman" w:cs="Times New Roman"/>
                <w:bCs/>
                <w:sz w:val="24"/>
                <w:szCs w:val="24"/>
                <w:lang w:val="uk-UA" w:eastAsia="uk-UA"/>
              </w:rPr>
              <w:t>апараті</w:t>
            </w:r>
            <w:proofErr w:type="spellEnd"/>
            <w:r w:rsidRPr="00F01480">
              <w:rPr>
                <w:rFonts w:ascii="Times New Roman" w:eastAsia="Times New Roman" w:hAnsi="Times New Roman" w:cs="Times New Roman"/>
                <w:bCs/>
                <w:sz w:val="24"/>
                <w:szCs w:val="24"/>
                <w:lang w:val="uk-UA" w:eastAsia="uk-UA"/>
              </w:rPr>
              <w:t xml:space="preserve"> відповідної ради та її виконавчому комітеті або іншому виконавчому органі цієї ради, їх діяльність спрямована на захист та реалізацію інтересів конкретної  територіальної громади, то відповідно така посадова особа місцевого самоврядування складає  Присягу вірно служити цій територіальній громаді, на користь якої вона працює.</w:t>
            </w:r>
          </w:p>
          <w:p w14:paraId="4D34DD94" w14:textId="77777777" w:rsidR="00F01480" w:rsidRPr="00F01480" w:rsidRDefault="00F01480" w:rsidP="00F01480">
            <w:pPr>
              <w:jc w:val="both"/>
              <w:rPr>
                <w:rFonts w:ascii="Times New Roman" w:eastAsia="Times New Roman" w:hAnsi="Times New Roman" w:cs="Times New Roman"/>
                <w:bCs/>
                <w:sz w:val="24"/>
                <w:szCs w:val="24"/>
                <w:highlight w:val="darkCyan"/>
                <w:lang w:val="uk-UA" w:eastAsia="uk-UA"/>
              </w:rPr>
            </w:pPr>
          </w:p>
        </w:tc>
      </w:tr>
      <w:tr w:rsidR="00F01480" w:rsidRPr="00F01480" w14:paraId="08797A1E" w14:textId="77777777" w:rsidTr="00F01480">
        <w:tc>
          <w:tcPr>
            <w:tcW w:w="184" w:type="pct"/>
          </w:tcPr>
          <w:p w14:paraId="3266FDEC"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lastRenderedPageBreak/>
              <w:t>14.</w:t>
            </w:r>
          </w:p>
        </w:tc>
        <w:tc>
          <w:tcPr>
            <w:tcW w:w="1482" w:type="pct"/>
          </w:tcPr>
          <w:p w14:paraId="34281137"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третя статті 24 проекту Закону:</w:t>
            </w:r>
          </w:p>
          <w:p w14:paraId="002941FA"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w:t>
            </w:r>
          </w:p>
          <w:p w14:paraId="49D4C2E0"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«3. До складу конкурсної комісії можуть включатися службовці місцевого самоврядування, </w:t>
            </w:r>
            <w:r w:rsidRPr="00F01480">
              <w:rPr>
                <w:rFonts w:ascii="Times New Roman" w:eastAsia="Times New Roman" w:hAnsi="Times New Roman" w:cs="Times New Roman"/>
                <w:b/>
                <w:bCs/>
                <w:sz w:val="24"/>
                <w:szCs w:val="24"/>
                <w:lang w:val="uk-UA" w:eastAsia="uk-UA"/>
              </w:rPr>
              <w:t>у тому числі з інших органів місцевого самоврядування, заступники сільського, селищного, міського голови, голови районної у місті, районної, обласної ради, державні службовці, науковці, фахівці, експерти, представники громадських об’єднань, які мають досвід роботи у відповідній сфері</w:t>
            </w:r>
            <w:r w:rsidRPr="00F01480">
              <w:rPr>
                <w:rFonts w:ascii="Times New Roman" w:eastAsia="Times New Roman" w:hAnsi="Times New Roman" w:cs="Times New Roman"/>
                <w:bCs/>
                <w:sz w:val="24"/>
                <w:szCs w:val="24"/>
                <w:lang w:val="uk-UA" w:eastAsia="uk-UA"/>
              </w:rPr>
              <w:t xml:space="preserve">, а також представник виборного органу </w:t>
            </w:r>
            <w:r w:rsidRPr="00F01480">
              <w:rPr>
                <w:rFonts w:ascii="Times New Roman" w:eastAsia="Times New Roman" w:hAnsi="Times New Roman" w:cs="Times New Roman"/>
                <w:bCs/>
                <w:sz w:val="24"/>
                <w:szCs w:val="24"/>
                <w:lang w:val="uk-UA" w:eastAsia="uk-UA"/>
              </w:rPr>
              <w:lastRenderedPageBreak/>
              <w:t>первинної профспілкової організації (за наявності).</w:t>
            </w:r>
          </w:p>
        </w:tc>
        <w:tc>
          <w:tcPr>
            <w:tcW w:w="1899" w:type="pct"/>
          </w:tcPr>
          <w:p w14:paraId="0244E7EB"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lastRenderedPageBreak/>
              <w:t>Донецька обласна рада</w:t>
            </w:r>
          </w:p>
          <w:p w14:paraId="2881CA62"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Пропонується в частині третій статті 24 проекту Закону слова « у тому числі з інших органів місцевого самоврядування, державні службовці, науковці, фахівці, експерти, представники громадських об’єднань, які мають досвід роботи у відповідній сфері» виключити.</w:t>
            </w:r>
          </w:p>
        </w:tc>
        <w:tc>
          <w:tcPr>
            <w:tcW w:w="1436" w:type="pct"/>
          </w:tcPr>
          <w:p w14:paraId="163DEB4C"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Не враховано.</w:t>
            </w:r>
          </w:p>
          <w:p w14:paraId="607876FC"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З метою реалізації принципів відкритості та прозорості на службі в органах місцевого самоврядування, запропонована частина залишається в редакції проекту Закону. Ця норма має диспозитивний характер, передбачає інструмент для формування професійної конкурсної комісії без політичного впливу.</w:t>
            </w:r>
          </w:p>
        </w:tc>
      </w:tr>
      <w:tr w:rsidR="00F01480" w:rsidRPr="00F01480" w14:paraId="379B2B44" w14:textId="77777777" w:rsidTr="00F01480">
        <w:tc>
          <w:tcPr>
            <w:tcW w:w="184" w:type="pct"/>
          </w:tcPr>
          <w:p w14:paraId="374E78D6"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15.</w:t>
            </w:r>
          </w:p>
        </w:tc>
        <w:tc>
          <w:tcPr>
            <w:tcW w:w="1482" w:type="pct"/>
          </w:tcPr>
          <w:p w14:paraId="587E7C76"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четверта статті 24 проекту Закону:</w:t>
            </w:r>
          </w:p>
          <w:p w14:paraId="0779A917"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w:t>
            </w:r>
          </w:p>
          <w:p w14:paraId="6158923F"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
                <w:bCs/>
                <w:sz w:val="24"/>
                <w:szCs w:val="24"/>
                <w:lang w:val="uk-UA" w:eastAsia="uk-UA"/>
              </w:rPr>
              <w:t>4. До складу конкурсної комісії не можуть включатися депутати місцевих рад, народні депутати України, особи, які обіймають посади в керівних органах політичних партій, їх обласних, міських, районних організаціях і первинних осередках та інших структурних утвореннях, передбачених статутом політичної партії.».</w:t>
            </w:r>
          </w:p>
        </w:tc>
        <w:tc>
          <w:tcPr>
            <w:tcW w:w="1899" w:type="pct"/>
          </w:tcPr>
          <w:p w14:paraId="1DEF7240"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Донецька обласна рада</w:t>
            </w:r>
          </w:p>
          <w:p w14:paraId="05FEC24B"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Cs/>
                <w:sz w:val="24"/>
                <w:szCs w:val="24"/>
                <w:lang w:val="uk-UA" w:eastAsia="uk-UA"/>
              </w:rPr>
              <w:t>Пропонується частину четверту статті 24 проекту Закону виключити.</w:t>
            </w:r>
          </w:p>
        </w:tc>
        <w:tc>
          <w:tcPr>
            <w:tcW w:w="1436" w:type="pct"/>
          </w:tcPr>
          <w:p w14:paraId="19705DD6"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Не враховано.</w:t>
            </w:r>
          </w:p>
          <w:p w14:paraId="06CCA320"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З метою уникнення надмірного політичного впливу на роботу конкурсної комісії, забезпечення її професійного складу та результатів її діяльності, запропонована частина залишається в редакції проекту Закону.</w:t>
            </w:r>
          </w:p>
          <w:p w14:paraId="739AC7EE"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Крім того, у частині сьомій статті 24 цього проекту, передбачено, що орган місцевого самоврядування забезпечує </w:t>
            </w:r>
            <w:proofErr w:type="spellStart"/>
            <w:r w:rsidRPr="00F01480">
              <w:rPr>
                <w:rFonts w:ascii="Times New Roman" w:eastAsia="Times New Roman" w:hAnsi="Times New Roman" w:cs="Times New Roman"/>
                <w:bCs/>
                <w:sz w:val="24"/>
                <w:szCs w:val="24"/>
                <w:lang w:val="uk-UA" w:eastAsia="uk-UA"/>
              </w:rPr>
              <w:t>відеофіксацію</w:t>
            </w:r>
            <w:proofErr w:type="spellEnd"/>
            <w:r w:rsidRPr="00F01480">
              <w:rPr>
                <w:rFonts w:ascii="Times New Roman" w:eastAsia="Times New Roman" w:hAnsi="Times New Roman" w:cs="Times New Roman"/>
                <w:bCs/>
                <w:sz w:val="24"/>
                <w:szCs w:val="24"/>
                <w:lang w:val="uk-UA" w:eastAsia="uk-UA"/>
              </w:rPr>
              <w:t xml:space="preserve"> та за можливості </w:t>
            </w:r>
            <w:proofErr w:type="spellStart"/>
            <w:r w:rsidRPr="00F01480">
              <w:rPr>
                <w:rFonts w:ascii="Times New Roman" w:eastAsia="Times New Roman" w:hAnsi="Times New Roman" w:cs="Times New Roman"/>
                <w:bCs/>
                <w:sz w:val="24"/>
                <w:szCs w:val="24"/>
                <w:lang w:val="uk-UA" w:eastAsia="uk-UA"/>
              </w:rPr>
              <w:t>відеотрансляцію</w:t>
            </w:r>
            <w:proofErr w:type="spellEnd"/>
            <w:r w:rsidRPr="00F01480">
              <w:rPr>
                <w:rFonts w:ascii="Times New Roman" w:eastAsia="Times New Roman" w:hAnsi="Times New Roman" w:cs="Times New Roman"/>
                <w:bCs/>
                <w:sz w:val="24"/>
                <w:szCs w:val="24"/>
                <w:lang w:val="uk-UA" w:eastAsia="uk-UA"/>
              </w:rPr>
              <w:t xml:space="preserve"> конкурсного відбору з подальшим оприлюдненням на своєму </w:t>
            </w:r>
            <w:proofErr w:type="spellStart"/>
            <w:r w:rsidRPr="00F01480">
              <w:rPr>
                <w:rFonts w:ascii="Times New Roman" w:eastAsia="Times New Roman" w:hAnsi="Times New Roman" w:cs="Times New Roman"/>
                <w:bCs/>
                <w:sz w:val="24"/>
                <w:szCs w:val="24"/>
                <w:lang w:val="uk-UA" w:eastAsia="uk-UA"/>
              </w:rPr>
              <w:t>вебсайті</w:t>
            </w:r>
            <w:proofErr w:type="spellEnd"/>
            <w:r w:rsidRPr="00F01480">
              <w:rPr>
                <w:rFonts w:ascii="Times New Roman" w:eastAsia="Times New Roman" w:hAnsi="Times New Roman" w:cs="Times New Roman"/>
                <w:bCs/>
                <w:sz w:val="24"/>
                <w:szCs w:val="24"/>
                <w:lang w:val="uk-UA" w:eastAsia="uk-UA"/>
              </w:rPr>
              <w:t xml:space="preserve"> відеозапису впродовж одного робочого дня з дня його проведення.</w:t>
            </w:r>
          </w:p>
          <w:p w14:paraId="13F4F657"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Отже, заінтересовані особи забезпечені інструментом контролю за діяльністю конкурсної комісії.</w:t>
            </w:r>
          </w:p>
        </w:tc>
      </w:tr>
      <w:tr w:rsidR="00F01480" w:rsidRPr="00F01480" w14:paraId="491F68F6" w14:textId="77777777" w:rsidTr="00F01480">
        <w:tc>
          <w:tcPr>
            <w:tcW w:w="184" w:type="pct"/>
          </w:tcPr>
          <w:p w14:paraId="56D7AA5E"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16.</w:t>
            </w:r>
          </w:p>
        </w:tc>
        <w:tc>
          <w:tcPr>
            <w:tcW w:w="1482" w:type="pct"/>
          </w:tcPr>
          <w:p w14:paraId="2AAFA9BF"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сьома статті 24 проекту Закону:</w:t>
            </w:r>
          </w:p>
          <w:p w14:paraId="300FD6CF"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«7. Орган місцевого самоврядування забезпечує </w:t>
            </w:r>
            <w:proofErr w:type="spellStart"/>
            <w:r w:rsidRPr="00F01480">
              <w:rPr>
                <w:rFonts w:ascii="Times New Roman" w:eastAsia="Times New Roman" w:hAnsi="Times New Roman" w:cs="Times New Roman"/>
                <w:bCs/>
                <w:sz w:val="24"/>
                <w:szCs w:val="24"/>
                <w:lang w:val="uk-UA" w:eastAsia="uk-UA"/>
              </w:rPr>
              <w:t>відеофіксацію</w:t>
            </w:r>
            <w:proofErr w:type="spellEnd"/>
            <w:r w:rsidRPr="00F01480">
              <w:rPr>
                <w:rFonts w:ascii="Times New Roman" w:eastAsia="Times New Roman" w:hAnsi="Times New Roman" w:cs="Times New Roman"/>
                <w:bCs/>
                <w:sz w:val="24"/>
                <w:szCs w:val="24"/>
                <w:lang w:val="uk-UA" w:eastAsia="uk-UA"/>
              </w:rPr>
              <w:t xml:space="preserve"> та за можливості </w:t>
            </w:r>
            <w:proofErr w:type="spellStart"/>
            <w:r w:rsidRPr="00F01480">
              <w:rPr>
                <w:rFonts w:ascii="Times New Roman" w:eastAsia="Times New Roman" w:hAnsi="Times New Roman" w:cs="Times New Roman"/>
                <w:bCs/>
                <w:sz w:val="24"/>
                <w:szCs w:val="24"/>
                <w:lang w:val="uk-UA" w:eastAsia="uk-UA"/>
              </w:rPr>
              <w:t>відеотрансляцію</w:t>
            </w:r>
            <w:proofErr w:type="spellEnd"/>
            <w:r w:rsidRPr="00F01480">
              <w:rPr>
                <w:rFonts w:ascii="Times New Roman" w:eastAsia="Times New Roman" w:hAnsi="Times New Roman" w:cs="Times New Roman"/>
                <w:bCs/>
                <w:sz w:val="24"/>
                <w:szCs w:val="24"/>
                <w:lang w:val="uk-UA" w:eastAsia="uk-UA"/>
              </w:rPr>
              <w:t xml:space="preserve"> </w:t>
            </w:r>
            <w:r w:rsidRPr="00F01480">
              <w:rPr>
                <w:rFonts w:ascii="Times New Roman" w:eastAsia="Times New Roman" w:hAnsi="Times New Roman" w:cs="Times New Roman"/>
                <w:b/>
                <w:bCs/>
                <w:sz w:val="24"/>
                <w:szCs w:val="24"/>
                <w:lang w:val="uk-UA" w:eastAsia="uk-UA"/>
              </w:rPr>
              <w:t>конкурсного відбору</w:t>
            </w:r>
            <w:r w:rsidRPr="00F01480">
              <w:rPr>
                <w:rFonts w:ascii="Times New Roman" w:eastAsia="Times New Roman" w:hAnsi="Times New Roman" w:cs="Times New Roman"/>
                <w:bCs/>
                <w:sz w:val="24"/>
                <w:szCs w:val="24"/>
                <w:lang w:val="uk-UA" w:eastAsia="uk-UA"/>
              </w:rPr>
              <w:t xml:space="preserve"> з подальшим оприлюдненням на своєму </w:t>
            </w:r>
            <w:proofErr w:type="spellStart"/>
            <w:r w:rsidRPr="00F01480">
              <w:rPr>
                <w:rFonts w:ascii="Times New Roman" w:eastAsia="Times New Roman" w:hAnsi="Times New Roman" w:cs="Times New Roman"/>
                <w:bCs/>
                <w:sz w:val="24"/>
                <w:szCs w:val="24"/>
                <w:lang w:val="uk-UA" w:eastAsia="uk-UA"/>
              </w:rPr>
              <w:t>вебсайті</w:t>
            </w:r>
            <w:proofErr w:type="spellEnd"/>
            <w:r w:rsidRPr="00F01480">
              <w:rPr>
                <w:rFonts w:ascii="Times New Roman" w:eastAsia="Times New Roman" w:hAnsi="Times New Roman" w:cs="Times New Roman"/>
                <w:bCs/>
                <w:sz w:val="24"/>
                <w:szCs w:val="24"/>
                <w:lang w:val="uk-UA" w:eastAsia="uk-UA"/>
              </w:rPr>
              <w:t xml:space="preserve"> відеозапису впродовж одного </w:t>
            </w:r>
            <w:r w:rsidRPr="00F01480">
              <w:rPr>
                <w:rFonts w:ascii="Times New Roman" w:eastAsia="Times New Roman" w:hAnsi="Times New Roman" w:cs="Times New Roman"/>
                <w:bCs/>
                <w:sz w:val="24"/>
                <w:szCs w:val="24"/>
                <w:lang w:val="uk-UA" w:eastAsia="uk-UA"/>
              </w:rPr>
              <w:lastRenderedPageBreak/>
              <w:t>робочого дня з дня його проведення.».</w:t>
            </w:r>
          </w:p>
        </w:tc>
        <w:tc>
          <w:tcPr>
            <w:tcW w:w="1899" w:type="pct"/>
          </w:tcPr>
          <w:p w14:paraId="6AB0958B" w14:textId="77777777" w:rsidR="00F01480" w:rsidRPr="00F01480" w:rsidRDefault="00F01480" w:rsidP="00F01480">
            <w:pPr>
              <w:jc w:val="both"/>
              <w:rPr>
                <w:rFonts w:ascii="Times New Roman" w:eastAsia="Times New Roman" w:hAnsi="Times New Roman" w:cs="Times New Roman"/>
                <w:b/>
                <w:bCs/>
                <w:sz w:val="24"/>
                <w:szCs w:val="24"/>
                <w:lang w:val="uk-UA" w:eastAsia="uk-UA"/>
              </w:rPr>
            </w:pPr>
            <w:proofErr w:type="spellStart"/>
            <w:r w:rsidRPr="00F01480">
              <w:rPr>
                <w:rFonts w:ascii="Times New Roman" w:eastAsia="Times New Roman" w:hAnsi="Times New Roman" w:cs="Times New Roman"/>
                <w:b/>
                <w:bCs/>
                <w:sz w:val="24"/>
                <w:szCs w:val="24"/>
                <w:lang w:val="uk-UA" w:eastAsia="uk-UA"/>
              </w:rPr>
              <w:lastRenderedPageBreak/>
              <w:t>Блащук</w:t>
            </w:r>
            <w:proofErr w:type="spellEnd"/>
            <w:r w:rsidRPr="00F01480">
              <w:rPr>
                <w:rFonts w:ascii="Times New Roman" w:eastAsia="Times New Roman" w:hAnsi="Times New Roman" w:cs="Times New Roman"/>
                <w:b/>
                <w:bCs/>
                <w:sz w:val="24"/>
                <w:szCs w:val="24"/>
                <w:lang w:val="uk-UA" w:eastAsia="uk-UA"/>
              </w:rPr>
              <w:t xml:space="preserve"> Олена Вікторівна (Бородянська селищна рада)</w:t>
            </w:r>
          </w:p>
          <w:p w14:paraId="1365E73E"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Пропонується в частині сьомій статті 24 проекту Закону після слів «…конкурсного відбору» додати словосполучення «…на посади службовця місцевого самоврядування категорії “І” …».</w:t>
            </w:r>
          </w:p>
        </w:tc>
        <w:tc>
          <w:tcPr>
            <w:tcW w:w="1436" w:type="pct"/>
          </w:tcPr>
          <w:p w14:paraId="4764DEA9"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Враховано.</w:t>
            </w:r>
          </w:p>
          <w:p w14:paraId="03BEC886"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r>
      <w:tr w:rsidR="00F01480" w:rsidRPr="00F01480" w14:paraId="4991B6EB" w14:textId="77777777" w:rsidTr="00F01480">
        <w:tc>
          <w:tcPr>
            <w:tcW w:w="184" w:type="pct"/>
          </w:tcPr>
          <w:p w14:paraId="550A8C9E"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17.</w:t>
            </w:r>
          </w:p>
        </w:tc>
        <w:tc>
          <w:tcPr>
            <w:tcW w:w="1482" w:type="pct"/>
          </w:tcPr>
          <w:p w14:paraId="10C16EC8"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перша статті 33 проекту Закону:</w:t>
            </w:r>
          </w:p>
          <w:p w14:paraId="67C398EA"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«1. Особа, яка вперше вступає на службу в органи місцевого самоврядування </w:t>
            </w:r>
            <w:r w:rsidRPr="00F01480">
              <w:rPr>
                <w:rFonts w:ascii="Times New Roman" w:eastAsia="Times New Roman" w:hAnsi="Times New Roman" w:cs="Times New Roman"/>
                <w:b/>
                <w:bCs/>
                <w:sz w:val="24"/>
                <w:szCs w:val="24"/>
                <w:lang w:val="uk-UA" w:eastAsia="uk-UA"/>
              </w:rPr>
              <w:t>або призначається на посаду в орган місцевого самоврядування, що представляє іншу територіальну громаду (територіальні громади)</w:t>
            </w:r>
            <w:r w:rsidRPr="00F01480">
              <w:rPr>
                <w:rFonts w:ascii="Times New Roman" w:eastAsia="Times New Roman" w:hAnsi="Times New Roman" w:cs="Times New Roman"/>
                <w:bCs/>
                <w:sz w:val="24"/>
                <w:szCs w:val="24"/>
                <w:lang w:val="uk-UA" w:eastAsia="uk-UA"/>
              </w:rPr>
              <w:t>, складає Присягу такого змісту:</w:t>
            </w:r>
          </w:p>
          <w:p w14:paraId="55CE33EE"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w:t>
            </w:r>
          </w:p>
          <w:p w14:paraId="62AB1304"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899" w:type="pct"/>
          </w:tcPr>
          <w:p w14:paraId="58056D53"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Донецька обласна рада</w:t>
            </w:r>
          </w:p>
          <w:p w14:paraId="633FE011"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Пропонується у частині першій статті 33 проекту Закону слова  «або призначається на посаду в орган місцевого самоврядування, що представляє іншу територіальну громаду (територіальні громади)» - виключити.</w:t>
            </w:r>
          </w:p>
          <w:p w14:paraId="2483E0FE"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 </w:t>
            </w:r>
          </w:p>
          <w:p w14:paraId="725B2A91"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436" w:type="pct"/>
          </w:tcPr>
          <w:p w14:paraId="2E7CE2A8"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Не враховано.</w:t>
            </w:r>
          </w:p>
          <w:p w14:paraId="081002C1"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перша статті 33 проекту Закону відображає реалізацію принципу служіння територіальним громадам, як спрямованість діяльності на реалізацію та захист права територіальних громад на місцеве самоврядування, забезпечення їх законних інтересів визначених Конституцією та законами України.</w:t>
            </w:r>
          </w:p>
          <w:p w14:paraId="694650AC"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Оскільки посадова особа місцевого самоврядування проходить службу в </w:t>
            </w:r>
            <w:proofErr w:type="spellStart"/>
            <w:r w:rsidRPr="00F01480">
              <w:rPr>
                <w:rFonts w:ascii="Times New Roman" w:eastAsia="Times New Roman" w:hAnsi="Times New Roman" w:cs="Times New Roman"/>
                <w:bCs/>
                <w:sz w:val="24"/>
                <w:szCs w:val="24"/>
                <w:lang w:val="uk-UA" w:eastAsia="uk-UA"/>
              </w:rPr>
              <w:t>апараті</w:t>
            </w:r>
            <w:proofErr w:type="spellEnd"/>
            <w:r w:rsidRPr="00F01480">
              <w:rPr>
                <w:rFonts w:ascii="Times New Roman" w:eastAsia="Times New Roman" w:hAnsi="Times New Roman" w:cs="Times New Roman"/>
                <w:bCs/>
                <w:sz w:val="24"/>
                <w:szCs w:val="24"/>
                <w:lang w:val="uk-UA" w:eastAsia="uk-UA"/>
              </w:rPr>
              <w:t xml:space="preserve"> відповідної ради та її виконавчому комітеті або іншому виконавчому органі цієї ради, їх діяльність спрямована на захист та реалізацію </w:t>
            </w:r>
            <w:r w:rsidRPr="00F01480">
              <w:rPr>
                <w:rFonts w:ascii="Times New Roman" w:eastAsia="Calibri" w:hAnsi="Times New Roman" w:cs="Times New Roman"/>
                <w:color w:val="333333"/>
                <w:sz w:val="24"/>
                <w:szCs w:val="24"/>
                <w:shd w:val="clear" w:color="auto" w:fill="FFFFFF"/>
                <w:lang w:val="uk-UA" w:eastAsia="uk-UA"/>
              </w:rPr>
              <w:t xml:space="preserve">інтересів конкретної  територіальної громади, то відповідно така посадова особа місцевого самоврядування складає  Присягу вірно </w:t>
            </w:r>
            <w:r w:rsidRPr="00F01480">
              <w:rPr>
                <w:rFonts w:ascii="Times New Roman" w:eastAsia="Calibri" w:hAnsi="Times New Roman" w:cs="Times New Roman"/>
                <w:color w:val="000000"/>
                <w:sz w:val="24"/>
                <w:szCs w:val="24"/>
                <w:lang w:val="uk-UA" w:eastAsia="uk-UA"/>
              </w:rPr>
              <w:t xml:space="preserve">служити цій територіальній громаді, на користь якої вона працює. </w:t>
            </w:r>
          </w:p>
        </w:tc>
      </w:tr>
      <w:tr w:rsidR="00F01480" w:rsidRPr="00F01480" w14:paraId="1EC1AB58" w14:textId="77777777" w:rsidTr="00F01480">
        <w:tc>
          <w:tcPr>
            <w:tcW w:w="184" w:type="pct"/>
          </w:tcPr>
          <w:p w14:paraId="76232671"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18.</w:t>
            </w:r>
          </w:p>
        </w:tc>
        <w:tc>
          <w:tcPr>
            <w:tcW w:w="1482" w:type="pct"/>
          </w:tcPr>
          <w:p w14:paraId="3D86AB6C"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Абзац другий частини першої статті 26 проекту Закону:</w:t>
            </w:r>
          </w:p>
          <w:p w14:paraId="726B1723"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«1. Рішення конкурсної комісії оформляється протоколом, який підписується присутніми на її засіданні членами комісії не пізніше </w:t>
            </w:r>
            <w:r w:rsidRPr="00F01480">
              <w:rPr>
                <w:rFonts w:ascii="Times New Roman" w:eastAsia="Times New Roman" w:hAnsi="Times New Roman" w:cs="Times New Roman"/>
                <w:bCs/>
                <w:sz w:val="24"/>
                <w:szCs w:val="24"/>
                <w:lang w:val="uk-UA" w:eastAsia="uk-UA"/>
              </w:rPr>
              <w:lastRenderedPageBreak/>
              <w:t>трьох календарних днів після проведення засідання. </w:t>
            </w:r>
          </w:p>
          <w:p w14:paraId="11638FCE"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Протокол конкурсної комісії зберігається </w:t>
            </w:r>
            <w:r w:rsidRPr="00F01480">
              <w:rPr>
                <w:rFonts w:ascii="Times New Roman" w:eastAsia="Times New Roman" w:hAnsi="Times New Roman" w:cs="Times New Roman"/>
                <w:b/>
                <w:bCs/>
                <w:sz w:val="24"/>
                <w:szCs w:val="24"/>
                <w:lang w:val="uk-UA" w:eastAsia="uk-UA"/>
              </w:rPr>
              <w:t>протягом двох років</w:t>
            </w:r>
            <w:r w:rsidRPr="00F01480">
              <w:rPr>
                <w:rFonts w:ascii="Times New Roman" w:eastAsia="Times New Roman" w:hAnsi="Times New Roman" w:cs="Times New Roman"/>
                <w:bCs/>
                <w:sz w:val="24"/>
                <w:szCs w:val="24"/>
                <w:lang w:val="uk-UA" w:eastAsia="uk-UA"/>
              </w:rPr>
              <w:t>.»</w:t>
            </w:r>
          </w:p>
          <w:p w14:paraId="33908F81"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899" w:type="pct"/>
          </w:tcPr>
          <w:p w14:paraId="4BDE0E25"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lastRenderedPageBreak/>
              <w:t>Херсонська міська рада</w:t>
            </w:r>
          </w:p>
          <w:p w14:paraId="20D189D2" w14:textId="77777777" w:rsidR="00F01480" w:rsidRPr="00F01480" w:rsidRDefault="00F01480" w:rsidP="00F01480">
            <w:pPr>
              <w:jc w:val="both"/>
              <w:rPr>
                <w:rFonts w:ascii="Times New Roman" w:eastAsia="Times New Roman" w:hAnsi="Times New Roman" w:cs="Times New Roman"/>
                <w:sz w:val="24"/>
                <w:szCs w:val="24"/>
                <w:lang w:val="uk-UA" w:eastAsia="uk-UA"/>
              </w:rPr>
            </w:pPr>
            <w:r w:rsidRPr="00F01480">
              <w:rPr>
                <w:rFonts w:ascii="Times New Roman" w:eastAsia="Times New Roman" w:hAnsi="Times New Roman" w:cs="Times New Roman"/>
                <w:sz w:val="24"/>
                <w:szCs w:val="24"/>
                <w:lang w:val="uk-UA" w:eastAsia="uk-UA"/>
              </w:rPr>
              <w:t>Пропонується в абзаці другому частини першої статті 26 проекту Закону вилучити слова «протягом двох років».</w:t>
            </w:r>
          </w:p>
          <w:p w14:paraId="21A0F1BE" w14:textId="77777777" w:rsidR="00F01480" w:rsidRPr="00F01480" w:rsidRDefault="00F01480" w:rsidP="00F01480">
            <w:pPr>
              <w:jc w:val="both"/>
              <w:rPr>
                <w:rFonts w:ascii="Times New Roman" w:eastAsia="Times New Roman" w:hAnsi="Times New Roman" w:cs="Times New Roman"/>
                <w:b/>
                <w:bCs/>
                <w:sz w:val="24"/>
                <w:szCs w:val="24"/>
                <w:lang w:val="uk-UA" w:eastAsia="uk-UA"/>
              </w:rPr>
            </w:pPr>
          </w:p>
        </w:tc>
        <w:tc>
          <w:tcPr>
            <w:tcW w:w="1436" w:type="pct"/>
          </w:tcPr>
          <w:p w14:paraId="3666BF32"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Враховано редакційно.</w:t>
            </w:r>
          </w:p>
        </w:tc>
      </w:tr>
      <w:tr w:rsidR="00F01480" w:rsidRPr="00F01480" w14:paraId="4B5D81E4" w14:textId="77777777" w:rsidTr="00F01480">
        <w:tc>
          <w:tcPr>
            <w:tcW w:w="184" w:type="pct"/>
          </w:tcPr>
          <w:p w14:paraId="06D72211" w14:textId="77777777" w:rsidR="00F01480" w:rsidRPr="00F01480" w:rsidRDefault="00F01480" w:rsidP="00F01480">
            <w:pPr>
              <w:pBdr>
                <w:top w:val="nil"/>
                <w:left w:val="nil"/>
                <w:bottom w:val="nil"/>
                <w:right w:val="nil"/>
                <w:between w:val="nil"/>
              </w:pBd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19.</w:t>
            </w:r>
          </w:p>
        </w:tc>
        <w:tc>
          <w:tcPr>
            <w:tcW w:w="1482" w:type="pct"/>
          </w:tcPr>
          <w:p w14:paraId="0642AA84" w14:textId="77777777" w:rsidR="00F01480" w:rsidRPr="00F01480" w:rsidRDefault="00F01480" w:rsidP="00F01480">
            <w:pPr>
              <w:pBdr>
                <w:top w:val="nil"/>
                <w:left w:val="nil"/>
                <w:bottom w:val="nil"/>
                <w:right w:val="nil"/>
                <w:between w:val="nil"/>
              </w:pBd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Стаття 35 проекту Закону:</w:t>
            </w:r>
          </w:p>
          <w:p w14:paraId="4694303E" w14:textId="77777777" w:rsidR="00F01480" w:rsidRPr="00F01480" w:rsidRDefault="00F01480" w:rsidP="00F01480">
            <w:pPr>
              <w:pBdr>
                <w:top w:val="nil"/>
                <w:left w:val="nil"/>
                <w:bottom w:val="nil"/>
                <w:right w:val="nil"/>
                <w:between w:val="nil"/>
              </w:pBd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«1. Кадровий резерв формується із кандидатів на посади в орган місцевого самоврядування, які мають відкладене право на зайняття посади в органі місцевого самоврядування, передбачене статтею 27 цього Закону. </w:t>
            </w:r>
          </w:p>
          <w:p w14:paraId="3E0B8D65" w14:textId="77777777" w:rsidR="00F01480" w:rsidRPr="00F01480" w:rsidRDefault="00F01480" w:rsidP="00F01480">
            <w:pPr>
              <w:pBdr>
                <w:top w:val="nil"/>
                <w:left w:val="nil"/>
                <w:bottom w:val="nil"/>
                <w:right w:val="nil"/>
                <w:between w:val="nil"/>
              </w:pBd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2. Протягом одного року з дня зарахування до кадрового резерву кандидат на зайняття посади в органі місцевого самоврядування за рішенням керівника служби може бути призначений на рівнозначну або нижчу посаду в органі місцевого самоврядуванні з урахуванням його професійної компетентності.</w:t>
            </w:r>
          </w:p>
          <w:p w14:paraId="5C3C317C" w14:textId="77777777" w:rsidR="00F01480" w:rsidRPr="00F01480" w:rsidRDefault="00F01480" w:rsidP="00F01480">
            <w:pPr>
              <w:pBdr>
                <w:top w:val="nil"/>
                <w:left w:val="nil"/>
                <w:bottom w:val="nil"/>
                <w:right w:val="nil"/>
                <w:between w:val="nil"/>
              </w:pBd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3. Кандидати зараховуються до кадрового резерву терміном на один рік з дня виникнення у особи відкладеного права на зайняття посади в органах місцевого самоврядування.</w:t>
            </w:r>
          </w:p>
          <w:p w14:paraId="0C433B11" w14:textId="77777777" w:rsidR="00F01480" w:rsidRPr="00F01480" w:rsidRDefault="00F01480" w:rsidP="00F01480">
            <w:pPr>
              <w:pBdr>
                <w:top w:val="nil"/>
                <w:left w:val="nil"/>
                <w:bottom w:val="nil"/>
                <w:right w:val="nil"/>
                <w:between w:val="nil"/>
              </w:pBd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 xml:space="preserve">4. Формування та ведення кадрового резерву здійснюється </w:t>
            </w:r>
            <w:r w:rsidRPr="00F01480">
              <w:rPr>
                <w:rFonts w:ascii="Times New Roman" w:eastAsia="Times New Roman" w:hAnsi="Times New Roman" w:cs="Times New Roman"/>
                <w:b/>
                <w:bCs/>
                <w:sz w:val="24"/>
                <w:szCs w:val="24"/>
                <w:lang w:val="uk-UA" w:eastAsia="uk-UA"/>
              </w:rPr>
              <w:lastRenderedPageBreak/>
              <w:t xml:space="preserve">службою управління персоналом в апаратів сільської, селищної, міської та її виконавчих органів, районної у місті ради, виконавчому </w:t>
            </w:r>
            <w:proofErr w:type="spellStart"/>
            <w:r w:rsidRPr="00F01480">
              <w:rPr>
                <w:rFonts w:ascii="Times New Roman" w:eastAsia="Times New Roman" w:hAnsi="Times New Roman" w:cs="Times New Roman"/>
                <w:b/>
                <w:bCs/>
                <w:sz w:val="24"/>
                <w:szCs w:val="24"/>
                <w:lang w:val="uk-UA" w:eastAsia="uk-UA"/>
              </w:rPr>
              <w:t>апараті</w:t>
            </w:r>
            <w:proofErr w:type="spellEnd"/>
            <w:r w:rsidRPr="00F01480">
              <w:rPr>
                <w:rFonts w:ascii="Times New Roman" w:eastAsia="Times New Roman" w:hAnsi="Times New Roman" w:cs="Times New Roman"/>
                <w:b/>
                <w:bCs/>
                <w:sz w:val="24"/>
                <w:szCs w:val="24"/>
                <w:lang w:val="uk-UA" w:eastAsia="uk-UA"/>
              </w:rPr>
              <w:t xml:space="preserve"> районної, обласної ради. </w:t>
            </w:r>
          </w:p>
          <w:p w14:paraId="0A3DA690" w14:textId="77777777" w:rsidR="00F01480" w:rsidRPr="00F01480" w:rsidRDefault="00F01480" w:rsidP="00F01480">
            <w:pPr>
              <w:pBdr>
                <w:top w:val="nil"/>
                <w:left w:val="nil"/>
                <w:bottom w:val="nil"/>
                <w:right w:val="nil"/>
                <w:between w:val="nil"/>
              </w:pBd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5. Порядок формування і організація роботи з кадровим резервом розробляється з урахуванням Типового порядку формування і організації роботи з  кадровим резервом, затвердженого центральним органом виконавчої влади, що забезпечує формування державної політики у сфері служби в органах місцевого самоврядування.</w:t>
            </w:r>
          </w:p>
          <w:p w14:paraId="7A2B9C4E" w14:textId="77777777" w:rsidR="00F01480" w:rsidRPr="00F01480" w:rsidRDefault="00F01480" w:rsidP="00F01480">
            <w:pPr>
              <w:pBdr>
                <w:top w:val="nil"/>
                <w:left w:val="nil"/>
                <w:bottom w:val="nil"/>
                <w:right w:val="nil"/>
                <w:between w:val="nil"/>
              </w:pBd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
                <w:bCs/>
                <w:sz w:val="24"/>
                <w:szCs w:val="24"/>
                <w:lang w:val="uk-UA" w:eastAsia="uk-UA"/>
              </w:rPr>
              <w:t>Порядок формування і організація роботи з кадровим резервом затверджується відповідною радою.</w:t>
            </w:r>
            <w:r w:rsidRPr="00F01480">
              <w:rPr>
                <w:rFonts w:ascii="Times New Roman" w:eastAsia="Times New Roman" w:hAnsi="Times New Roman" w:cs="Times New Roman"/>
                <w:bCs/>
                <w:sz w:val="24"/>
                <w:szCs w:val="24"/>
                <w:lang w:val="uk-UA" w:eastAsia="uk-UA"/>
              </w:rPr>
              <w:t>».</w:t>
            </w:r>
          </w:p>
        </w:tc>
        <w:tc>
          <w:tcPr>
            <w:tcW w:w="1899" w:type="pct"/>
          </w:tcPr>
          <w:p w14:paraId="76184CCD" w14:textId="77777777" w:rsidR="00F01480" w:rsidRPr="00F01480" w:rsidRDefault="00F01480" w:rsidP="00F01480">
            <w:pPr>
              <w:rPr>
                <w:rFonts w:ascii="Times New Roman" w:eastAsia="Times New Roman" w:hAnsi="Times New Roman" w:cs="Times New Roman"/>
                <w:b/>
                <w:bCs/>
                <w:sz w:val="24"/>
                <w:szCs w:val="24"/>
                <w:lang w:val="uk-UA" w:eastAsia="ru-RU"/>
              </w:rPr>
            </w:pPr>
            <w:r w:rsidRPr="00F01480">
              <w:rPr>
                <w:rFonts w:ascii="Times New Roman" w:eastAsia="Times New Roman" w:hAnsi="Times New Roman" w:cs="Times New Roman"/>
                <w:b/>
                <w:bCs/>
                <w:sz w:val="24"/>
                <w:szCs w:val="24"/>
                <w:lang w:val="uk-UA" w:eastAsia="ru-RU"/>
              </w:rPr>
              <w:lastRenderedPageBreak/>
              <w:t>Дніпропетровська обласна рада</w:t>
            </w:r>
          </w:p>
          <w:p w14:paraId="1D47470A" w14:textId="77777777" w:rsidR="00F01480" w:rsidRPr="00F01480" w:rsidRDefault="00F01480" w:rsidP="00F01480">
            <w:pPr>
              <w:rPr>
                <w:rFonts w:ascii="Times New Roman" w:eastAsia="Times New Roman" w:hAnsi="Times New Roman" w:cs="Times New Roman"/>
                <w:bCs/>
                <w:sz w:val="24"/>
                <w:szCs w:val="24"/>
                <w:lang w:val="uk-UA" w:eastAsia="ru-RU"/>
              </w:rPr>
            </w:pPr>
            <w:r w:rsidRPr="00F01480">
              <w:rPr>
                <w:rFonts w:ascii="Times New Roman" w:eastAsia="Times New Roman" w:hAnsi="Times New Roman" w:cs="Times New Roman"/>
                <w:bCs/>
                <w:sz w:val="24"/>
                <w:szCs w:val="24"/>
                <w:lang w:val="uk-UA" w:eastAsia="ru-RU"/>
              </w:rPr>
              <w:t>Пропонується статтю 35 проекту Закону викласти в такій редакції:</w:t>
            </w:r>
          </w:p>
          <w:p w14:paraId="527D1A22" w14:textId="77777777" w:rsidR="00F01480" w:rsidRPr="00F01480" w:rsidRDefault="00F01480" w:rsidP="00F01480">
            <w:pPr>
              <w:rPr>
                <w:rFonts w:ascii="Times New Roman" w:eastAsia="Times New Roman" w:hAnsi="Times New Roman" w:cs="Times New Roman"/>
                <w:bCs/>
                <w:sz w:val="24"/>
                <w:szCs w:val="24"/>
                <w:lang w:val="uk-UA" w:eastAsia="ru-RU"/>
              </w:rPr>
            </w:pPr>
            <w:r w:rsidRPr="00F01480">
              <w:rPr>
                <w:rFonts w:ascii="Times New Roman" w:eastAsia="Times New Roman" w:hAnsi="Times New Roman" w:cs="Times New Roman"/>
                <w:bCs/>
                <w:sz w:val="24"/>
                <w:szCs w:val="24"/>
                <w:lang w:val="uk-UA" w:eastAsia="ru-RU"/>
              </w:rPr>
              <w:t xml:space="preserve">«1. За рішенням керівника служби створюється кадровий резерв для зайняття посад і просування по службі, який затверджується сільським, селищним, міським головою, головою районної, районної у місті, обласної ради. (Додаткова стаття) </w:t>
            </w:r>
          </w:p>
          <w:p w14:paraId="2460597A" w14:textId="77777777" w:rsidR="00F01480" w:rsidRPr="00F01480" w:rsidRDefault="00F01480" w:rsidP="00F01480">
            <w:pPr>
              <w:rPr>
                <w:rFonts w:ascii="Times New Roman" w:eastAsia="Times New Roman" w:hAnsi="Times New Roman" w:cs="Times New Roman"/>
                <w:bCs/>
                <w:sz w:val="24"/>
                <w:szCs w:val="24"/>
                <w:lang w:val="uk-UA" w:eastAsia="ru-RU"/>
              </w:rPr>
            </w:pPr>
            <w:r w:rsidRPr="00F01480">
              <w:rPr>
                <w:rFonts w:ascii="Times New Roman" w:eastAsia="Times New Roman" w:hAnsi="Times New Roman" w:cs="Times New Roman"/>
                <w:bCs/>
                <w:sz w:val="24"/>
                <w:szCs w:val="24"/>
                <w:lang w:val="uk-UA" w:eastAsia="ru-RU"/>
              </w:rPr>
              <w:t xml:space="preserve">2. Кадровий резерв формується із: </w:t>
            </w:r>
          </w:p>
          <w:p w14:paraId="1F556FF8" w14:textId="77777777" w:rsidR="00F01480" w:rsidRPr="00F01480" w:rsidRDefault="00F01480" w:rsidP="00F01480">
            <w:pPr>
              <w:jc w:val="both"/>
              <w:rPr>
                <w:rFonts w:ascii="Times New Roman" w:eastAsia="Times New Roman" w:hAnsi="Times New Roman" w:cs="Times New Roman"/>
                <w:bCs/>
                <w:sz w:val="24"/>
                <w:szCs w:val="24"/>
                <w:lang w:val="uk-UA" w:eastAsia="ru-RU"/>
              </w:rPr>
            </w:pPr>
            <w:r w:rsidRPr="00F01480">
              <w:rPr>
                <w:rFonts w:ascii="Times New Roman" w:eastAsia="Times New Roman" w:hAnsi="Times New Roman" w:cs="Times New Roman"/>
                <w:bCs/>
                <w:sz w:val="24"/>
                <w:szCs w:val="24"/>
                <w:lang w:val="uk-UA" w:eastAsia="ru-RU"/>
              </w:rPr>
              <w:t xml:space="preserve">     кандидатів на посади в органі місцевого самоврядування, які мають відкладене право на зайняття посади в органі місцевого самоврядування, передбачене статтею 27 цього Закону, службовців органу місцевого самоврядування. </w:t>
            </w:r>
          </w:p>
          <w:p w14:paraId="2BB53DFC" w14:textId="77777777" w:rsidR="00F01480" w:rsidRPr="00F01480" w:rsidRDefault="00F01480" w:rsidP="00F01480">
            <w:pPr>
              <w:jc w:val="both"/>
              <w:rPr>
                <w:rFonts w:ascii="Times New Roman" w:eastAsia="Times New Roman" w:hAnsi="Times New Roman" w:cs="Times New Roman"/>
                <w:bCs/>
                <w:sz w:val="24"/>
                <w:szCs w:val="24"/>
                <w:lang w:val="uk-UA" w:eastAsia="ru-RU"/>
              </w:rPr>
            </w:pPr>
            <w:r w:rsidRPr="00F01480">
              <w:rPr>
                <w:rFonts w:ascii="Times New Roman" w:eastAsia="Times New Roman" w:hAnsi="Times New Roman" w:cs="Times New Roman"/>
                <w:bCs/>
                <w:sz w:val="24"/>
                <w:szCs w:val="24"/>
                <w:lang w:val="uk-UA" w:eastAsia="ru-RU"/>
              </w:rPr>
              <w:t>3. Протягом одного року з дня зарахування до кадрового резерву, зараховані до кадрового резерву особи, за рішенням суб’єкта призначення або керівника служби можуть бути призначені на вищу посаду в органі місцевого самоврядуванні у порядку просування по службі з урахуванням їх професійної компетентності.</w:t>
            </w:r>
          </w:p>
          <w:p w14:paraId="6317AB8F" w14:textId="77777777" w:rsidR="00F01480" w:rsidRPr="00F01480" w:rsidRDefault="00F01480" w:rsidP="00F01480">
            <w:pPr>
              <w:jc w:val="both"/>
              <w:rPr>
                <w:rFonts w:ascii="Times New Roman" w:eastAsia="Times New Roman" w:hAnsi="Times New Roman" w:cs="Times New Roman"/>
                <w:bCs/>
                <w:sz w:val="24"/>
                <w:szCs w:val="24"/>
                <w:lang w:val="uk-UA" w:eastAsia="ru-RU"/>
              </w:rPr>
            </w:pPr>
            <w:r w:rsidRPr="00F01480">
              <w:rPr>
                <w:rFonts w:ascii="Times New Roman" w:eastAsia="Times New Roman" w:hAnsi="Times New Roman" w:cs="Times New Roman"/>
                <w:bCs/>
                <w:sz w:val="24"/>
                <w:szCs w:val="24"/>
                <w:lang w:val="uk-UA" w:eastAsia="ru-RU"/>
              </w:rPr>
              <w:t xml:space="preserve">4. Кандидати на посади в органі місцевого самоврядування, які мають відкладене право на </w:t>
            </w:r>
            <w:r w:rsidRPr="00F01480">
              <w:rPr>
                <w:rFonts w:ascii="Times New Roman" w:eastAsia="Times New Roman" w:hAnsi="Times New Roman" w:cs="Times New Roman"/>
                <w:bCs/>
                <w:sz w:val="24"/>
                <w:szCs w:val="24"/>
                <w:lang w:val="uk-UA" w:eastAsia="ru-RU"/>
              </w:rPr>
              <w:lastRenderedPageBreak/>
              <w:t>зайняття посади в органі місцевого самоврядування, передбачене статтею 27 цього Закону та які зараховані до кадрового резерву, мають переважне право на зайняття вищої посади в органі місцевого самоврядування у порядку просування по службі.».</w:t>
            </w:r>
          </w:p>
          <w:p w14:paraId="1E1D83F0" w14:textId="77777777" w:rsidR="00F01480" w:rsidRPr="00F01480" w:rsidRDefault="00F01480" w:rsidP="00F01480">
            <w:pPr>
              <w:jc w:val="both"/>
              <w:rPr>
                <w:rFonts w:ascii="Times New Roman" w:eastAsia="Times New Roman" w:hAnsi="Times New Roman" w:cs="Times New Roman"/>
                <w:bCs/>
                <w:sz w:val="24"/>
                <w:szCs w:val="24"/>
                <w:lang w:val="uk-UA" w:eastAsia="ru-RU"/>
              </w:rPr>
            </w:pPr>
          </w:p>
          <w:p w14:paraId="6D5B52BF" w14:textId="77777777" w:rsidR="00F01480" w:rsidRPr="00F01480" w:rsidRDefault="00F01480" w:rsidP="00F01480">
            <w:pPr>
              <w:jc w:val="both"/>
              <w:rPr>
                <w:rFonts w:ascii="Times New Roman" w:eastAsia="Times New Roman" w:hAnsi="Times New Roman" w:cs="Times New Roman"/>
                <w:b/>
                <w:sz w:val="24"/>
                <w:szCs w:val="24"/>
                <w:lang w:val="uk-UA" w:eastAsia="ru-RU"/>
              </w:rPr>
            </w:pPr>
          </w:p>
        </w:tc>
        <w:tc>
          <w:tcPr>
            <w:tcW w:w="1436" w:type="pct"/>
          </w:tcPr>
          <w:p w14:paraId="63824AF1" w14:textId="77777777" w:rsidR="00F01480" w:rsidRPr="00F01480" w:rsidRDefault="00F01480" w:rsidP="00F01480">
            <w:pPr>
              <w:spacing w:before="100" w:beforeAutospacing="1" w:after="100" w:afterAutospacing="1"/>
              <w:rPr>
                <w:rFonts w:ascii="Times New Roman" w:eastAsia="Times New Roman" w:hAnsi="Times New Roman" w:cs="Times New Roman"/>
                <w:b/>
                <w:bCs/>
                <w:sz w:val="24"/>
                <w:szCs w:val="24"/>
                <w:lang w:val="uk-UA" w:eastAsia="ru-RU"/>
              </w:rPr>
            </w:pPr>
            <w:r w:rsidRPr="00F01480">
              <w:rPr>
                <w:rFonts w:ascii="Times New Roman" w:eastAsia="Times New Roman" w:hAnsi="Times New Roman" w:cs="Times New Roman"/>
                <w:b/>
                <w:bCs/>
                <w:sz w:val="24"/>
                <w:szCs w:val="24"/>
                <w:lang w:val="uk-UA" w:eastAsia="ru-RU"/>
              </w:rPr>
              <w:lastRenderedPageBreak/>
              <w:t>Враховано редакційно.</w:t>
            </w:r>
          </w:p>
          <w:p w14:paraId="1881EC93" w14:textId="77777777" w:rsidR="00F01480" w:rsidRPr="00F01480" w:rsidRDefault="00F01480" w:rsidP="00F01480">
            <w:pPr>
              <w:spacing w:before="100" w:beforeAutospacing="1" w:after="100" w:afterAutospacing="1"/>
              <w:rPr>
                <w:rFonts w:ascii="Times New Roman" w:eastAsia="Times New Roman" w:hAnsi="Times New Roman" w:cs="Times New Roman"/>
                <w:bCs/>
                <w:sz w:val="24"/>
                <w:szCs w:val="24"/>
                <w:lang w:val="uk-UA" w:eastAsia="ru-RU"/>
              </w:rPr>
            </w:pPr>
          </w:p>
        </w:tc>
      </w:tr>
      <w:tr w:rsidR="00F01480" w:rsidRPr="00F01480" w14:paraId="3CF745D0" w14:textId="77777777" w:rsidTr="00F01480">
        <w:tc>
          <w:tcPr>
            <w:tcW w:w="184" w:type="pct"/>
          </w:tcPr>
          <w:p w14:paraId="5D4CF466"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eastAsia="uk-UA"/>
              </w:rPr>
              <w:t>20</w:t>
            </w:r>
            <w:r w:rsidRPr="00F01480">
              <w:rPr>
                <w:rFonts w:ascii="Times New Roman" w:eastAsia="Times New Roman" w:hAnsi="Times New Roman" w:cs="Times New Roman"/>
                <w:bCs/>
                <w:sz w:val="24"/>
                <w:szCs w:val="24"/>
                <w:lang w:val="uk-UA" w:eastAsia="uk-UA"/>
              </w:rPr>
              <w:t>.</w:t>
            </w:r>
          </w:p>
        </w:tc>
        <w:tc>
          <w:tcPr>
            <w:tcW w:w="1482" w:type="pct"/>
          </w:tcPr>
          <w:p w14:paraId="6C48CE76"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Абзац другий частини п’ятої статті 36 проекту Закону:</w:t>
            </w:r>
          </w:p>
          <w:p w14:paraId="402563CD"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«У разі призначення на посаду службовця місцевого самоврядування особи, якій присвоєно ранг державного службовця, військове звання, дипломатичний ранг, інше спеціальне звання, такому службовцю присвоюється ранг не нижче його рангу державного службовця або рангу службовця </w:t>
            </w:r>
            <w:r w:rsidRPr="00F01480">
              <w:rPr>
                <w:rFonts w:ascii="Times New Roman" w:eastAsia="Times New Roman" w:hAnsi="Times New Roman" w:cs="Times New Roman"/>
                <w:bCs/>
                <w:sz w:val="24"/>
                <w:szCs w:val="24"/>
                <w:lang w:val="uk-UA" w:eastAsia="uk-UA"/>
              </w:rPr>
              <w:lastRenderedPageBreak/>
              <w:t>місцевого самоврядування, з яким відповідно до законодавства співвідноситься його військове звання, дипломатичний ранг, інше спеціальне звання.»</w:t>
            </w:r>
          </w:p>
          <w:p w14:paraId="75728EB4"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w:t>
            </w:r>
          </w:p>
        </w:tc>
        <w:tc>
          <w:tcPr>
            <w:tcW w:w="1899" w:type="pct"/>
          </w:tcPr>
          <w:p w14:paraId="46D98A6C"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lastRenderedPageBreak/>
              <w:t>Донецька обласна рада</w:t>
            </w:r>
          </w:p>
          <w:p w14:paraId="22A034F7"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Слід зазначити, що зараз в законодавстві не визначено питання співвідношення військових звань. дипломатичних та інших рангів  з рангами посадових осіб місцевого самоврядування, що породжує спірні ситуації.</w:t>
            </w:r>
          </w:p>
          <w:p w14:paraId="771CB880"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436" w:type="pct"/>
          </w:tcPr>
          <w:p w14:paraId="23DEFF5D"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Враховано редакційно.</w:t>
            </w:r>
          </w:p>
        </w:tc>
      </w:tr>
      <w:tr w:rsidR="00F01480" w:rsidRPr="00F01480" w14:paraId="0DEEB0E6" w14:textId="77777777" w:rsidTr="00F01480">
        <w:tc>
          <w:tcPr>
            <w:tcW w:w="184" w:type="pct"/>
          </w:tcPr>
          <w:p w14:paraId="753E0AC9"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eastAsia="uk-UA"/>
              </w:rPr>
              <w:t>2</w:t>
            </w:r>
            <w:r w:rsidRPr="00F01480">
              <w:rPr>
                <w:rFonts w:ascii="Times New Roman" w:eastAsia="Times New Roman" w:hAnsi="Times New Roman" w:cs="Times New Roman"/>
                <w:bCs/>
                <w:sz w:val="24"/>
                <w:szCs w:val="24"/>
                <w:lang w:val="uk-UA" w:eastAsia="uk-UA"/>
              </w:rPr>
              <w:t>1.</w:t>
            </w:r>
          </w:p>
        </w:tc>
        <w:tc>
          <w:tcPr>
            <w:tcW w:w="1482" w:type="pct"/>
          </w:tcPr>
          <w:p w14:paraId="6830B322"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Абзац третій частини шостої статті 38  проекту Закону:</w:t>
            </w:r>
          </w:p>
          <w:p w14:paraId="2F5511C5"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 xml:space="preserve">«6. </w:t>
            </w:r>
            <w:r w:rsidRPr="00F01480">
              <w:rPr>
                <w:rFonts w:ascii="Times New Roman" w:eastAsia="Calibri" w:hAnsi="Times New Roman" w:cs="Times New Roman"/>
                <w:b/>
                <w:sz w:val="24"/>
                <w:szCs w:val="24"/>
                <w:lang w:val="uk-UA" w:eastAsia="uk-UA"/>
              </w:rPr>
              <w:t>Службовці місцевого самоврядування відповідного органу місцевого самоврядування, які отримали відмінні оцінки за результатами оцінювання службової діяльності в поточному році, підлягають преміюванню в однакових відсотках до розміру посадового окладу в межах фонду преміювання такого органу місцевого самоврядування.</w:t>
            </w:r>
            <w:r w:rsidRPr="00F01480">
              <w:rPr>
                <w:rFonts w:ascii="Times New Roman" w:eastAsia="Times New Roman" w:hAnsi="Times New Roman" w:cs="Times New Roman"/>
                <w:b/>
                <w:sz w:val="24"/>
                <w:szCs w:val="24"/>
                <w:lang w:val="uk-UA" w:eastAsia="uk-UA"/>
              </w:rPr>
              <w:t>»</w:t>
            </w:r>
          </w:p>
          <w:p w14:paraId="6D97740D"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w:t>
            </w:r>
          </w:p>
        </w:tc>
        <w:tc>
          <w:tcPr>
            <w:tcW w:w="1899" w:type="pct"/>
          </w:tcPr>
          <w:p w14:paraId="664C0D7B"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 xml:space="preserve">Всеукраїнська асоціація органів місцевого самоврядування «Українська асоціація районних та обласних рад» </w:t>
            </w:r>
          </w:p>
          <w:p w14:paraId="0EAE2425"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Пропонується до частини шостої статті 38 проекту Закону додати слова «з урахуванням надбавки за ранг та надбавки за вислугу років.».</w:t>
            </w:r>
          </w:p>
        </w:tc>
        <w:tc>
          <w:tcPr>
            <w:tcW w:w="1436" w:type="pct"/>
          </w:tcPr>
          <w:p w14:paraId="49AD479A"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 xml:space="preserve">Не враховано. </w:t>
            </w:r>
          </w:p>
          <w:p w14:paraId="17A0C693"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Цим проектом Закону передбачається нова система оплати праці та процедура формування заробітної плати і фонду преміювання, за умовами якої не передбачено запропонований підхід до  формування премії.  </w:t>
            </w:r>
          </w:p>
        </w:tc>
      </w:tr>
      <w:tr w:rsidR="00F01480" w:rsidRPr="00F01480" w14:paraId="2538D02D" w14:textId="77777777" w:rsidTr="00F01480">
        <w:tc>
          <w:tcPr>
            <w:tcW w:w="184" w:type="pct"/>
          </w:tcPr>
          <w:p w14:paraId="19052393" w14:textId="77777777" w:rsidR="00F01480" w:rsidRPr="00F01480" w:rsidRDefault="00F01480" w:rsidP="00F01480">
            <w:pPr>
              <w:pBdr>
                <w:top w:val="nil"/>
                <w:left w:val="nil"/>
                <w:bottom w:val="nil"/>
                <w:right w:val="nil"/>
                <w:between w:val="nil"/>
              </w:pBd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2</w:t>
            </w:r>
            <w:r w:rsidRPr="00F01480">
              <w:rPr>
                <w:rFonts w:ascii="Times New Roman" w:eastAsia="Times New Roman" w:hAnsi="Times New Roman" w:cs="Times New Roman"/>
                <w:bCs/>
                <w:sz w:val="24"/>
                <w:szCs w:val="24"/>
                <w:lang w:eastAsia="uk-UA"/>
              </w:rPr>
              <w:t>2</w:t>
            </w:r>
            <w:r w:rsidRPr="00F01480">
              <w:rPr>
                <w:rFonts w:ascii="Times New Roman" w:eastAsia="Times New Roman" w:hAnsi="Times New Roman" w:cs="Times New Roman"/>
                <w:bCs/>
                <w:sz w:val="24"/>
                <w:szCs w:val="24"/>
                <w:lang w:val="uk-UA" w:eastAsia="uk-UA"/>
              </w:rPr>
              <w:t>.</w:t>
            </w:r>
          </w:p>
        </w:tc>
        <w:tc>
          <w:tcPr>
            <w:tcW w:w="1482" w:type="pct"/>
          </w:tcPr>
          <w:p w14:paraId="753284D5" w14:textId="77777777" w:rsidR="00F01480" w:rsidRPr="00F01480" w:rsidRDefault="00F01480" w:rsidP="00F01480">
            <w:pPr>
              <w:pBdr>
                <w:top w:val="nil"/>
                <w:left w:val="nil"/>
                <w:bottom w:val="nil"/>
                <w:right w:val="nil"/>
                <w:between w:val="nil"/>
              </w:pBd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Пункт 1 частини першої статті 41 проекту  Закону:</w:t>
            </w:r>
          </w:p>
          <w:p w14:paraId="2E1ED5B1" w14:textId="77777777" w:rsidR="00F01480" w:rsidRPr="00F01480" w:rsidRDefault="00F01480" w:rsidP="00F01480">
            <w:pPr>
              <w:pBdr>
                <w:top w:val="nil"/>
                <w:left w:val="nil"/>
                <w:bottom w:val="nil"/>
                <w:right w:val="nil"/>
                <w:between w:val="nil"/>
              </w:pBd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«1. Службовець місцевого самоврядування з урахуванням його професійної компетентності може бути переведений без обов’язкового проведення конкурсу:</w:t>
            </w:r>
          </w:p>
          <w:p w14:paraId="6FF8B9F2" w14:textId="77777777" w:rsidR="00F01480" w:rsidRPr="00F01480" w:rsidRDefault="00F01480" w:rsidP="00F01480">
            <w:pPr>
              <w:pBdr>
                <w:top w:val="nil"/>
                <w:left w:val="nil"/>
                <w:bottom w:val="nil"/>
                <w:right w:val="nil"/>
                <w:between w:val="nil"/>
              </w:pBd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1) на іншу рівнозначну або нижчу вакантну посаду в тому самому органі місцевого самоврядування або в межах органів місцевого </w:t>
            </w:r>
            <w:r w:rsidRPr="00F01480">
              <w:rPr>
                <w:rFonts w:ascii="Times New Roman" w:eastAsia="Times New Roman" w:hAnsi="Times New Roman" w:cs="Times New Roman"/>
                <w:bCs/>
                <w:sz w:val="24"/>
                <w:szCs w:val="24"/>
                <w:lang w:val="uk-UA" w:eastAsia="uk-UA"/>
              </w:rPr>
              <w:lastRenderedPageBreak/>
              <w:t>самоврядування, які представляють одну територіальну громаду, – за рішенням керівника служби;»</w:t>
            </w:r>
          </w:p>
          <w:p w14:paraId="3402602B" w14:textId="77777777" w:rsidR="00F01480" w:rsidRPr="00F01480" w:rsidRDefault="00F01480" w:rsidP="00F01480">
            <w:pPr>
              <w:pBdr>
                <w:top w:val="nil"/>
                <w:left w:val="nil"/>
                <w:bottom w:val="nil"/>
                <w:right w:val="nil"/>
                <w:between w:val="nil"/>
              </w:pBd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w:t>
            </w:r>
          </w:p>
        </w:tc>
        <w:tc>
          <w:tcPr>
            <w:tcW w:w="1899" w:type="pct"/>
          </w:tcPr>
          <w:p w14:paraId="5A3010C9"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lastRenderedPageBreak/>
              <w:t>Донецька обласна рада</w:t>
            </w:r>
          </w:p>
          <w:p w14:paraId="0100CD95"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Не зрозуміло речення - «в межах органів місцевого самоврядування, які представляють одну територіальну громаду», викладене в пункті 1 частині першій  статті 41 проекту Закону.</w:t>
            </w:r>
          </w:p>
          <w:p w14:paraId="16DB8973"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436" w:type="pct"/>
          </w:tcPr>
          <w:p w14:paraId="7F34BCB8"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Враховано редакційно.</w:t>
            </w:r>
          </w:p>
        </w:tc>
      </w:tr>
      <w:tr w:rsidR="00F01480" w:rsidRPr="00F01480" w14:paraId="1E8EC3A5" w14:textId="77777777" w:rsidTr="00F01480">
        <w:tc>
          <w:tcPr>
            <w:tcW w:w="184" w:type="pct"/>
          </w:tcPr>
          <w:p w14:paraId="0F970AD1"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2</w:t>
            </w:r>
            <w:r w:rsidRPr="00F01480">
              <w:rPr>
                <w:rFonts w:ascii="Times New Roman" w:eastAsia="Times New Roman" w:hAnsi="Times New Roman" w:cs="Times New Roman"/>
                <w:bCs/>
                <w:sz w:val="24"/>
                <w:szCs w:val="24"/>
                <w:lang w:eastAsia="uk-UA"/>
              </w:rPr>
              <w:t>3</w:t>
            </w:r>
            <w:r w:rsidRPr="00F01480">
              <w:rPr>
                <w:rFonts w:ascii="Times New Roman" w:eastAsia="Times New Roman" w:hAnsi="Times New Roman" w:cs="Times New Roman"/>
                <w:bCs/>
                <w:sz w:val="24"/>
                <w:szCs w:val="24"/>
                <w:lang w:val="uk-UA" w:eastAsia="uk-UA"/>
              </w:rPr>
              <w:t>.</w:t>
            </w:r>
          </w:p>
        </w:tc>
        <w:tc>
          <w:tcPr>
            <w:tcW w:w="1482" w:type="pct"/>
          </w:tcPr>
          <w:p w14:paraId="3086BDCE"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перша статті 48 проекту Закону:</w:t>
            </w:r>
          </w:p>
          <w:p w14:paraId="3C2C656C"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«1. Надбавка за вислугу років встановлюється на рівні 2 відсотків посадового окладу службовця місцевого самоврядування за кожний рік стажу служби в органах місцевого самоврядування, але не більше 30 відсотків посадового окладу.»</w:t>
            </w:r>
          </w:p>
          <w:p w14:paraId="0E3BB50E"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w:t>
            </w:r>
          </w:p>
        </w:tc>
        <w:tc>
          <w:tcPr>
            <w:tcW w:w="1899" w:type="pct"/>
          </w:tcPr>
          <w:p w14:paraId="239DA53E"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Донецька обласна рада</w:t>
            </w:r>
          </w:p>
          <w:p w14:paraId="71D8F61D"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Пропонується частину першу статті 48 проекту Закону викласти в редакції відповідно до частини 1 статті 52 Закону України «Про державну службу».</w:t>
            </w:r>
          </w:p>
          <w:p w14:paraId="2B66B863"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436" w:type="pct"/>
          </w:tcPr>
          <w:p w14:paraId="1EBC7F90"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Не враховано.</w:t>
            </w:r>
          </w:p>
          <w:p w14:paraId="407689BC"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Наразі таке відсоткове співвідношення до посадового окладу службовця місцевого самоврядування при встановленні надбавки  погоджується в КМУ для державних службовців.</w:t>
            </w:r>
          </w:p>
        </w:tc>
      </w:tr>
      <w:tr w:rsidR="00F01480" w:rsidRPr="00F01480" w14:paraId="73B6C33E" w14:textId="77777777" w:rsidTr="00F01480">
        <w:tc>
          <w:tcPr>
            <w:tcW w:w="184" w:type="pct"/>
          </w:tcPr>
          <w:p w14:paraId="65F45C51"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2</w:t>
            </w:r>
            <w:r w:rsidRPr="00F01480">
              <w:rPr>
                <w:rFonts w:ascii="Times New Roman" w:eastAsia="Times New Roman" w:hAnsi="Times New Roman" w:cs="Times New Roman"/>
                <w:bCs/>
                <w:sz w:val="24"/>
                <w:szCs w:val="24"/>
                <w:lang w:eastAsia="uk-UA"/>
              </w:rPr>
              <w:t>4</w:t>
            </w:r>
            <w:r w:rsidRPr="00F01480">
              <w:rPr>
                <w:rFonts w:ascii="Times New Roman" w:eastAsia="Times New Roman" w:hAnsi="Times New Roman" w:cs="Times New Roman"/>
                <w:bCs/>
                <w:sz w:val="24"/>
                <w:szCs w:val="24"/>
                <w:lang w:val="uk-UA" w:eastAsia="uk-UA"/>
              </w:rPr>
              <w:t>.</w:t>
            </w:r>
          </w:p>
        </w:tc>
        <w:tc>
          <w:tcPr>
            <w:tcW w:w="1482" w:type="pct"/>
          </w:tcPr>
          <w:p w14:paraId="6A868549"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четверта статті 46 проекту Закону:</w:t>
            </w:r>
          </w:p>
          <w:p w14:paraId="45B43702"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Cs/>
                <w:sz w:val="24"/>
                <w:szCs w:val="24"/>
                <w:lang w:val="uk-UA" w:eastAsia="uk-UA"/>
              </w:rPr>
              <w:t xml:space="preserve"> </w:t>
            </w:r>
            <w:r w:rsidRPr="00F01480">
              <w:rPr>
                <w:rFonts w:ascii="Times New Roman" w:eastAsia="Times New Roman" w:hAnsi="Times New Roman" w:cs="Times New Roman"/>
                <w:b/>
                <w:bCs/>
                <w:sz w:val="24"/>
                <w:szCs w:val="24"/>
                <w:lang w:val="uk-UA" w:eastAsia="uk-UA"/>
              </w:rPr>
              <w:t xml:space="preserve">«4. </w:t>
            </w:r>
            <w:r w:rsidRPr="00F01480">
              <w:rPr>
                <w:rFonts w:ascii="Times New Roman" w:eastAsia="Times New Roman" w:hAnsi="Times New Roman" w:cs="Times New Roman"/>
                <w:b/>
                <w:sz w:val="24"/>
                <w:szCs w:val="24"/>
                <w:lang w:val="uk-UA" w:eastAsia="uk-UA"/>
              </w:rPr>
              <w:t>Заробітна плата службовця місцевого самоврядування складається з:</w:t>
            </w:r>
          </w:p>
          <w:p w14:paraId="2DAF1A60"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 xml:space="preserve"> 1) основної заробітної плати – посадового окладу, надбавки за вислугу років, надбавки за ранг службовця місцевого самоврядування, допомоги до щорічної основної відпустки та допомоги для вирішення соціально-побутових питань;</w:t>
            </w:r>
          </w:p>
          <w:p w14:paraId="319395C4" w14:textId="77777777" w:rsidR="00F01480" w:rsidRPr="00F01480" w:rsidRDefault="00F01480" w:rsidP="00F01480">
            <w:pPr>
              <w:jc w:val="both"/>
              <w:rPr>
                <w:rFonts w:ascii="Times New Roman" w:eastAsia="Times New Roman" w:hAnsi="Times New Roman" w:cs="Times New Roman"/>
                <w:sz w:val="24"/>
                <w:szCs w:val="24"/>
                <w:lang w:val="uk-UA" w:eastAsia="uk-UA"/>
              </w:rPr>
            </w:pPr>
            <w:r w:rsidRPr="00F01480">
              <w:rPr>
                <w:rFonts w:ascii="Times New Roman" w:eastAsia="Times New Roman" w:hAnsi="Times New Roman" w:cs="Times New Roman"/>
                <w:b/>
                <w:sz w:val="24"/>
                <w:szCs w:val="24"/>
                <w:lang w:val="uk-UA" w:eastAsia="uk-UA"/>
              </w:rPr>
              <w:lastRenderedPageBreak/>
              <w:t>2) додаткової заробітної плати – премії та компенсації за додаткове навантаження.»</w:t>
            </w:r>
          </w:p>
          <w:p w14:paraId="05E53F39" w14:textId="77777777" w:rsidR="00F01480" w:rsidRPr="00F01480" w:rsidRDefault="00F01480" w:rsidP="00F01480">
            <w:pPr>
              <w:jc w:val="both"/>
              <w:rPr>
                <w:rFonts w:ascii="Times New Roman" w:eastAsia="Times New Roman" w:hAnsi="Times New Roman" w:cs="Times New Roman"/>
                <w:sz w:val="24"/>
                <w:szCs w:val="24"/>
                <w:lang w:val="uk-UA" w:eastAsia="uk-UA"/>
              </w:rPr>
            </w:pPr>
            <w:r w:rsidRPr="00F01480">
              <w:rPr>
                <w:rFonts w:ascii="Times New Roman" w:eastAsia="Times New Roman" w:hAnsi="Times New Roman" w:cs="Times New Roman"/>
                <w:sz w:val="24"/>
                <w:szCs w:val="24"/>
                <w:lang w:val="uk-UA" w:eastAsia="uk-UA"/>
              </w:rPr>
              <w:t>….</w:t>
            </w:r>
          </w:p>
          <w:p w14:paraId="46B717F7"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899" w:type="pct"/>
          </w:tcPr>
          <w:p w14:paraId="791F49A6"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lastRenderedPageBreak/>
              <w:t xml:space="preserve">Всеукраїнська асоціація органів місцевого самоврядування «Українська асоціація районних та обласних рад» </w:t>
            </w:r>
          </w:p>
          <w:p w14:paraId="40596D3A"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Пропонується частину четверту статті 46 проекту Закону доповнити пунктом 3:</w:t>
            </w:r>
          </w:p>
          <w:p w14:paraId="41C010BA"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3)</w:t>
            </w:r>
            <w:r w:rsidRPr="00F01480">
              <w:rPr>
                <w:rFonts w:ascii="Times New Roman" w:eastAsia="Calibri" w:hAnsi="Times New Roman" w:cs="Times New Roman"/>
                <w:bCs/>
                <w:sz w:val="24"/>
                <w:szCs w:val="24"/>
                <w:lang w:val="uk-UA" w:eastAsia="uk-UA"/>
              </w:rPr>
              <w:t xml:space="preserve"> </w:t>
            </w:r>
            <w:r w:rsidRPr="00F01480">
              <w:rPr>
                <w:rFonts w:ascii="Times New Roman" w:eastAsia="Times New Roman" w:hAnsi="Times New Roman" w:cs="Times New Roman"/>
                <w:bCs/>
                <w:sz w:val="24"/>
                <w:szCs w:val="24"/>
                <w:lang w:val="uk-UA" w:eastAsia="uk-UA"/>
              </w:rPr>
              <w:t>інших грошових виплат, передбачених законами України.».</w:t>
            </w:r>
          </w:p>
        </w:tc>
        <w:tc>
          <w:tcPr>
            <w:tcW w:w="1436" w:type="pct"/>
          </w:tcPr>
          <w:p w14:paraId="004E946E"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Не враховано.</w:t>
            </w:r>
          </w:p>
          <w:p w14:paraId="61A0DFCE"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Цим проектом Закону передбачається нова система оплати праці та процедура формування заробітної плати та фонду преміювання, за умовами якої не передбачено інших грошових виплат.</w:t>
            </w:r>
          </w:p>
        </w:tc>
      </w:tr>
      <w:tr w:rsidR="00F01480" w:rsidRPr="00F01480" w14:paraId="0CEA8D64" w14:textId="77777777" w:rsidTr="00F01480">
        <w:tc>
          <w:tcPr>
            <w:tcW w:w="184" w:type="pct"/>
          </w:tcPr>
          <w:p w14:paraId="456D0ED8"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2</w:t>
            </w:r>
            <w:r w:rsidRPr="00F01480">
              <w:rPr>
                <w:rFonts w:ascii="Times New Roman" w:eastAsia="Times New Roman" w:hAnsi="Times New Roman" w:cs="Times New Roman"/>
                <w:bCs/>
                <w:sz w:val="24"/>
                <w:szCs w:val="24"/>
                <w:lang w:eastAsia="uk-UA"/>
              </w:rPr>
              <w:t>5</w:t>
            </w:r>
            <w:r w:rsidRPr="00F01480">
              <w:rPr>
                <w:rFonts w:ascii="Times New Roman" w:eastAsia="Times New Roman" w:hAnsi="Times New Roman" w:cs="Times New Roman"/>
                <w:bCs/>
                <w:sz w:val="24"/>
                <w:szCs w:val="24"/>
                <w:lang w:val="uk-UA" w:eastAsia="uk-UA"/>
              </w:rPr>
              <w:t>.</w:t>
            </w:r>
          </w:p>
        </w:tc>
        <w:tc>
          <w:tcPr>
            <w:tcW w:w="1482" w:type="pct"/>
          </w:tcPr>
          <w:p w14:paraId="03DF4EE9"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перша статті 48 проекту Закону:</w:t>
            </w:r>
          </w:p>
          <w:p w14:paraId="28E2FD57"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«1. Надбавка за вислугу років встановлюється на рівні 2 відсотків посадового окладу службовця місцевого самоврядування за кожний рік стажу служби в органах місцевого самоврядування, але не більше 30 відсотків посадового окладу.»</w:t>
            </w:r>
          </w:p>
          <w:p w14:paraId="271DAB07"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w:t>
            </w:r>
          </w:p>
          <w:p w14:paraId="3836FCC4"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899" w:type="pct"/>
          </w:tcPr>
          <w:p w14:paraId="308BC126" w14:textId="77777777" w:rsidR="00F01480" w:rsidRPr="00F01480" w:rsidRDefault="00F01480" w:rsidP="00F01480">
            <w:pPr>
              <w:jc w:val="both"/>
              <w:rPr>
                <w:rFonts w:ascii="Times New Roman" w:eastAsia="Times New Roman" w:hAnsi="Times New Roman" w:cs="Times New Roman"/>
                <w:b/>
                <w:bCs/>
                <w:sz w:val="24"/>
                <w:szCs w:val="24"/>
                <w:lang w:val="uk-UA" w:eastAsia="uk-UA"/>
              </w:rPr>
            </w:pPr>
            <w:proofErr w:type="spellStart"/>
            <w:r w:rsidRPr="00F01480">
              <w:rPr>
                <w:rFonts w:ascii="Times New Roman" w:eastAsia="Times New Roman" w:hAnsi="Times New Roman" w:cs="Times New Roman"/>
                <w:b/>
                <w:bCs/>
                <w:sz w:val="24"/>
                <w:szCs w:val="24"/>
                <w:lang w:val="uk-UA" w:eastAsia="uk-UA"/>
              </w:rPr>
              <w:t>Блащук</w:t>
            </w:r>
            <w:proofErr w:type="spellEnd"/>
            <w:r w:rsidRPr="00F01480">
              <w:rPr>
                <w:rFonts w:ascii="Times New Roman" w:eastAsia="Times New Roman" w:hAnsi="Times New Roman" w:cs="Times New Roman"/>
                <w:b/>
                <w:bCs/>
                <w:sz w:val="24"/>
                <w:szCs w:val="24"/>
                <w:lang w:val="uk-UA" w:eastAsia="uk-UA"/>
              </w:rPr>
              <w:t xml:space="preserve"> Олена Вікторівна (Бородянська селищна рада)</w:t>
            </w:r>
          </w:p>
          <w:p w14:paraId="7C7D8F64"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Cs/>
                <w:sz w:val="24"/>
                <w:szCs w:val="24"/>
                <w:lang w:val="uk-UA" w:eastAsia="uk-UA"/>
              </w:rPr>
              <w:t>Пропонується зробити відсоток аналогічно як на державній службі - 3% за кожен рік, але не більше 50%.</w:t>
            </w:r>
          </w:p>
          <w:p w14:paraId="77F2DF31" w14:textId="77777777" w:rsidR="00F01480" w:rsidRPr="00F01480" w:rsidRDefault="00F01480" w:rsidP="00F01480">
            <w:pPr>
              <w:jc w:val="both"/>
              <w:rPr>
                <w:rFonts w:ascii="Times New Roman" w:eastAsia="Times New Roman" w:hAnsi="Times New Roman" w:cs="Times New Roman"/>
                <w:b/>
                <w:sz w:val="24"/>
                <w:szCs w:val="24"/>
                <w:lang w:val="uk-UA" w:eastAsia="uk-UA"/>
              </w:rPr>
            </w:pPr>
          </w:p>
          <w:p w14:paraId="3B696259"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436" w:type="pct"/>
          </w:tcPr>
          <w:p w14:paraId="54EEBA6F"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Не враховано.</w:t>
            </w:r>
          </w:p>
          <w:p w14:paraId="657326D0"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Cs/>
                <w:sz w:val="24"/>
                <w:szCs w:val="24"/>
                <w:lang w:val="uk-UA" w:eastAsia="uk-UA"/>
              </w:rPr>
              <w:t>Наразі таке відсоткове співвідношення до посадового окладу службовця місцевого самоврядування при встановленні надбавки погоджується в КМУ для державних службовців.</w:t>
            </w:r>
          </w:p>
          <w:p w14:paraId="0DA4E863" w14:textId="77777777" w:rsidR="00F01480" w:rsidRPr="00F01480" w:rsidRDefault="00F01480" w:rsidP="00F01480">
            <w:pPr>
              <w:jc w:val="both"/>
              <w:rPr>
                <w:rFonts w:ascii="Times New Roman" w:eastAsia="Times New Roman" w:hAnsi="Times New Roman" w:cs="Times New Roman"/>
                <w:b/>
                <w:sz w:val="24"/>
                <w:szCs w:val="24"/>
                <w:lang w:val="uk-UA" w:eastAsia="uk-UA"/>
              </w:rPr>
            </w:pPr>
          </w:p>
          <w:p w14:paraId="0A73C3E2" w14:textId="77777777" w:rsidR="00F01480" w:rsidRPr="00F01480" w:rsidRDefault="00F01480" w:rsidP="00F01480">
            <w:pPr>
              <w:jc w:val="both"/>
              <w:rPr>
                <w:rFonts w:ascii="Times New Roman" w:eastAsia="Times New Roman" w:hAnsi="Times New Roman" w:cs="Times New Roman"/>
                <w:b/>
                <w:sz w:val="24"/>
                <w:szCs w:val="24"/>
                <w:lang w:val="uk-UA" w:eastAsia="uk-UA"/>
              </w:rPr>
            </w:pPr>
          </w:p>
          <w:p w14:paraId="162E6522"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r>
      <w:tr w:rsidR="00F01480" w:rsidRPr="00F01480" w14:paraId="2CCAD9E9" w14:textId="77777777" w:rsidTr="00F01480">
        <w:tc>
          <w:tcPr>
            <w:tcW w:w="184" w:type="pct"/>
          </w:tcPr>
          <w:p w14:paraId="1D3EE61C"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2</w:t>
            </w:r>
            <w:r w:rsidRPr="00F01480">
              <w:rPr>
                <w:rFonts w:ascii="Times New Roman" w:eastAsia="Times New Roman" w:hAnsi="Times New Roman" w:cs="Times New Roman"/>
                <w:bCs/>
                <w:sz w:val="24"/>
                <w:szCs w:val="24"/>
                <w:lang w:eastAsia="uk-UA"/>
              </w:rPr>
              <w:t>6</w:t>
            </w:r>
            <w:r w:rsidRPr="00F01480">
              <w:rPr>
                <w:rFonts w:ascii="Times New Roman" w:eastAsia="Times New Roman" w:hAnsi="Times New Roman" w:cs="Times New Roman"/>
                <w:bCs/>
                <w:sz w:val="24"/>
                <w:szCs w:val="24"/>
                <w:lang w:val="uk-UA" w:eastAsia="uk-UA"/>
              </w:rPr>
              <w:t>.</w:t>
            </w:r>
          </w:p>
        </w:tc>
        <w:tc>
          <w:tcPr>
            <w:tcW w:w="1482" w:type="pct"/>
          </w:tcPr>
          <w:p w14:paraId="110E7D2B"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перша статті 48 проекту Закону:</w:t>
            </w:r>
          </w:p>
          <w:p w14:paraId="73E4888D"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«1. Надбавка за вислугу років встановлюється на рівні 2 відсотків посадового окладу службовця місцевого самоврядування за кожний рік стажу служби в органах місцевого самоврядування, але не більше 30 відсотків посадового окладу.»</w:t>
            </w:r>
          </w:p>
          <w:p w14:paraId="21577054"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w:t>
            </w:r>
          </w:p>
        </w:tc>
        <w:tc>
          <w:tcPr>
            <w:tcW w:w="1899" w:type="pct"/>
          </w:tcPr>
          <w:p w14:paraId="327CF798"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 xml:space="preserve">Всеукраїнська асоціація органів місцевого самоврядування «Українська асоціація районних та обласних рад» </w:t>
            </w:r>
          </w:p>
          <w:p w14:paraId="7F335B15"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Пропонується частину першу статті 48 проекту Закону викласти в наступній редакції: </w:t>
            </w:r>
          </w:p>
          <w:p w14:paraId="703A1ECD"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Cs/>
                <w:sz w:val="24"/>
                <w:szCs w:val="24"/>
                <w:lang w:val="uk-UA" w:eastAsia="uk-UA"/>
              </w:rPr>
              <w:t>«1. Надбавка за вислугу років встановлюється на рівні 3 відсотків посадового окладу службовця місцевого самоврядування за кожний рік стажу служби в органах місцевого самоврядування, але не більше 70 відсотків посадового окладу.».</w:t>
            </w:r>
          </w:p>
        </w:tc>
        <w:tc>
          <w:tcPr>
            <w:tcW w:w="1436" w:type="pct"/>
          </w:tcPr>
          <w:p w14:paraId="00BC8727"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Не враховано.</w:t>
            </w:r>
          </w:p>
          <w:p w14:paraId="5B998D34"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Cs/>
                <w:sz w:val="24"/>
                <w:szCs w:val="24"/>
                <w:lang w:val="uk-UA" w:eastAsia="uk-UA"/>
              </w:rPr>
              <w:t>Цим проектом Закону передбачається нова система оплати праці та процедура формування заробітної плати та фонду преміювання.</w:t>
            </w:r>
          </w:p>
        </w:tc>
      </w:tr>
      <w:tr w:rsidR="00F01480" w:rsidRPr="00F01480" w14:paraId="763E9B4A" w14:textId="77777777" w:rsidTr="00F01480">
        <w:tc>
          <w:tcPr>
            <w:tcW w:w="184" w:type="pct"/>
          </w:tcPr>
          <w:p w14:paraId="7D1692A9"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lastRenderedPageBreak/>
              <w:t>2</w:t>
            </w:r>
            <w:r w:rsidRPr="00F01480">
              <w:rPr>
                <w:rFonts w:ascii="Times New Roman" w:eastAsia="Times New Roman" w:hAnsi="Times New Roman" w:cs="Times New Roman"/>
                <w:bCs/>
                <w:sz w:val="24"/>
                <w:szCs w:val="24"/>
                <w:lang w:eastAsia="uk-UA"/>
              </w:rPr>
              <w:t>7</w:t>
            </w:r>
            <w:r w:rsidRPr="00F01480">
              <w:rPr>
                <w:rFonts w:ascii="Times New Roman" w:eastAsia="Times New Roman" w:hAnsi="Times New Roman" w:cs="Times New Roman"/>
                <w:bCs/>
                <w:sz w:val="24"/>
                <w:szCs w:val="24"/>
                <w:lang w:val="uk-UA" w:eastAsia="uk-UA"/>
              </w:rPr>
              <w:t>.</w:t>
            </w:r>
          </w:p>
        </w:tc>
        <w:tc>
          <w:tcPr>
            <w:tcW w:w="1482" w:type="pct"/>
          </w:tcPr>
          <w:p w14:paraId="6605677C"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друга статті 48 проекту Закону:</w:t>
            </w:r>
          </w:p>
          <w:p w14:paraId="785FF741"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«2. Розміри надбавок за ранги службовців місцевого самоврядування визначаються відповідною сільською, селищною, міською, районною у місті, районною, обласною радою, виходячи з розмірів надбавок за ранги державних службовців, що затверджуються Кабінетом Міністрів України.».</w:t>
            </w:r>
          </w:p>
          <w:p w14:paraId="149D7872"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899" w:type="pct"/>
          </w:tcPr>
          <w:p w14:paraId="78225C64" w14:textId="77777777" w:rsidR="00F01480" w:rsidRPr="00F01480" w:rsidRDefault="00F01480" w:rsidP="00F01480">
            <w:pPr>
              <w:jc w:val="both"/>
              <w:rPr>
                <w:rFonts w:ascii="Times New Roman" w:eastAsia="Times New Roman" w:hAnsi="Times New Roman" w:cs="Times New Roman"/>
                <w:b/>
                <w:bCs/>
                <w:sz w:val="24"/>
                <w:szCs w:val="24"/>
                <w:lang w:val="uk-UA" w:eastAsia="uk-UA"/>
              </w:rPr>
            </w:pPr>
            <w:proofErr w:type="spellStart"/>
            <w:r w:rsidRPr="00F01480">
              <w:rPr>
                <w:rFonts w:ascii="Times New Roman" w:eastAsia="Times New Roman" w:hAnsi="Times New Roman" w:cs="Times New Roman"/>
                <w:b/>
                <w:bCs/>
                <w:sz w:val="24"/>
                <w:szCs w:val="24"/>
                <w:lang w:val="uk-UA" w:eastAsia="uk-UA"/>
              </w:rPr>
              <w:t>Блащук</w:t>
            </w:r>
            <w:proofErr w:type="spellEnd"/>
            <w:r w:rsidRPr="00F01480">
              <w:rPr>
                <w:rFonts w:ascii="Times New Roman" w:eastAsia="Times New Roman" w:hAnsi="Times New Roman" w:cs="Times New Roman"/>
                <w:b/>
                <w:bCs/>
                <w:sz w:val="24"/>
                <w:szCs w:val="24"/>
                <w:lang w:val="uk-UA" w:eastAsia="uk-UA"/>
              </w:rPr>
              <w:t xml:space="preserve"> Олена Вікторівна (Бородянська селищна рада)</w:t>
            </w:r>
          </w:p>
          <w:p w14:paraId="593F6442"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Пропонується розмір надбавки визначити постановою КМУ, виходячи з розмірів надбавок за ранги державних службовців, без будь якого іншого визначення.</w:t>
            </w:r>
          </w:p>
          <w:p w14:paraId="6FF62299" w14:textId="77777777" w:rsidR="00F01480" w:rsidRPr="00F01480" w:rsidRDefault="00F01480" w:rsidP="00F01480">
            <w:pPr>
              <w:jc w:val="both"/>
              <w:rPr>
                <w:rFonts w:ascii="Times New Roman" w:eastAsia="Times New Roman" w:hAnsi="Times New Roman" w:cs="Times New Roman"/>
                <w:bCs/>
                <w:sz w:val="24"/>
                <w:szCs w:val="24"/>
                <w:lang w:val="uk-UA" w:eastAsia="uk-UA"/>
              </w:rPr>
            </w:pPr>
          </w:p>
          <w:p w14:paraId="509A33A1" w14:textId="77777777" w:rsidR="00F01480" w:rsidRPr="00F01480" w:rsidRDefault="00F01480" w:rsidP="00F01480">
            <w:pPr>
              <w:jc w:val="both"/>
              <w:rPr>
                <w:rFonts w:ascii="Times New Roman" w:eastAsia="Times New Roman" w:hAnsi="Times New Roman" w:cs="Times New Roman"/>
                <w:bCs/>
                <w:sz w:val="24"/>
                <w:szCs w:val="24"/>
                <w:lang w:val="uk-UA" w:eastAsia="uk-UA"/>
              </w:rPr>
            </w:pPr>
          </w:p>
          <w:p w14:paraId="46BB7EA1" w14:textId="77777777" w:rsidR="00F01480" w:rsidRPr="00F01480" w:rsidRDefault="00F01480" w:rsidP="00F01480">
            <w:pPr>
              <w:jc w:val="both"/>
              <w:rPr>
                <w:rFonts w:ascii="Times New Roman" w:eastAsia="Times New Roman" w:hAnsi="Times New Roman" w:cs="Times New Roman"/>
                <w:bCs/>
                <w:sz w:val="24"/>
                <w:szCs w:val="24"/>
                <w:lang w:val="uk-UA" w:eastAsia="uk-UA"/>
              </w:rPr>
            </w:pPr>
          </w:p>
          <w:p w14:paraId="21F5C9D8"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436" w:type="pct"/>
          </w:tcPr>
          <w:p w14:paraId="6D4D37C3"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Враховано.</w:t>
            </w:r>
          </w:p>
          <w:p w14:paraId="46611AF1" w14:textId="77777777" w:rsidR="00F01480" w:rsidRPr="00F01480" w:rsidRDefault="00F01480" w:rsidP="00F01480">
            <w:pPr>
              <w:jc w:val="both"/>
              <w:rPr>
                <w:rFonts w:ascii="Times New Roman" w:eastAsia="Times New Roman" w:hAnsi="Times New Roman" w:cs="Times New Roman"/>
                <w:bCs/>
                <w:sz w:val="24"/>
                <w:szCs w:val="24"/>
                <w:lang w:val="uk-UA" w:eastAsia="uk-UA"/>
              </w:rPr>
            </w:pPr>
          </w:p>
          <w:p w14:paraId="165366FF" w14:textId="77777777" w:rsidR="00F01480" w:rsidRPr="00F01480" w:rsidRDefault="00F01480" w:rsidP="00F01480">
            <w:pPr>
              <w:jc w:val="both"/>
              <w:rPr>
                <w:rFonts w:ascii="Times New Roman" w:eastAsia="Times New Roman" w:hAnsi="Times New Roman" w:cs="Times New Roman"/>
                <w:bCs/>
                <w:sz w:val="24"/>
                <w:szCs w:val="24"/>
                <w:lang w:val="uk-UA" w:eastAsia="uk-UA"/>
              </w:rPr>
            </w:pPr>
          </w:p>
          <w:p w14:paraId="18A2F724" w14:textId="77777777" w:rsidR="00F01480" w:rsidRPr="00F01480" w:rsidRDefault="00F01480" w:rsidP="00F01480">
            <w:pPr>
              <w:jc w:val="both"/>
              <w:rPr>
                <w:rFonts w:ascii="Times New Roman" w:eastAsia="Times New Roman" w:hAnsi="Times New Roman" w:cs="Times New Roman"/>
                <w:bCs/>
                <w:sz w:val="24"/>
                <w:szCs w:val="24"/>
                <w:lang w:val="uk-UA" w:eastAsia="uk-UA"/>
              </w:rPr>
            </w:pPr>
          </w:p>
          <w:p w14:paraId="3EEFE3E3" w14:textId="77777777" w:rsidR="00F01480" w:rsidRPr="00F01480" w:rsidRDefault="00F01480" w:rsidP="00F01480">
            <w:pPr>
              <w:jc w:val="both"/>
              <w:rPr>
                <w:rFonts w:ascii="Times New Roman" w:eastAsia="Times New Roman" w:hAnsi="Times New Roman" w:cs="Times New Roman"/>
                <w:bCs/>
                <w:sz w:val="24"/>
                <w:szCs w:val="24"/>
                <w:lang w:val="uk-UA" w:eastAsia="uk-UA"/>
              </w:rPr>
            </w:pPr>
          </w:p>
          <w:p w14:paraId="14066411" w14:textId="77777777" w:rsidR="00F01480" w:rsidRPr="00F01480" w:rsidRDefault="00F01480" w:rsidP="00F01480">
            <w:pPr>
              <w:jc w:val="both"/>
              <w:rPr>
                <w:rFonts w:ascii="Times New Roman" w:eastAsia="Times New Roman" w:hAnsi="Times New Roman" w:cs="Times New Roman"/>
                <w:bCs/>
                <w:sz w:val="24"/>
                <w:szCs w:val="24"/>
                <w:lang w:val="uk-UA" w:eastAsia="uk-UA"/>
              </w:rPr>
            </w:pPr>
          </w:p>
          <w:p w14:paraId="5439A988" w14:textId="77777777" w:rsidR="00F01480" w:rsidRPr="00F01480" w:rsidRDefault="00F01480" w:rsidP="00F01480">
            <w:pPr>
              <w:jc w:val="both"/>
              <w:rPr>
                <w:rFonts w:ascii="Times New Roman" w:eastAsia="Times New Roman" w:hAnsi="Times New Roman" w:cs="Times New Roman"/>
                <w:bCs/>
                <w:sz w:val="24"/>
                <w:szCs w:val="24"/>
                <w:lang w:val="uk-UA" w:eastAsia="uk-UA"/>
              </w:rPr>
            </w:pPr>
          </w:p>
          <w:p w14:paraId="43299994" w14:textId="77777777" w:rsidR="00F01480" w:rsidRPr="00F01480" w:rsidRDefault="00F01480" w:rsidP="00F01480">
            <w:pPr>
              <w:jc w:val="both"/>
              <w:rPr>
                <w:rFonts w:ascii="Times New Roman" w:eastAsia="Times New Roman" w:hAnsi="Times New Roman" w:cs="Times New Roman"/>
                <w:bCs/>
                <w:sz w:val="24"/>
                <w:szCs w:val="24"/>
                <w:lang w:val="uk-UA" w:eastAsia="uk-UA"/>
              </w:rPr>
            </w:pPr>
          </w:p>
          <w:p w14:paraId="2DF58E12" w14:textId="77777777" w:rsidR="00F01480" w:rsidRPr="00F01480" w:rsidRDefault="00F01480" w:rsidP="00F01480">
            <w:pPr>
              <w:jc w:val="both"/>
              <w:rPr>
                <w:rFonts w:ascii="Times New Roman" w:eastAsia="Times New Roman" w:hAnsi="Times New Roman" w:cs="Times New Roman"/>
                <w:b/>
                <w:sz w:val="24"/>
                <w:szCs w:val="24"/>
                <w:lang w:val="uk-UA" w:eastAsia="uk-UA"/>
              </w:rPr>
            </w:pPr>
          </w:p>
          <w:p w14:paraId="40581112" w14:textId="77777777" w:rsidR="00F01480" w:rsidRPr="00F01480" w:rsidRDefault="00F01480" w:rsidP="00F01480">
            <w:pPr>
              <w:jc w:val="both"/>
              <w:rPr>
                <w:rFonts w:ascii="Times New Roman" w:eastAsia="Times New Roman" w:hAnsi="Times New Roman" w:cs="Times New Roman"/>
                <w:b/>
                <w:sz w:val="24"/>
                <w:szCs w:val="24"/>
                <w:lang w:val="uk-UA" w:eastAsia="uk-UA"/>
              </w:rPr>
            </w:pPr>
          </w:p>
          <w:p w14:paraId="0D93B2CA"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r>
      <w:tr w:rsidR="00F01480" w:rsidRPr="00F01480" w14:paraId="655086B7" w14:textId="77777777" w:rsidTr="00F01480">
        <w:tc>
          <w:tcPr>
            <w:tcW w:w="184" w:type="pct"/>
          </w:tcPr>
          <w:p w14:paraId="5AD850A8"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2</w:t>
            </w:r>
            <w:r w:rsidRPr="00F01480">
              <w:rPr>
                <w:rFonts w:ascii="Times New Roman" w:eastAsia="Times New Roman" w:hAnsi="Times New Roman" w:cs="Times New Roman"/>
                <w:bCs/>
                <w:sz w:val="24"/>
                <w:szCs w:val="24"/>
                <w:lang w:eastAsia="uk-UA"/>
              </w:rPr>
              <w:t>8</w:t>
            </w:r>
            <w:r w:rsidRPr="00F01480">
              <w:rPr>
                <w:rFonts w:ascii="Times New Roman" w:eastAsia="Times New Roman" w:hAnsi="Times New Roman" w:cs="Times New Roman"/>
                <w:bCs/>
                <w:sz w:val="24"/>
                <w:szCs w:val="24"/>
                <w:lang w:val="uk-UA" w:eastAsia="uk-UA"/>
              </w:rPr>
              <w:t>.</w:t>
            </w:r>
          </w:p>
        </w:tc>
        <w:tc>
          <w:tcPr>
            <w:tcW w:w="1482" w:type="pct"/>
          </w:tcPr>
          <w:p w14:paraId="379B10BA"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друга статті 48 проекту Закону:</w:t>
            </w:r>
          </w:p>
          <w:p w14:paraId="52DD854A"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«2. Розміри надбавок за ранги службовців місцевого самоврядування визначаються відповідною сільською, селищною, міською, районною у місті, районною, обласною радою, виходячи з розмірів надбавок за ранги державних службовців, що затверджуються Кабінетом Міністрів України.».</w:t>
            </w:r>
          </w:p>
          <w:p w14:paraId="174F39EF"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899" w:type="pct"/>
          </w:tcPr>
          <w:p w14:paraId="556E3554" w14:textId="77777777" w:rsidR="00F01480" w:rsidRPr="00F01480" w:rsidRDefault="00F01480" w:rsidP="00F01480">
            <w:pPr>
              <w:jc w:val="both"/>
              <w:rPr>
                <w:rFonts w:ascii="Times New Roman" w:eastAsia="Times New Roman" w:hAnsi="Times New Roman" w:cs="Times New Roman"/>
                <w:b/>
                <w:bCs/>
                <w:sz w:val="24"/>
                <w:szCs w:val="24"/>
                <w:lang w:val="uk-UA" w:eastAsia="uk-UA"/>
              </w:rPr>
            </w:pPr>
            <w:proofErr w:type="spellStart"/>
            <w:r w:rsidRPr="00F01480">
              <w:rPr>
                <w:rFonts w:ascii="Times New Roman" w:eastAsia="Times New Roman" w:hAnsi="Times New Roman" w:cs="Times New Roman"/>
                <w:b/>
                <w:bCs/>
                <w:sz w:val="24"/>
                <w:szCs w:val="24"/>
                <w:lang w:val="uk-UA" w:eastAsia="uk-UA"/>
              </w:rPr>
              <w:t>Блащук</w:t>
            </w:r>
            <w:proofErr w:type="spellEnd"/>
            <w:r w:rsidRPr="00F01480">
              <w:rPr>
                <w:rFonts w:ascii="Times New Roman" w:eastAsia="Times New Roman" w:hAnsi="Times New Roman" w:cs="Times New Roman"/>
                <w:b/>
                <w:bCs/>
                <w:sz w:val="24"/>
                <w:szCs w:val="24"/>
                <w:lang w:val="uk-UA" w:eastAsia="uk-UA"/>
              </w:rPr>
              <w:t xml:space="preserve"> Олена Вікторівна (Бородянська селищна рада)</w:t>
            </w:r>
          </w:p>
          <w:p w14:paraId="0000B781"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Розробити Типове Положення для працівників ОМС або надати можливість ОМС розробити своє Положення на основі постанови КМУ від 18.01.2017 №15.</w:t>
            </w:r>
          </w:p>
          <w:p w14:paraId="368C7720" w14:textId="77777777" w:rsidR="00F01480" w:rsidRPr="00F01480" w:rsidRDefault="00F01480" w:rsidP="00F01480">
            <w:pPr>
              <w:jc w:val="both"/>
              <w:rPr>
                <w:rFonts w:ascii="Times New Roman" w:eastAsia="Times New Roman" w:hAnsi="Times New Roman" w:cs="Times New Roman"/>
                <w:b/>
                <w:bCs/>
                <w:sz w:val="24"/>
                <w:szCs w:val="24"/>
                <w:lang w:val="uk-UA" w:eastAsia="uk-UA"/>
              </w:rPr>
            </w:pPr>
          </w:p>
        </w:tc>
        <w:tc>
          <w:tcPr>
            <w:tcW w:w="1436" w:type="pct"/>
          </w:tcPr>
          <w:p w14:paraId="45C2E75C"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
                <w:sz w:val="24"/>
                <w:szCs w:val="24"/>
                <w:lang w:val="uk-UA" w:eastAsia="uk-UA"/>
              </w:rPr>
              <w:t>Не враховано.</w:t>
            </w:r>
          </w:p>
          <w:p w14:paraId="613288CA"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Оскільки в частині четвертій статті 46 проекту Закону передбачено, що заробітна плата службовця місцевого самоврядування складається з:</w:t>
            </w:r>
          </w:p>
          <w:p w14:paraId="6AB69B73"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1) основної заробітної плати – посадового окладу, надбавки за вислугу років, надбавки за ранг службовця місцевого самоврядування, допомоги до щорічної основної відпустки та допомоги для вирішення соціально-побутових питань;</w:t>
            </w:r>
          </w:p>
          <w:p w14:paraId="7A768475"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lastRenderedPageBreak/>
              <w:t>2) додаткової заробітної плати – премії та компенсації за додаткове навантаження.</w:t>
            </w:r>
          </w:p>
          <w:p w14:paraId="2FC47C1C"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Встановлення посадового окладу, надбавок, компенсацій, премій службовцю місцевого самоврядування здійснюється керівником служби відповідно до цього Закону та рішень сільської, селищної, міської,  районної у місті, районної, обласної ради.</w:t>
            </w:r>
          </w:p>
          <w:p w14:paraId="1FD9FE8A"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Розмір місячної премії не може перевищувати 30 відсотків посадового окладу. </w:t>
            </w:r>
          </w:p>
          <w:p w14:paraId="0906A8BC"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Тобто, щомісячна заробітна плата складається з 70 відсотків (посадовий оклад, надбавки за вислугу років, надбавки за ранг службовця місцевого самоврядування) та до 30 відсотків</w:t>
            </w:r>
            <w:r w:rsidRPr="00F01480">
              <w:rPr>
                <w:rFonts w:ascii="Calibri" w:eastAsia="Calibri" w:hAnsi="Calibri" w:cs="Calibri"/>
                <w:lang w:val="uk-UA" w:eastAsia="uk-UA"/>
              </w:rPr>
              <w:t xml:space="preserve"> </w:t>
            </w:r>
            <w:r w:rsidRPr="00F01480">
              <w:rPr>
                <w:rFonts w:ascii="Times New Roman" w:eastAsia="Times New Roman" w:hAnsi="Times New Roman" w:cs="Times New Roman"/>
                <w:bCs/>
                <w:sz w:val="24"/>
                <w:szCs w:val="24"/>
                <w:lang w:val="uk-UA" w:eastAsia="uk-UA"/>
              </w:rPr>
              <w:t>посадового окладу (місячна премія).</w:t>
            </w:r>
          </w:p>
          <w:p w14:paraId="5F83FB67"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Cs/>
                <w:sz w:val="24"/>
                <w:szCs w:val="24"/>
                <w:lang w:val="uk-UA" w:eastAsia="uk-UA"/>
              </w:rPr>
              <w:t>Основні матеріальні норми щодо формування оплати праці посадових осіб місцевого самоврядування закладається цим проектом Закону.</w:t>
            </w:r>
          </w:p>
        </w:tc>
      </w:tr>
      <w:tr w:rsidR="00F01480" w:rsidRPr="00F01480" w14:paraId="6AC61E3F" w14:textId="77777777" w:rsidTr="00F01480">
        <w:tc>
          <w:tcPr>
            <w:tcW w:w="184" w:type="pct"/>
          </w:tcPr>
          <w:p w14:paraId="5D4D14B0"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lastRenderedPageBreak/>
              <w:t>2</w:t>
            </w:r>
            <w:r w:rsidRPr="00F01480">
              <w:rPr>
                <w:rFonts w:ascii="Times New Roman" w:eastAsia="Times New Roman" w:hAnsi="Times New Roman" w:cs="Times New Roman"/>
                <w:bCs/>
                <w:sz w:val="24"/>
                <w:szCs w:val="24"/>
                <w:lang w:eastAsia="uk-UA"/>
              </w:rPr>
              <w:t>9</w:t>
            </w:r>
            <w:r w:rsidRPr="00F01480">
              <w:rPr>
                <w:rFonts w:ascii="Times New Roman" w:eastAsia="Times New Roman" w:hAnsi="Times New Roman" w:cs="Times New Roman"/>
                <w:bCs/>
                <w:sz w:val="24"/>
                <w:szCs w:val="24"/>
                <w:lang w:val="uk-UA" w:eastAsia="uk-UA"/>
              </w:rPr>
              <w:t>.</w:t>
            </w:r>
          </w:p>
        </w:tc>
        <w:tc>
          <w:tcPr>
            <w:tcW w:w="1482" w:type="pct"/>
          </w:tcPr>
          <w:p w14:paraId="711F8797"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Частина перша статті 54 проекту Закону:</w:t>
            </w:r>
          </w:p>
          <w:p w14:paraId="61A19C05"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«1. Службовцю місцевого самоврядування надається щорічна основна оплачувана відпустка </w:t>
            </w:r>
            <w:r w:rsidRPr="00F01480">
              <w:rPr>
                <w:rFonts w:ascii="Times New Roman" w:eastAsia="Times New Roman" w:hAnsi="Times New Roman" w:cs="Times New Roman"/>
                <w:bCs/>
                <w:sz w:val="24"/>
                <w:szCs w:val="24"/>
                <w:lang w:val="uk-UA" w:eastAsia="uk-UA"/>
              </w:rPr>
              <w:lastRenderedPageBreak/>
              <w:t xml:space="preserve">тривалістю 30 календарних днів, якщо законом не передбачено більш тривалої відпустки, з виплатою допомоги у розмірі </w:t>
            </w:r>
            <w:r w:rsidRPr="00F01480">
              <w:rPr>
                <w:rFonts w:ascii="Times New Roman" w:eastAsia="Times New Roman" w:hAnsi="Times New Roman" w:cs="Times New Roman"/>
                <w:b/>
                <w:bCs/>
                <w:sz w:val="24"/>
                <w:szCs w:val="24"/>
                <w:lang w:val="uk-UA" w:eastAsia="uk-UA"/>
              </w:rPr>
              <w:t>середньої заробітної плати</w:t>
            </w:r>
            <w:r w:rsidRPr="00F01480">
              <w:rPr>
                <w:rFonts w:ascii="Times New Roman" w:eastAsia="Times New Roman" w:hAnsi="Times New Roman" w:cs="Times New Roman"/>
                <w:bCs/>
                <w:sz w:val="24"/>
                <w:szCs w:val="24"/>
                <w:lang w:val="uk-UA" w:eastAsia="uk-UA"/>
              </w:rPr>
              <w:t>.»</w:t>
            </w:r>
          </w:p>
          <w:p w14:paraId="0FEB68E0"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w:t>
            </w:r>
          </w:p>
        </w:tc>
        <w:tc>
          <w:tcPr>
            <w:tcW w:w="1899" w:type="pct"/>
          </w:tcPr>
          <w:p w14:paraId="552312EB"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lastRenderedPageBreak/>
              <w:t>Донецька обласна рада</w:t>
            </w:r>
          </w:p>
          <w:p w14:paraId="3D99AE64"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Пропонується в частині першій статті 54 проекту Закону слова «середньої заробітної </w:t>
            </w:r>
            <w:r w:rsidRPr="00F01480">
              <w:rPr>
                <w:rFonts w:ascii="Times New Roman" w:eastAsia="Times New Roman" w:hAnsi="Times New Roman" w:cs="Times New Roman"/>
                <w:bCs/>
                <w:sz w:val="24"/>
                <w:szCs w:val="24"/>
                <w:lang w:val="uk-UA" w:eastAsia="uk-UA"/>
              </w:rPr>
              <w:lastRenderedPageBreak/>
              <w:t>плати» замінити словами «середньомісячної заробітної плати».</w:t>
            </w:r>
          </w:p>
          <w:p w14:paraId="4BC4172E"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436" w:type="pct"/>
          </w:tcPr>
          <w:p w14:paraId="3CBA2C48"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lastRenderedPageBreak/>
              <w:t>Не враховано.</w:t>
            </w:r>
          </w:p>
          <w:p w14:paraId="4D41A790"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 xml:space="preserve">Наразі питання оплати праці для державних службовців погоджується в КМУ, з метою застосування єдиного підходу і до </w:t>
            </w:r>
            <w:r w:rsidRPr="00F01480">
              <w:rPr>
                <w:rFonts w:ascii="Times New Roman" w:eastAsia="Times New Roman" w:hAnsi="Times New Roman" w:cs="Times New Roman"/>
                <w:bCs/>
                <w:sz w:val="24"/>
                <w:szCs w:val="24"/>
                <w:lang w:val="uk-UA" w:eastAsia="uk-UA"/>
              </w:rPr>
              <w:lastRenderedPageBreak/>
              <w:t>службовців місцевого самоврядування, зокрема щодо тривалості щорічної основної оплачуваної відпустки та виплат допомоги, наразі пропозиція неврахована.</w:t>
            </w:r>
          </w:p>
        </w:tc>
      </w:tr>
      <w:tr w:rsidR="00F01480" w:rsidRPr="00F01480" w14:paraId="1B7FB8A8" w14:textId="77777777" w:rsidTr="00F01480">
        <w:tc>
          <w:tcPr>
            <w:tcW w:w="184" w:type="pct"/>
          </w:tcPr>
          <w:p w14:paraId="4D83360C"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eastAsia="uk-UA"/>
              </w:rPr>
              <w:lastRenderedPageBreak/>
              <w:t>30</w:t>
            </w:r>
            <w:r w:rsidRPr="00F01480">
              <w:rPr>
                <w:rFonts w:ascii="Times New Roman" w:eastAsia="Times New Roman" w:hAnsi="Times New Roman" w:cs="Times New Roman"/>
                <w:bCs/>
                <w:sz w:val="24"/>
                <w:szCs w:val="24"/>
                <w:lang w:val="uk-UA" w:eastAsia="uk-UA"/>
              </w:rPr>
              <w:t>.</w:t>
            </w:r>
          </w:p>
        </w:tc>
        <w:tc>
          <w:tcPr>
            <w:tcW w:w="1482" w:type="pct"/>
          </w:tcPr>
          <w:p w14:paraId="3DBD3836"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Пункт 11 частини третьої статті  56 проекту Закону:</w:t>
            </w:r>
          </w:p>
          <w:p w14:paraId="1F223EE5"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w:t>
            </w:r>
          </w:p>
          <w:p w14:paraId="7FD39168"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Cs/>
                <w:sz w:val="24"/>
                <w:szCs w:val="24"/>
                <w:lang w:val="uk-UA" w:eastAsia="uk-UA"/>
              </w:rPr>
              <w:t xml:space="preserve">  </w:t>
            </w:r>
            <w:r w:rsidRPr="00F01480">
              <w:rPr>
                <w:rFonts w:ascii="Times New Roman" w:eastAsia="Times New Roman" w:hAnsi="Times New Roman" w:cs="Times New Roman"/>
                <w:b/>
                <w:bCs/>
                <w:sz w:val="24"/>
                <w:szCs w:val="24"/>
                <w:lang w:val="uk-UA" w:eastAsia="uk-UA"/>
              </w:rPr>
              <w:t>«11) неповідомлення керівнику служби про виникнення відносин прямої підпорядкованості між службовцем місцевого самоврядування та близькими особами у 15-денний строк з дня їх виникнення;»</w:t>
            </w:r>
          </w:p>
          <w:p w14:paraId="727E4827"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w:t>
            </w:r>
          </w:p>
        </w:tc>
        <w:tc>
          <w:tcPr>
            <w:tcW w:w="1899" w:type="pct"/>
          </w:tcPr>
          <w:p w14:paraId="71A2E64B"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Краматорська районна рада Донецької області</w:t>
            </w:r>
          </w:p>
          <w:p w14:paraId="1169BB44"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Пункт 11 частини третьої статті  56 проекту Закону, який відносить до дисциплінарних проступків «неповідомлення суб'єкту призначення про виникнення відносин прямої підпорядкованості між службовцем місцевого самоврядування та близькими особами у 15-денний строк з дня їх виникнення», не в повній мірі узгоджується із нормами антикорупційного законодавства, зокрема у статті 27 Закону України «Про запобігання корупції», пропонується привести у відповідність.</w:t>
            </w:r>
          </w:p>
        </w:tc>
        <w:tc>
          <w:tcPr>
            <w:tcW w:w="1436" w:type="pct"/>
          </w:tcPr>
          <w:p w14:paraId="2041E876"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t>Враховано редакційно.</w:t>
            </w:r>
          </w:p>
        </w:tc>
      </w:tr>
      <w:tr w:rsidR="00F01480" w:rsidRPr="00F01480" w14:paraId="32617B09" w14:textId="77777777" w:rsidTr="00F01480">
        <w:tc>
          <w:tcPr>
            <w:tcW w:w="184" w:type="pct"/>
          </w:tcPr>
          <w:p w14:paraId="0DDBCAF1"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eastAsia="uk-UA"/>
              </w:rPr>
              <w:t>31</w:t>
            </w:r>
            <w:r w:rsidRPr="00F01480">
              <w:rPr>
                <w:rFonts w:ascii="Times New Roman" w:eastAsia="Times New Roman" w:hAnsi="Times New Roman" w:cs="Times New Roman"/>
                <w:bCs/>
                <w:sz w:val="24"/>
                <w:szCs w:val="24"/>
                <w:lang w:val="uk-UA" w:eastAsia="uk-UA"/>
              </w:rPr>
              <w:t>.</w:t>
            </w:r>
          </w:p>
        </w:tc>
        <w:tc>
          <w:tcPr>
            <w:tcW w:w="1482" w:type="pct"/>
          </w:tcPr>
          <w:p w14:paraId="44054516"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Стаття 62 проекту Закону:</w:t>
            </w:r>
          </w:p>
          <w:p w14:paraId="1938260D" w14:textId="77777777" w:rsidR="00F01480" w:rsidRPr="00F01480" w:rsidRDefault="00F01480" w:rsidP="00F01480">
            <w:pPr>
              <w:jc w:val="both"/>
              <w:rPr>
                <w:rFonts w:ascii="Times New Roman" w:eastAsia="Times New Roman" w:hAnsi="Times New Roman" w:cs="Times New Roman"/>
                <w:bCs/>
                <w:sz w:val="24"/>
                <w:szCs w:val="24"/>
                <w:lang w:val="uk-UA" w:eastAsia="uk-UA"/>
              </w:rPr>
            </w:pPr>
          </w:p>
          <w:p w14:paraId="1A187806"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Cs/>
                <w:sz w:val="24"/>
                <w:szCs w:val="24"/>
                <w:lang w:val="uk-UA" w:eastAsia="uk-UA"/>
              </w:rPr>
              <w:t>«</w:t>
            </w:r>
            <w:r w:rsidRPr="00F01480">
              <w:rPr>
                <w:rFonts w:ascii="Times New Roman" w:eastAsia="Times New Roman" w:hAnsi="Times New Roman" w:cs="Times New Roman"/>
                <w:b/>
                <w:sz w:val="24"/>
                <w:szCs w:val="24"/>
                <w:lang w:val="uk-UA" w:eastAsia="uk-UA"/>
              </w:rPr>
              <w:t>1. Службовець місцевого самоврядування під час розгляду стосовно нього дисциплінарної справи має право:</w:t>
            </w:r>
          </w:p>
          <w:p w14:paraId="37C1339B"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1) надавати пояснення, а також відповідні документи та матеріали щодо обставин, які досліджуються;</w:t>
            </w:r>
          </w:p>
          <w:p w14:paraId="09E58858"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 xml:space="preserve">2) порушувати клопотання про одержання і залучення до </w:t>
            </w:r>
            <w:r w:rsidRPr="00F01480">
              <w:rPr>
                <w:rFonts w:ascii="Times New Roman" w:eastAsia="Times New Roman" w:hAnsi="Times New Roman" w:cs="Times New Roman"/>
                <w:b/>
                <w:sz w:val="24"/>
                <w:szCs w:val="24"/>
                <w:lang w:val="uk-UA" w:eastAsia="uk-UA"/>
              </w:rPr>
              <w:lastRenderedPageBreak/>
              <w:t>матеріалів справи нових документів, одержання додаткових пояснень осіб, причетних до справи;</w:t>
            </w:r>
          </w:p>
          <w:p w14:paraId="45AC52F0"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3) бути присутнім під час виконання відповідних заходів;</w:t>
            </w:r>
          </w:p>
          <w:p w14:paraId="7EF69926"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4) подавати в установленому порядку скарги на дії членів дисциплінарної комісії;</w:t>
            </w:r>
          </w:p>
          <w:p w14:paraId="555E5072"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5) користуватися правовою допомогою адвоката або іншого уповноваженого ним представника;</w:t>
            </w:r>
          </w:p>
          <w:p w14:paraId="1E41192E"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6) ознайомлюватися з усіма матеріалами дисциплінарної справи перед прийняттям рішення у дисциплінарній справі.»</w:t>
            </w:r>
          </w:p>
          <w:p w14:paraId="426FC58A" w14:textId="77777777" w:rsidR="00F01480" w:rsidRPr="00F01480" w:rsidRDefault="00F01480" w:rsidP="00F01480">
            <w:pPr>
              <w:jc w:val="both"/>
              <w:rPr>
                <w:rFonts w:ascii="Times New Roman" w:eastAsia="Times New Roman" w:hAnsi="Times New Roman" w:cs="Times New Roman"/>
                <w:bCs/>
                <w:sz w:val="24"/>
                <w:szCs w:val="24"/>
                <w:lang w:val="uk-UA" w:eastAsia="uk-UA"/>
              </w:rPr>
            </w:pPr>
          </w:p>
        </w:tc>
        <w:tc>
          <w:tcPr>
            <w:tcW w:w="1899" w:type="pct"/>
          </w:tcPr>
          <w:p w14:paraId="54FA1214" w14:textId="77777777" w:rsidR="00F01480" w:rsidRPr="00F01480" w:rsidRDefault="00F01480" w:rsidP="00F01480">
            <w:pPr>
              <w:jc w:val="both"/>
              <w:rPr>
                <w:rFonts w:ascii="Times New Roman" w:eastAsia="Times New Roman" w:hAnsi="Times New Roman" w:cs="Times New Roman"/>
                <w:b/>
                <w:bCs/>
                <w:sz w:val="24"/>
                <w:szCs w:val="24"/>
                <w:lang w:val="uk-UA" w:eastAsia="uk-UA"/>
              </w:rPr>
            </w:pPr>
            <w:r w:rsidRPr="00F01480">
              <w:rPr>
                <w:rFonts w:ascii="Times New Roman" w:eastAsia="Times New Roman" w:hAnsi="Times New Roman" w:cs="Times New Roman"/>
                <w:b/>
                <w:bCs/>
                <w:sz w:val="24"/>
                <w:szCs w:val="24"/>
                <w:lang w:val="uk-UA" w:eastAsia="uk-UA"/>
              </w:rPr>
              <w:lastRenderedPageBreak/>
              <w:t xml:space="preserve">Всеукраїнська асоціація органів місцевого самоврядування «Українська асоціація районних та обласних рад» </w:t>
            </w:r>
          </w:p>
          <w:p w14:paraId="18946608"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Статтю 62 проекту Закону доповнити частиною другою у такій редакції:</w:t>
            </w:r>
          </w:p>
          <w:p w14:paraId="101AEF71"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«2. Дисциплінарне стягнення не може бути застосовано під час відсутності державного службовця  у зв’язку з тимчасовою непрацездатністю, під час перебування його у відпустці або у відрядженні».</w:t>
            </w:r>
          </w:p>
        </w:tc>
        <w:tc>
          <w:tcPr>
            <w:tcW w:w="1436" w:type="pct"/>
          </w:tcPr>
          <w:p w14:paraId="74606DCE"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Враховано.</w:t>
            </w:r>
          </w:p>
        </w:tc>
      </w:tr>
      <w:tr w:rsidR="00F01480" w:rsidRPr="00F01480" w14:paraId="6484C12C" w14:textId="77777777" w:rsidTr="00F01480">
        <w:tc>
          <w:tcPr>
            <w:tcW w:w="184" w:type="pct"/>
          </w:tcPr>
          <w:p w14:paraId="60B9E434"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3</w:t>
            </w:r>
            <w:r w:rsidRPr="00F01480">
              <w:rPr>
                <w:rFonts w:ascii="Times New Roman" w:eastAsia="Times New Roman" w:hAnsi="Times New Roman" w:cs="Times New Roman"/>
                <w:bCs/>
                <w:sz w:val="24"/>
                <w:szCs w:val="24"/>
                <w:lang w:eastAsia="uk-UA"/>
              </w:rPr>
              <w:t>2</w:t>
            </w:r>
            <w:r w:rsidRPr="00F01480">
              <w:rPr>
                <w:rFonts w:ascii="Times New Roman" w:eastAsia="Times New Roman" w:hAnsi="Times New Roman" w:cs="Times New Roman"/>
                <w:bCs/>
                <w:sz w:val="24"/>
                <w:szCs w:val="24"/>
                <w:lang w:val="uk-UA" w:eastAsia="uk-UA"/>
              </w:rPr>
              <w:t>.</w:t>
            </w:r>
          </w:p>
        </w:tc>
        <w:tc>
          <w:tcPr>
            <w:tcW w:w="1482" w:type="pct"/>
          </w:tcPr>
          <w:p w14:paraId="56749A39"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Статті 56-65  проекту Закону.</w:t>
            </w:r>
          </w:p>
        </w:tc>
        <w:tc>
          <w:tcPr>
            <w:tcW w:w="1899" w:type="pct"/>
          </w:tcPr>
          <w:p w14:paraId="524D55CC"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Донецька обласна рада</w:t>
            </w:r>
          </w:p>
          <w:p w14:paraId="7BE14BD2"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Пропонується визначити однакові підстави притягнення до дисциплінарної</w:t>
            </w:r>
          </w:p>
          <w:p w14:paraId="0D26B9E4" w14:textId="77777777" w:rsidR="00F01480" w:rsidRPr="00F01480" w:rsidRDefault="00F01480" w:rsidP="00F01480">
            <w:pPr>
              <w:jc w:val="both"/>
              <w:rPr>
                <w:rFonts w:ascii="Times New Roman" w:eastAsia="Times New Roman" w:hAnsi="Times New Roman" w:cs="Times New Roman"/>
                <w:bCs/>
                <w:sz w:val="24"/>
                <w:szCs w:val="24"/>
                <w:lang w:val="uk-UA" w:eastAsia="uk-UA"/>
              </w:rPr>
            </w:pPr>
            <w:r w:rsidRPr="00F01480">
              <w:rPr>
                <w:rFonts w:ascii="Times New Roman" w:eastAsia="Times New Roman" w:hAnsi="Times New Roman" w:cs="Times New Roman"/>
                <w:bCs/>
                <w:sz w:val="24"/>
                <w:szCs w:val="24"/>
                <w:lang w:val="uk-UA" w:eastAsia="uk-UA"/>
              </w:rPr>
              <w:t>відповідальності як службовців місцевого самоврядування так і державних службовців, пропонуємо Розділ VIII «Дисциплінарна відповідальність службовця місцевого самоврядування» викласти за аналогію розділу VIII Закону України «Про державну службу».</w:t>
            </w:r>
          </w:p>
        </w:tc>
        <w:tc>
          <w:tcPr>
            <w:tcW w:w="1436" w:type="pct"/>
          </w:tcPr>
          <w:p w14:paraId="21B62A62" w14:textId="77777777" w:rsidR="00F01480" w:rsidRPr="00F01480" w:rsidRDefault="00F01480" w:rsidP="00F01480">
            <w:pPr>
              <w:jc w:val="both"/>
              <w:rPr>
                <w:rFonts w:ascii="Times New Roman" w:eastAsia="Times New Roman" w:hAnsi="Times New Roman" w:cs="Times New Roman"/>
                <w:b/>
                <w:sz w:val="24"/>
                <w:szCs w:val="24"/>
                <w:lang w:val="uk-UA" w:eastAsia="uk-UA"/>
              </w:rPr>
            </w:pPr>
            <w:r w:rsidRPr="00F01480">
              <w:rPr>
                <w:rFonts w:ascii="Times New Roman" w:eastAsia="Times New Roman" w:hAnsi="Times New Roman" w:cs="Times New Roman"/>
                <w:b/>
                <w:sz w:val="24"/>
                <w:szCs w:val="24"/>
                <w:lang w:val="uk-UA" w:eastAsia="uk-UA"/>
              </w:rPr>
              <w:t>Враховано редакційно.</w:t>
            </w:r>
          </w:p>
        </w:tc>
      </w:tr>
    </w:tbl>
    <w:p w14:paraId="53F3B170" w14:textId="77777777" w:rsidR="00F01480" w:rsidRPr="00F01480" w:rsidRDefault="00F01480" w:rsidP="00F01480">
      <w:pPr>
        <w:spacing w:after="0" w:line="240" w:lineRule="auto"/>
        <w:jc w:val="both"/>
        <w:rPr>
          <w:rFonts w:ascii="Times New Roman" w:eastAsia="Times New Roman" w:hAnsi="Times New Roman" w:cs="Times New Roman"/>
          <w:bCs/>
          <w:sz w:val="24"/>
          <w:szCs w:val="24"/>
          <w:lang w:val="uk-UA" w:eastAsia="uk-UA"/>
        </w:rPr>
      </w:pPr>
    </w:p>
    <w:p w14:paraId="46EB0A93" w14:textId="77777777" w:rsidR="00F01480" w:rsidRPr="00F01480" w:rsidRDefault="00F01480" w:rsidP="00F01480">
      <w:pPr>
        <w:spacing w:after="0" w:line="240" w:lineRule="auto"/>
        <w:jc w:val="both"/>
        <w:rPr>
          <w:rFonts w:ascii="Times New Roman" w:eastAsia="Times New Roman" w:hAnsi="Times New Roman" w:cs="Times New Roman"/>
          <w:bCs/>
          <w:sz w:val="24"/>
          <w:szCs w:val="24"/>
          <w:lang w:val="uk-UA" w:eastAsia="uk-UA"/>
        </w:rPr>
      </w:pPr>
    </w:p>
    <w:p w14:paraId="4C2DF28C" w14:textId="4198173D" w:rsidR="00F01480" w:rsidRPr="00186791" w:rsidRDefault="00F01480" w:rsidP="0029028D">
      <w:pPr>
        <w:pStyle w:val="a3"/>
        <w:tabs>
          <w:tab w:val="left" w:pos="1134"/>
        </w:tabs>
        <w:spacing w:after="0" w:line="276" w:lineRule="auto"/>
        <w:ind w:left="0" w:firstLine="709"/>
        <w:contextualSpacing w:val="0"/>
        <w:jc w:val="both"/>
        <w:rPr>
          <w:rFonts w:ascii="Times New Roman" w:hAnsi="Times New Roman" w:cs="Times New Roman"/>
          <w:sz w:val="28"/>
          <w:szCs w:val="28"/>
          <w:lang w:val="uk-UA"/>
        </w:rPr>
      </w:pPr>
    </w:p>
    <w:p w14:paraId="4C367803" w14:textId="77777777" w:rsidR="00897799" w:rsidRPr="00186791" w:rsidRDefault="00F01480" w:rsidP="00897799">
      <w:pPr>
        <w:pStyle w:val="a3"/>
        <w:tabs>
          <w:tab w:val="left" w:pos="1134"/>
        </w:tabs>
        <w:spacing w:after="0" w:line="276" w:lineRule="auto"/>
        <w:ind w:left="709"/>
        <w:contextualSpacing w:val="0"/>
        <w:jc w:val="both"/>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ru-RU"/>
        </w:rPr>
        <w:lastRenderedPageBreak/>
        <w:pict w14:anchorId="60A6F20A">
          <v:rect id="_x0000_i1025" style="width:0;height:0" o:hrstd="t" o:hrnoshade="t" o:hr="t" fillcolor="#212529" stroked="f"/>
        </w:pict>
      </w:r>
    </w:p>
    <w:sectPr w:rsidR="00897799" w:rsidRPr="00186791" w:rsidSect="00F01480">
      <w:pgSz w:w="15840" w:h="12240"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Cambri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073B"/>
    <w:multiLevelType w:val="hybridMultilevel"/>
    <w:tmpl w:val="7EC4AB4C"/>
    <w:lvl w:ilvl="0" w:tplc="810E89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F3924"/>
    <w:multiLevelType w:val="multilevel"/>
    <w:tmpl w:val="951C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62FF0"/>
    <w:multiLevelType w:val="hybridMultilevel"/>
    <w:tmpl w:val="8952AD18"/>
    <w:lvl w:ilvl="0" w:tplc="C536529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792D753E"/>
    <w:multiLevelType w:val="hybridMultilevel"/>
    <w:tmpl w:val="7E62F144"/>
    <w:lvl w:ilvl="0" w:tplc="59C2F952">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DA"/>
    <w:rsid w:val="00000893"/>
    <w:rsid w:val="0009115C"/>
    <w:rsid w:val="00186791"/>
    <w:rsid w:val="002877C4"/>
    <w:rsid w:val="0029028D"/>
    <w:rsid w:val="002F5657"/>
    <w:rsid w:val="00303B7F"/>
    <w:rsid w:val="003528C0"/>
    <w:rsid w:val="00397FF1"/>
    <w:rsid w:val="003C3FE6"/>
    <w:rsid w:val="00453211"/>
    <w:rsid w:val="00473E47"/>
    <w:rsid w:val="004F51A1"/>
    <w:rsid w:val="0051407C"/>
    <w:rsid w:val="0054296D"/>
    <w:rsid w:val="0057398F"/>
    <w:rsid w:val="006405B1"/>
    <w:rsid w:val="0068579A"/>
    <w:rsid w:val="006E7433"/>
    <w:rsid w:val="0070394C"/>
    <w:rsid w:val="00730A1E"/>
    <w:rsid w:val="007F5A3D"/>
    <w:rsid w:val="0085288F"/>
    <w:rsid w:val="00854410"/>
    <w:rsid w:val="00874B56"/>
    <w:rsid w:val="00897799"/>
    <w:rsid w:val="009A229C"/>
    <w:rsid w:val="00A053D4"/>
    <w:rsid w:val="00A16ACE"/>
    <w:rsid w:val="00A31ED1"/>
    <w:rsid w:val="00AC6A65"/>
    <w:rsid w:val="00AD4489"/>
    <w:rsid w:val="00B21EEF"/>
    <w:rsid w:val="00B35117"/>
    <w:rsid w:val="00B406C1"/>
    <w:rsid w:val="00B41C58"/>
    <w:rsid w:val="00BB613C"/>
    <w:rsid w:val="00BE0248"/>
    <w:rsid w:val="00C057AE"/>
    <w:rsid w:val="00C13E0E"/>
    <w:rsid w:val="00C3117E"/>
    <w:rsid w:val="00C33EAD"/>
    <w:rsid w:val="00CA40FC"/>
    <w:rsid w:val="00D63627"/>
    <w:rsid w:val="00D76B33"/>
    <w:rsid w:val="00DD3E49"/>
    <w:rsid w:val="00DD6818"/>
    <w:rsid w:val="00E0399E"/>
    <w:rsid w:val="00E1395A"/>
    <w:rsid w:val="00E3683A"/>
    <w:rsid w:val="00E71291"/>
    <w:rsid w:val="00EC41DA"/>
    <w:rsid w:val="00EF63A7"/>
    <w:rsid w:val="00F01480"/>
    <w:rsid w:val="00F15749"/>
    <w:rsid w:val="00F3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649B"/>
  <w15:chartTrackingRefBased/>
  <w15:docId w15:val="{DA608505-51CC-4391-971B-B2804E4B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94C"/>
    <w:pPr>
      <w:ind w:left="720"/>
      <w:contextualSpacing/>
    </w:pPr>
  </w:style>
  <w:style w:type="character" w:styleId="a4">
    <w:name w:val="Hyperlink"/>
    <w:basedOn w:val="a0"/>
    <w:uiPriority w:val="99"/>
    <w:unhideWhenUsed/>
    <w:rsid w:val="0070394C"/>
    <w:rPr>
      <w:color w:val="0563C1" w:themeColor="hyperlink"/>
      <w:u w:val="single"/>
    </w:rPr>
  </w:style>
  <w:style w:type="paragraph" w:styleId="a5">
    <w:name w:val="Balloon Text"/>
    <w:basedOn w:val="a"/>
    <w:link w:val="a6"/>
    <w:uiPriority w:val="99"/>
    <w:semiHidden/>
    <w:unhideWhenUsed/>
    <w:rsid w:val="00BE0248"/>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E0248"/>
    <w:rPr>
      <w:rFonts w:ascii="Segoe UI" w:hAnsi="Segoe UI" w:cs="Segoe UI"/>
      <w:sz w:val="18"/>
      <w:szCs w:val="18"/>
    </w:rPr>
  </w:style>
  <w:style w:type="character" w:styleId="a7">
    <w:name w:val="Strong"/>
    <w:basedOn w:val="a0"/>
    <w:uiPriority w:val="22"/>
    <w:qFormat/>
    <w:rsid w:val="00897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ay@nad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0C04B-9D5D-486D-AF1B-91637A84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20313</Words>
  <Characters>11579</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 Савчук</dc:creator>
  <cp:keywords/>
  <dc:description/>
  <cp:lastModifiedBy>Світлана Олегівна Олексієнко</cp:lastModifiedBy>
  <cp:revision>8</cp:revision>
  <cp:lastPrinted>2020-12-16T06:20:00Z</cp:lastPrinted>
  <dcterms:created xsi:type="dcterms:W3CDTF">2021-07-21T08:50:00Z</dcterms:created>
  <dcterms:modified xsi:type="dcterms:W3CDTF">2021-08-06T09:20:00Z</dcterms:modified>
</cp:coreProperties>
</file>