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83A4" w14:textId="77777777" w:rsidR="00241604" w:rsidRPr="005E7326" w:rsidRDefault="00241604" w:rsidP="00177BA2">
      <w:pPr>
        <w:ind w:right="-1"/>
        <w:jc w:val="center"/>
        <w:rPr>
          <w:sz w:val="28"/>
          <w:szCs w:val="28"/>
        </w:rPr>
      </w:pPr>
      <w:r w:rsidRPr="005E7326">
        <w:rPr>
          <w:sz w:val="28"/>
          <w:szCs w:val="28"/>
        </w:rPr>
        <w:t xml:space="preserve">(подається на офіційному бланку </w:t>
      </w:r>
      <w:r w:rsidRPr="005E7326">
        <w:rPr>
          <w:rFonts w:cs="Times New Roman"/>
          <w:sz w:val="28"/>
          <w:szCs w:val="28"/>
        </w:rPr>
        <w:t>закладу</w:t>
      </w:r>
      <w:r w:rsidR="00CB5FFB" w:rsidRPr="005E7326">
        <w:rPr>
          <w:rFonts w:cs="Times New Roman"/>
          <w:sz w:val="28"/>
          <w:szCs w:val="28"/>
        </w:rPr>
        <w:t xml:space="preserve"> вищої</w:t>
      </w:r>
      <w:r w:rsidRPr="005E7326">
        <w:rPr>
          <w:rFonts w:cs="Times New Roman"/>
          <w:sz w:val="28"/>
          <w:szCs w:val="28"/>
        </w:rPr>
        <w:t xml:space="preserve"> освіти</w:t>
      </w:r>
      <w:r w:rsidRPr="005E7326">
        <w:rPr>
          <w:sz w:val="28"/>
          <w:szCs w:val="28"/>
        </w:rPr>
        <w:t>)</w:t>
      </w:r>
    </w:p>
    <w:p w14:paraId="7567E2EC" w14:textId="77777777" w:rsidR="00241604" w:rsidRPr="005E7326" w:rsidRDefault="00241604" w:rsidP="00177BA2">
      <w:pPr>
        <w:ind w:right="-1"/>
        <w:jc w:val="center"/>
        <w:rPr>
          <w:sz w:val="28"/>
          <w:szCs w:val="28"/>
        </w:rPr>
      </w:pPr>
    </w:p>
    <w:p w14:paraId="2D79685A" w14:textId="77777777" w:rsidR="00241604" w:rsidRPr="005E7326" w:rsidRDefault="00241604" w:rsidP="00DC5520">
      <w:pPr>
        <w:ind w:left="5760" w:right="-1"/>
        <w:jc w:val="both"/>
        <w:rPr>
          <w:b/>
          <w:sz w:val="28"/>
          <w:szCs w:val="28"/>
        </w:rPr>
      </w:pPr>
      <w:r w:rsidRPr="005E7326">
        <w:rPr>
          <w:sz w:val="28"/>
          <w:szCs w:val="28"/>
        </w:rPr>
        <w:t>Національне агентство України</w:t>
      </w:r>
      <w:r w:rsidRPr="005E7326">
        <w:rPr>
          <w:b/>
          <w:sz w:val="28"/>
          <w:szCs w:val="28"/>
        </w:rPr>
        <w:t xml:space="preserve"> </w:t>
      </w:r>
      <w:r w:rsidRPr="005E7326">
        <w:rPr>
          <w:b/>
          <w:sz w:val="28"/>
          <w:szCs w:val="28"/>
        </w:rPr>
        <w:br/>
      </w:r>
      <w:r w:rsidRPr="005E7326">
        <w:rPr>
          <w:sz w:val="28"/>
          <w:szCs w:val="28"/>
        </w:rPr>
        <w:t>з питань державної служби</w:t>
      </w:r>
    </w:p>
    <w:p w14:paraId="25A51ED6" w14:textId="77777777" w:rsidR="00241604" w:rsidRDefault="00241604" w:rsidP="00177BA2">
      <w:pPr>
        <w:ind w:right="-1"/>
        <w:rPr>
          <w:b/>
          <w:sz w:val="28"/>
          <w:szCs w:val="28"/>
          <w:highlight w:val="yellow"/>
        </w:rPr>
      </w:pPr>
    </w:p>
    <w:p w14:paraId="4A9CBEEC" w14:textId="77777777" w:rsidR="007E0C56" w:rsidRPr="00CA401D" w:rsidRDefault="007E0C56" w:rsidP="00177BA2">
      <w:pPr>
        <w:ind w:right="-1"/>
        <w:rPr>
          <w:b/>
          <w:sz w:val="28"/>
          <w:szCs w:val="28"/>
          <w:highlight w:val="yellow"/>
        </w:rPr>
      </w:pPr>
    </w:p>
    <w:p w14:paraId="7A555300" w14:textId="77777777" w:rsidR="00241604" w:rsidRPr="008E5BCE" w:rsidRDefault="009E20DE" w:rsidP="00177BA2">
      <w:pPr>
        <w:ind w:right="-1"/>
        <w:jc w:val="center"/>
        <w:rPr>
          <w:b/>
          <w:bCs/>
          <w:sz w:val="28"/>
          <w:szCs w:val="28"/>
        </w:rPr>
      </w:pPr>
      <w:r w:rsidRPr="008E5BCE">
        <w:rPr>
          <w:b/>
          <w:bCs/>
          <w:sz w:val="28"/>
          <w:szCs w:val="28"/>
        </w:rPr>
        <w:t>Заява</w:t>
      </w:r>
    </w:p>
    <w:p w14:paraId="365E1D17" w14:textId="77777777" w:rsidR="00241604" w:rsidRPr="00CA401D" w:rsidRDefault="00241604" w:rsidP="00177BA2">
      <w:pPr>
        <w:ind w:right="-1"/>
        <w:jc w:val="center"/>
        <w:rPr>
          <w:b/>
          <w:sz w:val="28"/>
          <w:szCs w:val="28"/>
          <w:highlight w:val="yellow"/>
        </w:rPr>
      </w:pPr>
      <w:r w:rsidRPr="008E5BCE">
        <w:rPr>
          <w:b/>
          <w:sz w:val="28"/>
          <w:szCs w:val="28"/>
        </w:rPr>
        <w:t xml:space="preserve">на участь у конкурсному відборі виконавців державного замовлення </w:t>
      </w:r>
      <w:r w:rsidR="00C77E4A" w:rsidRPr="008E5BCE">
        <w:rPr>
          <w:rFonts w:eastAsia="Times New Roman" w:cs="Times New Roman"/>
          <w:b/>
          <w:sz w:val="28"/>
          <w:szCs w:val="28"/>
          <w:lang w:eastAsia="en-US"/>
        </w:rPr>
        <w:t xml:space="preserve">Національного агентства України з питань державної служби </w:t>
      </w:r>
      <w:r w:rsidR="00C77E4A" w:rsidRPr="008E5BCE">
        <w:rPr>
          <w:rFonts w:eastAsia="Times New Roman" w:cs="Times New Roman"/>
          <w:b/>
          <w:sz w:val="28"/>
          <w:szCs w:val="28"/>
          <w:lang w:eastAsia="en-US"/>
        </w:rPr>
        <w:br/>
      </w:r>
      <w:r w:rsidRPr="008E5BCE">
        <w:rPr>
          <w:rFonts w:cs="Times New Roman"/>
          <w:b/>
          <w:sz w:val="28"/>
          <w:szCs w:val="28"/>
        </w:rPr>
        <w:t xml:space="preserve">на </w:t>
      </w:r>
      <w:r w:rsidR="00397857" w:rsidRPr="008E5BCE">
        <w:rPr>
          <w:rFonts w:cs="Times New Roman"/>
          <w:b/>
          <w:sz w:val="28"/>
          <w:szCs w:val="28"/>
        </w:rPr>
        <w:t>підготовку здобувачів вищої освіти</w:t>
      </w:r>
      <w:r w:rsidR="00627983" w:rsidRPr="008E5BCE">
        <w:rPr>
          <w:rFonts w:cs="Times New Roman"/>
          <w:b/>
          <w:sz w:val="28"/>
          <w:szCs w:val="28"/>
        </w:rPr>
        <w:t xml:space="preserve"> за освітнім ступенем магістра </w:t>
      </w:r>
      <w:r w:rsidR="00DC5520" w:rsidRPr="008E5BCE">
        <w:rPr>
          <w:rFonts w:cs="Times New Roman"/>
          <w:b/>
          <w:sz w:val="28"/>
          <w:szCs w:val="28"/>
        </w:rPr>
        <w:br/>
        <w:t xml:space="preserve">за </w:t>
      </w:r>
      <w:r w:rsidR="00627983" w:rsidRPr="008E5BCE">
        <w:rPr>
          <w:rFonts w:cs="Times New Roman"/>
          <w:b/>
          <w:sz w:val="28"/>
          <w:szCs w:val="28"/>
        </w:rPr>
        <w:t>спеціальн</w:t>
      </w:r>
      <w:r w:rsidR="00DC5520" w:rsidRPr="008E5BCE">
        <w:rPr>
          <w:rFonts w:cs="Times New Roman"/>
          <w:b/>
          <w:sz w:val="28"/>
          <w:szCs w:val="28"/>
        </w:rPr>
        <w:t>і</w:t>
      </w:r>
      <w:r w:rsidR="00627983" w:rsidRPr="008E5BCE">
        <w:rPr>
          <w:rFonts w:cs="Times New Roman"/>
          <w:b/>
          <w:sz w:val="28"/>
          <w:szCs w:val="28"/>
        </w:rPr>
        <w:t>ст</w:t>
      </w:r>
      <w:r w:rsidR="00DC5520" w:rsidRPr="008E5BCE">
        <w:rPr>
          <w:rFonts w:cs="Times New Roman"/>
          <w:b/>
          <w:sz w:val="28"/>
          <w:szCs w:val="28"/>
        </w:rPr>
        <w:t>ю</w:t>
      </w:r>
      <w:r w:rsidR="00627983" w:rsidRPr="008E5BCE">
        <w:rPr>
          <w:rFonts w:cs="Times New Roman"/>
          <w:b/>
          <w:sz w:val="28"/>
          <w:szCs w:val="28"/>
        </w:rPr>
        <w:t xml:space="preserve"> «Публічне управління та адміністрування» </w:t>
      </w:r>
      <w:r w:rsidR="00C77E4A" w:rsidRPr="00CA401D">
        <w:rPr>
          <w:rFonts w:cs="Times New Roman"/>
          <w:b/>
          <w:sz w:val="28"/>
          <w:szCs w:val="28"/>
          <w:highlight w:val="yellow"/>
        </w:rPr>
        <w:br/>
      </w:r>
    </w:p>
    <w:p w14:paraId="538EB905" w14:textId="77777777" w:rsidR="00241604" w:rsidRPr="008E5BCE" w:rsidRDefault="00241604" w:rsidP="00271CCA">
      <w:pPr>
        <w:ind w:firstLine="567"/>
        <w:jc w:val="both"/>
        <w:rPr>
          <w:sz w:val="28"/>
          <w:szCs w:val="28"/>
        </w:rPr>
      </w:pPr>
      <w:r w:rsidRPr="008E5BCE">
        <w:rPr>
          <w:sz w:val="28"/>
          <w:szCs w:val="28"/>
        </w:rPr>
        <w:t xml:space="preserve">Відповідно до Порядку розміщення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кадрів, затвердженого постановою Кабінету Міністрів України від 20 травня 2013 року № 363, </w:t>
      </w:r>
      <w:r w:rsidRPr="008E5BCE">
        <w:rPr>
          <w:bCs/>
          <w:color w:val="000000"/>
          <w:sz w:val="28"/>
          <w:szCs w:val="28"/>
          <w:shd w:val="clear" w:color="auto" w:fill="FFFFFF"/>
        </w:rPr>
        <w:t xml:space="preserve">Положення про </w:t>
      </w:r>
      <w:r w:rsidR="00F22689" w:rsidRPr="008E5BCE">
        <w:rPr>
          <w:bCs/>
          <w:color w:val="000000"/>
          <w:sz w:val="28"/>
          <w:szCs w:val="28"/>
          <w:shd w:val="clear" w:color="auto" w:fill="FFFFFF"/>
        </w:rPr>
        <w:br/>
      </w:r>
      <w:r w:rsidRPr="008E5BCE">
        <w:rPr>
          <w:bCs/>
          <w:color w:val="000000"/>
          <w:sz w:val="28"/>
          <w:szCs w:val="28"/>
          <w:shd w:val="clear" w:color="auto" w:fill="FFFFFF"/>
        </w:rPr>
        <w:t>Національне агентство України з питань державної служби</w:t>
      </w:r>
      <w:r w:rsidRPr="008E5BCE">
        <w:rPr>
          <w:sz w:val="28"/>
          <w:szCs w:val="28"/>
        </w:rPr>
        <w:t xml:space="preserve">, затвердженого постановою Кабінету Міністрів України від </w:t>
      </w:r>
      <w:r w:rsidR="00FF7139" w:rsidRPr="008E5BCE">
        <w:rPr>
          <w:bCs/>
          <w:color w:val="000000"/>
          <w:sz w:val="28"/>
          <w:szCs w:val="28"/>
          <w:shd w:val="clear" w:color="auto" w:fill="FFFFFF"/>
        </w:rPr>
        <w:t>01 жовтня 2014 року № 500</w:t>
      </w:r>
      <w:r w:rsidR="009212A5" w:rsidRPr="008E5BCE">
        <w:rPr>
          <w:bCs/>
          <w:color w:val="000000"/>
          <w:sz w:val="28"/>
          <w:szCs w:val="28"/>
          <w:shd w:val="clear" w:color="auto" w:fill="FFFFFF"/>
        </w:rPr>
        <w:t>,</w:t>
      </w:r>
      <w:r w:rsidR="00F22689" w:rsidRPr="008E5BCE">
        <w:rPr>
          <w:bCs/>
          <w:color w:val="000000"/>
          <w:sz w:val="28"/>
          <w:szCs w:val="28"/>
          <w:shd w:val="clear" w:color="auto" w:fill="FFFFFF"/>
        </w:rPr>
        <w:br/>
      </w:r>
      <w:r w:rsidRPr="008E5BCE">
        <w:rPr>
          <w:sz w:val="28"/>
          <w:szCs w:val="28"/>
        </w:rPr>
        <w:t>____________________________________________________________________</w:t>
      </w:r>
    </w:p>
    <w:p w14:paraId="255CE177" w14:textId="77777777" w:rsidR="00241604" w:rsidRPr="008E5BCE" w:rsidRDefault="00241604" w:rsidP="00241604">
      <w:pPr>
        <w:ind w:firstLine="720"/>
        <w:jc w:val="center"/>
        <w:rPr>
          <w:sz w:val="16"/>
          <w:szCs w:val="16"/>
        </w:rPr>
      </w:pPr>
      <w:r w:rsidRPr="008E5BCE">
        <w:rPr>
          <w:sz w:val="16"/>
          <w:szCs w:val="16"/>
        </w:rPr>
        <w:t xml:space="preserve">(найменування закладу </w:t>
      </w:r>
      <w:r w:rsidR="00A03B57" w:rsidRPr="008E5BCE">
        <w:rPr>
          <w:sz w:val="16"/>
          <w:szCs w:val="16"/>
        </w:rPr>
        <w:t xml:space="preserve">вищої </w:t>
      </w:r>
      <w:r w:rsidRPr="008E5BCE">
        <w:rPr>
          <w:sz w:val="16"/>
          <w:szCs w:val="16"/>
        </w:rPr>
        <w:t>освіти)</w:t>
      </w:r>
    </w:p>
    <w:p w14:paraId="7742543D" w14:textId="77777777" w:rsidR="00241604" w:rsidRPr="008E5BCE" w:rsidRDefault="00241604" w:rsidP="00A03B57">
      <w:pPr>
        <w:ind w:right="-1"/>
        <w:jc w:val="both"/>
        <w:rPr>
          <w:rFonts w:cs="Times New Roman"/>
          <w:bCs/>
          <w:sz w:val="28"/>
          <w:szCs w:val="28"/>
        </w:rPr>
      </w:pPr>
      <w:r w:rsidRPr="008E5BCE">
        <w:rPr>
          <w:rFonts w:cs="Times New Roman"/>
          <w:sz w:val="28"/>
          <w:szCs w:val="28"/>
        </w:rPr>
        <w:t xml:space="preserve">подає документи для участі у конкурсному відборі виконавців державного замовлення </w:t>
      </w:r>
      <w:r w:rsidR="00A03B57" w:rsidRPr="008E5BCE">
        <w:rPr>
          <w:rFonts w:cs="Times New Roman"/>
          <w:sz w:val="28"/>
          <w:szCs w:val="28"/>
        </w:rPr>
        <w:t>на підготовку здобувачів вищої освіти за освітнім ступенем магістра за спеціальністю «Публічне управління та адміністрування»</w:t>
      </w:r>
      <w:r w:rsidRPr="008E5BCE">
        <w:rPr>
          <w:rFonts w:cs="Times New Roman"/>
          <w:sz w:val="28"/>
          <w:szCs w:val="28"/>
        </w:rPr>
        <w:t xml:space="preserve">, що проводиться Конкурсною комісією Національного агентства України з питань державної служби з відбору виконавців державного замовлення на підготовку здобувачів вищої освіти за освітнім ступенем магістра за спеціальністю «Публічне управління та адміністрування» та підвищення кваліфікації. </w:t>
      </w:r>
    </w:p>
    <w:p w14:paraId="46A6A956" w14:textId="77777777" w:rsidR="00241604" w:rsidRPr="008E5BCE" w:rsidRDefault="00241604" w:rsidP="005774F5">
      <w:pPr>
        <w:ind w:firstLine="567"/>
        <w:jc w:val="both"/>
        <w:rPr>
          <w:sz w:val="28"/>
          <w:szCs w:val="28"/>
        </w:rPr>
      </w:pPr>
      <w:r w:rsidRPr="008E5BCE">
        <w:rPr>
          <w:sz w:val="28"/>
          <w:szCs w:val="28"/>
        </w:rPr>
        <w:t xml:space="preserve">Відповідальний(а) за </w:t>
      </w:r>
      <w:r w:rsidR="00A03B57" w:rsidRPr="008E5BCE">
        <w:rPr>
          <w:sz w:val="28"/>
          <w:szCs w:val="28"/>
        </w:rPr>
        <w:t xml:space="preserve">подання </w:t>
      </w:r>
      <w:r w:rsidRPr="008E5BCE">
        <w:rPr>
          <w:sz w:val="28"/>
          <w:szCs w:val="28"/>
        </w:rPr>
        <w:t xml:space="preserve">конкурсної пропозиції </w:t>
      </w:r>
      <w:r w:rsidR="00A03B57" w:rsidRPr="008E5BCE">
        <w:rPr>
          <w:sz w:val="28"/>
          <w:szCs w:val="28"/>
        </w:rPr>
        <w:t>та конкурсної документації</w:t>
      </w:r>
      <w:r w:rsidR="00D576BD" w:rsidRPr="008E5BCE">
        <w:rPr>
          <w:sz w:val="28"/>
          <w:szCs w:val="28"/>
        </w:rPr>
        <w:t xml:space="preserve"> ______</w:t>
      </w:r>
      <w:r w:rsidR="00A03B57" w:rsidRPr="008E5BCE">
        <w:rPr>
          <w:sz w:val="28"/>
          <w:szCs w:val="28"/>
        </w:rPr>
        <w:t xml:space="preserve"> </w:t>
      </w:r>
      <w:r w:rsidRPr="008E5BCE">
        <w:rPr>
          <w:sz w:val="28"/>
          <w:szCs w:val="28"/>
        </w:rPr>
        <w:t xml:space="preserve">(прізвище, </w:t>
      </w:r>
      <w:r w:rsidR="008D2DCE" w:rsidRPr="008E5BCE">
        <w:rPr>
          <w:sz w:val="28"/>
          <w:szCs w:val="28"/>
        </w:rPr>
        <w:t xml:space="preserve">власне </w:t>
      </w:r>
      <w:r w:rsidRPr="008E5BCE">
        <w:rPr>
          <w:sz w:val="28"/>
          <w:szCs w:val="28"/>
        </w:rPr>
        <w:t>ім’я</w:t>
      </w:r>
      <w:r w:rsidR="00A03B57" w:rsidRPr="008E5BCE">
        <w:rPr>
          <w:sz w:val="28"/>
          <w:szCs w:val="28"/>
        </w:rPr>
        <w:t>, посада і контактний номер телефону</w:t>
      </w:r>
      <w:r w:rsidRPr="008E5BCE">
        <w:rPr>
          <w:sz w:val="28"/>
          <w:szCs w:val="28"/>
        </w:rPr>
        <w:t>).</w:t>
      </w:r>
    </w:p>
    <w:p w14:paraId="02BB27C8" w14:textId="77777777" w:rsidR="00271CCA" w:rsidRPr="008E5BCE" w:rsidRDefault="00271CCA" w:rsidP="00241604">
      <w:pPr>
        <w:ind w:firstLine="540"/>
        <w:jc w:val="both"/>
        <w:rPr>
          <w:sz w:val="28"/>
          <w:szCs w:val="28"/>
        </w:rPr>
      </w:pPr>
    </w:p>
    <w:p w14:paraId="60F1C778" w14:textId="77777777" w:rsidR="00241604" w:rsidRPr="008E5BCE" w:rsidRDefault="00241604" w:rsidP="00241604">
      <w:pPr>
        <w:jc w:val="both"/>
        <w:rPr>
          <w:sz w:val="28"/>
          <w:szCs w:val="28"/>
          <w:lang w:val="ru-RU"/>
        </w:rPr>
      </w:pPr>
      <w:r w:rsidRPr="008E5BCE">
        <w:rPr>
          <w:sz w:val="28"/>
          <w:szCs w:val="28"/>
        </w:rPr>
        <w:t xml:space="preserve">Додатки: </w:t>
      </w:r>
      <w:r w:rsidR="00171EB3" w:rsidRPr="008E5BCE">
        <w:rPr>
          <w:sz w:val="28"/>
          <w:szCs w:val="28"/>
        </w:rPr>
        <w:t>(зазначити всі додатки, що є складовими конкурсної проп</w:t>
      </w:r>
      <w:r w:rsidR="005774F5" w:rsidRPr="008E5BCE">
        <w:rPr>
          <w:sz w:val="28"/>
          <w:szCs w:val="28"/>
        </w:rPr>
        <w:t>о</w:t>
      </w:r>
      <w:r w:rsidR="00171EB3" w:rsidRPr="008E5BCE">
        <w:rPr>
          <w:sz w:val="28"/>
          <w:szCs w:val="28"/>
        </w:rPr>
        <w:t>зиції)</w:t>
      </w:r>
      <w:r w:rsidRPr="008E5BCE">
        <w:rPr>
          <w:sz w:val="28"/>
          <w:szCs w:val="28"/>
          <w:lang w:val="ru-RU"/>
        </w:rPr>
        <w:t>.</w:t>
      </w:r>
    </w:p>
    <w:p w14:paraId="367E400E" w14:textId="77777777" w:rsidR="00241604" w:rsidRPr="008E5BCE" w:rsidRDefault="00241604" w:rsidP="00241604">
      <w:pPr>
        <w:ind w:firstLine="540"/>
        <w:jc w:val="both"/>
        <w:rPr>
          <w:sz w:val="28"/>
          <w:szCs w:val="28"/>
        </w:rPr>
      </w:pPr>
    </w:p>
    <w:p w14:paraId="246C346D" w14:textId="77777777" w:rsidR="00271CCA" w:rsidRPr="008E5BCE" w:rsidRDefault="00271CCA" w:rsidP="00271CCA">
      <w:pPr>
        <w:ind w:firstLine="567"/>
        <w:jc w:val="both"/>
        <w:outlineLvl w:val="0"/>
        <w:rPr>
          <w:iCs/>
          <w:sz w:val="28"/>
          <w:szCs w:val="28"/>
        </w:rPr>
      </w:pPr>
    </w:p>
    <w:p w14:paraId="6623FD2E" w14:textId="77777777" w:rsidR="00271CCA" w:rsidRPr="008E5BCE" w:rsidRDefault="00271CCA" w:rsidP="00AA28F8">
      <w:pPr>
        <w:spacing w:line="264" w:lineRule="auto"/>
        <w:jc w:val="both"/>
        <w:outlineLvl w:val="0"/>
        <w:rPr>
          <w:sz w:val="28"/>
          <w:szCs w:val="28"/>
        </w:rPr>
      </w:pPr>
      <w:bookmarkStart w:id="0" w:name="_Hlk103182294"/>
      <w:r w:rsidRPr="008E5BCE">
        <w:rPr>
          <w:sz w:val="28"/>
          <w:szCs w:val="28"/>
        </w:rPr>
        <w:t>_____________________________                                     _____________________</w:t>
      </w:r>
    </w:p>
    <w:p w14:paraId="0DB4C7C6" w14:textId="77777777" w:rsidR="00271CCA" w:rsidRPr="008E5BCE" w:rsidRDefault="00623611" w:rsidP="00271CCA">
      <w:pPr>
        <w:jc w:val="both"/>
        <w:rPr>
          <w:kern w:val="24"/>
          <w:sz w:val="16"/>
        </w:rPr>
      </w:pPr>
      <w:r w:rsidRPr="008E5BCE">
        <w:rPr>
          <w:kern w:val="24"/>
          <w:sz w:val="16"/>
        </w:rPr>
        <w:t xml:space="preserve">                 </w:t>
      </w:r>
      <w:r w:rsidR="00271CCA" w:rsidRPr="008E5BCE">
        <w:rPr>
          <w:kern w:val="24"/>
          <w:sz w:val="16"/>
        </w:rPr>
        <w:t xml:space="preserve">(посада керівника закладу вищої освіти)                                         </w:t>
      </w:r>
      <w:r w:rsidRPr="008E5BCE">
        <w:rPr>
          <w:kern w:val="24"/>
          <w:sz w:val="16"/>
        </w:rPr>
        <w:t xml:space="preserve">                                                 </w:t>
      </w:r>
      <w:r w:rsidR="00271CCA" w:rsidRPr="008E5BCE">
        <w:rPr>
          <w:kern w:val="24"/>
          <w:sz w:val="16"/>
        </w:rPr>
        <w:t xml:space="preserve">   (</w:t>
      </w:r>
      <w:r w:rsidR="007E0C56">
        <w:rPr>
          <w:kern w:val="24"/>
          <w:sz w:val="16"/>
        </w:rPr>
        <w:t>В</w:t>
      </w:r>
      <w:r w:rsidR="00271CCA" w:rsidRPr="008E5BCE">
        <w:rPr>
          <w:kern w:val="24"/>
          <w:sz w:val="16"/>
        </w:rPr>
        <w:t>ласне ім’я</w:t>
      </w:r>
      <w:r w:rsidRPr="008E5BCE">
        <w:rPr>
          <w:kern w:val="24"/>
          <w:sz w:val="16"/>
        </w:rPr>
        <w:t xml:space="preserve"> та </w:t>
      </w:r>
      <w:r w:rsidR="00271CCA" w:rsidRPr="008E5BCE">
        <w:rPr>
          <w:kern w:val="24"/>
          <w:sz w:val="16"/>
        </w:rPr>
        <w:t>ПРІЗВИЩЕ)</w:t>
      </w:r>
    </w:p>
    <w:bookmarkEnd w:id="0"/>
    <w:p w14:paraId="6B60A648" w14:textId="77777777" w:rsidR="00271CCA" w:rsidRPr="008E5BCE" w:rsidRDefault="00271CCA" w:rsidP="00241604">
      <w:pPr>
        <w:jc w:val="both"/>
      </w:pPr>
    </w:p>
    <w:p w14:paraId="75D81090" w14:textId="77777777" w:rsidR="00271CCA" w:rsidRPr="008E5BCE" w:rsidRDefault="00271CCA" w:rsidP="00241604">
      <w:pPr>
        <w:jc w:val="both"/>
      </w:pPr>
      <w:r w:rsidRPr="008E5BCE">
        <w:t>МП (за наявності)</w:t>
      </w:r>
    </w:p>
    <w:p w14:paraId="7D00609D" w14:textId="77777777" w:rsidR="00271CCA" w:rsidRPr="008E5BCE" w:rsidRDefault="00271CCA" w:rsidP="00241604">
      <w:pPr>
        <w:jc w:val="both"/>
      </w:pPr>
    </w:p>
    <w:p w14:paraId="1287746E" w14:textId="77777777" w:rsidR="00241604" w:rsidRPr="00271CCA" w:rsidRDefault="00241604" w:rsidP="00AA28F8">
      <w:pPr>
        <w:spacing w:line="264" w:lineRule="auto"/>
        <w:jc w:val="both"/>
        <w:rPr>
          <w:sz w:val="28"/>
          <w:szCs w:val="28"/>
        </w:rPr>
      </w:pPr>
      <w:r w:rsidRPr="008E5BCE">
        <w:rPr>
          <w:sz w:val="28"/>
          <w:szCs w:val="28"/>
        </w:rPr>
        <w:t>____ ________ 20</w:t>
      </w:r>
      <w:r w:rsidR="003F387F">
        <w:rPr>
          <w:sz w:val="28"/>
          <w:szCs w:val="28"/>
        </w:rPr>
        <w:t>__</w:t>
      </w:r>
      <w:r w:rsidR="008E5BCE">
        <w:rPr>
          <w:sz w:val="28"/>
          <w:szCs w:val="28"/>
        </w:rPr>
        <w:t xml:space="preserve"> </w:t>
      </w:r>
      <w:r w:rsidRPr="008E5BCE">
        <w:rPr>
          <w:sz w:val="28"/>
          <w:szCs w:val="28"/>
        </w:rPr>
        <w:t>року</w:t>
      </w:r>
    </w:p>
    <w:sectPr w:rsidR="00241604" w:rsidRPr="00271CCA" w:rsidSect="00271CCA">
      <w:headerReference w:type="default" r:id="rId6"/>
      <w:pgSz w:w="11906" w:h="16838" w:code="9"/>
      <w:pgMar w:top="1134" w:right="567" w:bottom="153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1D4E" w14:textId="77777777" w:rsidR="00BE5020" w:rsidRDefault="00BE5020" w:rsidP="00242112">
      <w:r>
        <w:separator/>
      </w:r>
    </w:p>
  </w:endnote>
  <w:endnote w:type="continuationSeparator" w:id="0">
    <w:p w14:paraId="277150A1" w14:textId="77777777" w:rsidR="00BE5020" w:rsidRDefault="00BE5020" w:rsidP="0024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E62F" w14:textId="77777777" w:rsidR="00BE5020" w:rsidRDefault="00BE5020" w:rsidP="00242112">
      <w:r>
        <w:separator/>
      </w:r>
    </w:p>
  </w:footnote>
  <w:footnote w:type="continuationSeparator" w:id="0">
    <w:p w14:paraId="5810E921" w14:textId="77777777" w:rsidR="00BE5020" w:rsidRDefault="00BE5020" w:rsidP="0024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E143" w14:textId="77777777" w:rsidR="00242112" w:rsidRPr="00AA28F8" w:rsidRDefault="00242112" w:rsidP="00AA28F8">
    <w:pPr>
      <w:pStyle w:val="ab"/>
      <w:jc w:val="center"/>
      <w:rPr>
        <w:sz w:val="28"/>
        <w:szCs w:val="28"/>
      </w:rPr>
    </w:pPr>
    <w:r w:rsidRPr="00AA28F8">
      <w:rPr>
        <w:sz w:val="28"/>
        <w:szCs w:val="28"/>
      </w:rPr>
      <w:fldChar w:fldCharType="begin"/>
    </w:r>
    <w:r w:rsidRPr="00AA28F8">
      <w:rPr>
        <w:sz w:val="28"/>
        <w:szCs w:val="28"/>
      </w:rPr>
      <w:instrText>PAGE   \* MERGEFORMAT</w:instrText>
    </w:r>
    <w:r w:rsidRPr="00AA28F8">
      <w:rPr>
        <w:sz w:val="28"/>
        <w:szCs w:val="28"/>
      </w:rPr>
      <w:fldChar w:fldCharType="separate"/>
    </w:r>
    <w:r w:rsidR="009A3A1D">
      <w:rPr>
        <w:noProof/>
        <w:sz w:val="28"/>
        <w:szCs w:val="28"/>
      </w:rPr>
      <w:t>2</w:t>
    </w:r>
    <w:r w:rsidRPr="00AA28F8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04"/>
    <w:rsid w:val="00012DD5"/>
    <w:rsid w:val="00013107"/>
    <w:rsid w:val="00076A52"/>
    <w:rsid w:val="00086B15"/>
    <w:rsid w:val="000B2A43"/>
    <w:rsid w:val="000F03FD"/>
    <w:rsid w:val="000F5D63"/>
    <w:rsid w:val="00111FA3"/>
    <w:rsid w:val="001378DC"/>
    <w:rsid w:val="00152FB8"/>
    <w:rsid w:val="00153056"/>
    <w:rsid w:val="001675D9"/>
    <w:rsid w:val="00171EB3"/>
    <w:rsid w:val="00177BA2"/>
    <w:rsid w:val="001808B5"/>
    <w:rsid w:val="001C797D"/>
    <w:rsid w:val="001E2036"/>
    <w:rsid w:val="001E716B"/>
    <w:rsid w:val="002126F6"/>
    <w:rsid w:val="00217C00"/>
    <w:rsid w:val="00231D29"/>
    <w:rsid w:val="00241604"/>
    <w:rsid w:val="00242112"/>
    <w:rsid w:val="00252D4F"/>
    <w:rsid w:val="002707C7"/>
    <w:rsid w:val="00271CCA"/>
    <w:rsid w:val="002775DA"/>
    <w:rsid w:val="002D006F"/>
    <w:rsid w:val="00301B43"/>
    <w:rsid w:val="00344D68"/>
    <w:rsid w:val="0037778F"/>
    <w:rsid w:val="003845EF"/>
    <w:rsid w:val="00397857"/>
    <w:rsid w:val="003A01B6"/>
    <w:rsid w:val="003B57C4"/>
    <w:rsid w:val="003E0CC3"/>
    <w:rsid w:val="003F387F"/>
    <w:rsid w:val="00464395"/>
    <w:rsid w:val="00490C10"/>
    <w:rsid w:val="00493EB4"/>
    <w:rsid w:val="004A570C"/>
    <w:rsid w:val="004C6DCD"/>
    <w:rsid w:val="004D3BC4"/>
    <w:rsid w:val="00522ACA"/>
    <w:rsid w:val="005774F5"/>
    <w:rsid w:val="005E7326"/>
    <w:rsid w:val="005F2621"/>
    <w:rsid w:val="0060635F"/>
    <w:rsid w:val="0060775D"/>
    <w:rsid w:val="00623611"/>
    <w:rsid w:val="00627983"/>
    <w:rsid w:val="0066324D"/>
    <w:rsid w:val="006714F1"/>
    <w:rsid w:val="006B4EB1"/>
    <w:rsid w:val="006D0F8C"/>
    <w:rsid w:val="007341CE"/>
    <w:rsid w:val="00746F77"/>
    <w:rsid w:val="00762F00"/>
    <w:rsid w:val="007768D9"/>
    <w:rsid w:val="007E0C56"/>
    <w:rsid w:val="00871892"/>
    <w:rsid w:val="00871FC3"/>
    <w:rsid w:val="00891BFA"/>
    <w:rsid w:val="00891D3C"/>
    <w:rsid w:val="00891FC7"/>
    <w:rsid w:val="008B0BAD"/>
    <w:rsid w:val="008C21D3"/>
    <w:rsid w:val="008C40C5"/>
    <w:rsid w:val="008D2DCE"/>
    <w:rsid w:val="008E5BCE"/>
    <w:rsid w:val="008F1AEA"/>
    <w:rsid w:val="00920CA9"/>
    <w:rsid w:val="009212A5"/>
    <w:rsid w:val="00947E35"/>
    <w:rsid w:val="00953B58"/>
    <w:rsid w:val="009774EA"/>
    <w:rsid w:val="009A3A1D"/>
    <w:rsid w:val="009A7A7D"/>
    <w:rsid w:val="009C7BF3"/>
    <w:rsid w:val="009E20DE"/>
    <w:rsid w:val="009E6DE6"/>
    <w:rsid w:val="00A03B57"/>
    <w:rsid w:val="00A33649"/>
    <w:rsid w:val="00A5577D"/>
    <w:rsid w:val="00A56620"/>
    <w:rsid w:val="00A80ACE"/>
    <w:rsid w:val="00AA28F8"/>
    <w:rsid w:val="00AF78C0"/>
    <w:rsid w:val="00B25784"/>
    <w:rsid w:val="00B56028"/>
    <w:rsid w:val="00B734E2"/>
    <w:rsid w:val="00B96BC1"/>
    <w:rsid w:val="00BB5C7B"/>
    <w:rsid w:val="00BE5020"/>
    <w:rsid w:val="00BF128F"/>
    <w:rsid w:val="00C130D2"/>
    <w:rsid w:val="00C23612"/>
    <w:rsid w:val="00C72B16"/>
    <w:rsid w:val="00C77E4A"/>
    <w:rsid w:val="00CA3F18"/>
    <w:rsid w:val="00CA401D"/>
    <w:rsid w:val="00CB5FFB"/>
    <w:rsid w:val="00CD00C9"/>
    <w:rsid w:val="00CF4DD2"/>
    <w:rsid w:val="00D04080"/>
    <w:rsid w:val="00D25715"/>
    <w:rsid w:val="00D557D7"/>
    <w:rsid w:val="00D576BD"/>
    <w:rsid w:val="00D649B9"/>
    <w:rsid w:val="00D74C86"/>
    <w:rsid w:val="00D86F12"/>
    <w:rsid w:val="00DB6919"/>
    <w:rsid w:val="00DC5520"/>
    <w:rsid w:val="00DD50D5"/>
    <w:rsid w:val="00E04DB1"/>
    <w:rsid w:val="00E04EF6"/>
    <w:rsid w:val="00EB0948"/>
    <w:rsid w:val="00ED41DF"/>
    <w:rsid w:val="00EE136F"/>
    <w:rsid w:val="00F22689"/>
    <w:rsid w:val="00F300BE"/>
    <w:rsid w:val="00F45391"/>
    <w:rsid w:val="00F67CE3"/>
    <w:rsid w:val="00FA754B"/>
    <w:rsid w:val="00FC1BBC"/>
    <w:rsid w:val="00FF2023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77ED8"/>
  <w15:chartTrackingRefBased/>
  <w15:docId w15:val="{C08B2A25-FEB3-49C0-83A2-08B2A2F4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160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C1BBC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link w:val="a3"/>
    <w:rsid w:val="00FC1BBC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character" w:styleId="a5">
    <w:name w:val="Hyperlink"/>
    <w:uiPriority w:val="99"/>
    <w:unhideWhenUsed/>
    <w:rsid w:val="00493EB4"/>
    <w:rPr>
      <w:color w:val="0000FF"/>
      <w:u w:val="single"/>
    </w:rPr>
  </w:style>
  <w:style w:type="character" w:styleId="a6">
    <w:name w:val="annotation reference"/>
    <w:rsid w:val="008D2DCE"/>
    <w:rPr>
      <w:sz w:val="16"/>
      <w:szCs w:val="16"/>
    </w:rPr>
  </w:style>
  <w:style w:type="paragraph" w:styleId="a7">
    <w:name w:val="annotation text"/>
    <w:basedOn w:val="a"/>
    <w:link w:val="a8"/>
    <w:rsid w:val="008D2DCE"/>
    <w:rPr>
      <w:sz w:val="20"/>
      <w:szCs w:val="18"/>
    </w:rPr>
  </w:style>
  <w:style w:type="character" w:customStyle="1" w:styleId="a8">
    <w:name w:val="Текст примітки Знак"/>
    <w:link w:val="a7"/>
    <w:rsid w:val="008D2DCE"/>
    <w:rPr>
      <w:rFonts w:eastAsia="SimSun" w:cs="Mangal"/>
      <w:kern w:val="1"/>
      <w:szCs w:val="18"/>
      <w:lang w:eastAsia="hi-IN" w:bidi="hi-IN"/>
    </w:rPr>
  </w:style>
  <w:style w:type="paragraph" w:styleId="a9">
    <w:name w:val="annotation subject"/>
    <w:basedOn w:val="a7"/>
    <w:next w:val="a7"/>
    <w:link w:val="aa"/>
    <w:rsid w:val="008D2DCE"/>
    <w:rPr>
      <w:b/>
      <w:bCs/>
    </w:rPr>
  </w:style>
  <w:style w:type="character" w:customStyle="1" w:styleId="aa">
    <w:name w:val="Тема примітки Знак"/>
    <w:link w:val="a9"/>
    <w:rsid w:val="008D2DC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rvps7">
    <w:name w:val="rvps7"/>
    <w:basedOn w:val="a"/>
    <w:rsid w:val="00DC552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header"/>
    <w:basedOn w:val="a"/>
    <w:link w:val="ac"/>
    <w:uiPriority w:val="99"/>
    <w:rsid w:val="00242112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ій колонтитул Знак"/>
    <w:link w:val="ab"/>
    <w:uiPriority w:val="99"/>
    <w:rsid w:val="00242112"/>
    <w:rPr>
      <w:rFonts w:eastAsia="SimSun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rsid w:val="00242112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ій колонтитул Знак"/>
    <w:link w:val="ad"/>
    <w:rsid w:val="00242112"/>
    <w:rPr>
      <w:rFonts w:eastAsia="SimSun" w:cs="Mangal"/>
      <w:kern w:val="1"/>
      <w:sz w:val="24"/>
      <w:szCs w:val="21"/>
      <w:lang w:eastAsia="hi-IN" w:bidi="hi-IN"/>
    </w:rPr>
  </w:style>
  <w:style w:type="paragraph" w:styleId="af">
    <w:name w:val="Revision"/>
    <w:hidden/>
    <w:uiPriority w:val="99"/>
    <w:semiHidden/>
    <w:rsid w:val="003E0CC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 Максим Олександрович</dc:creator>
  <cp:keywords/>
  <cp:lastModifiedBy>Наталія Григорівна Гончарова</cp:lastModifiedBy>
  <cp:revision>2</cp:revision>
  <cp:lastPrinted>2025-05-01T09:52:00Z</cp:lastPrinted>
  <dcterms:created xsi:type="dcterms:W3CDTF">2025-05-20T10:15:00Z</dcterms:created>
  <dcterms:modified xsi:type="dcterms:W3CDTF">2025-05-20T10:15:00Z</dcterms:modified>
</cp:coreProperties>
</file>