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06B20" w:rsidRDefault="00DA4D2D">
      <w:pPr>
        <w:ind w:left="5103" w:right="7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Додаток 6</w:t>
      </w:r>
    </w:p>
    <w:p w14:paraId="00000002" w14:textId="77777777" w:rsidR="00706B20" w:rsidRDefault="00DA4D2D">
      <w:pPr>
        <w:ind w:left="5103" w:righ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Методичних рекомендацій щодо проведення стажування громадян з числа молоді, які не перебувають на посадах державної служби, в державних органах</w:t>
      </w:r>
    </w:p>
    <w:p w14:paraId="00000003" w14:textId="77777777" w:rsidR="00706B20" w:rsidRDefault="00DA4D2D">
      <w:pPr>
        <w:spacing w:line="720" w:lineRule="auto"/>
        <w:ind w:left="5103" w:righ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(абзац другий пункту 5 розділу VI)</w:t>
      </w:r>
    </w:p>
    <w:p w14:paraId="00000004" w14:textId="77777777" w:rsidR="00706B20" w:rsidRDefault="00DA4D2D">
      <w:pPr>
        <w:tabs>
          <w:tab w:val="left" w:pos="993"/>
        </w:tabs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РЕКОМЕНДОВАНА </w:t>
      </w:r>
    </w:p>
    <w:p w14:paraId="00000005" w14:textId="77777777" w:rsidR="00706B20" w:rsidRDefault="00DA4D2D">
      <w:pPr>
        <w:tabs>
          <w:tab w:val="left" w:pos="993"/>
        </w:tabs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структура інструкції для стажиста*</w:t>
      </w:r>
    </w:p>
    <w:p w14:paraId="00000006" w14:textId="77777777" w:rsidR="00706B20" w:rsidRDefault="00706B2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706B20" w:rsidRDefault="00DA4D2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Інструкція для стажиста у 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_______________________________________ містить:</w:t>
      </w:r>
    </w:p>
    <w:p w14:paraId="00000008" w14:textId="1BEF0598" w:rsidR="00706B20" w:rsidRDefault="00DA4D2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(</w:t>
      </w:r>
      <w:r w:rsidR="003F669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найменування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державного органу)</w:t>
      </w:r>
    </w:p>
    <w:p w14:paraId="00000009" w14:textId="77777777" w:rsidR="00706B20" w:rsidRDefault="00706B2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706B20" w:rsidRDefault="00DA4D2D">
      <w:pPr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місію,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візію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цінності державного органу;</w:t>
      </w:r>
    </w:p>
    <w:p w14:paraId="0000000B" w14:textId="77777777" w:rsidR="00706B20" w:rsidRDefault="00DA4D2D">
      <w:pPr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інформацію про керівництво державного органу (короткі біографічні відомості);</w:t>
      </w:r>
    </w:p>
    <w:p w14:paraId="0000000C" w14:textId="77777777" w:rsidR="00706B20" w:rsidRDefault="00DA4D2D">
      <w:pPr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організаційну структуру державного органу;</w:t>
      </w:r>
    </w:p>
    <w:p w14:paraId="0000000D" w14:textId="77777777" w:rsidR="00706B20" w:rsidRDefault="00DA4D2D">
      <w:pPr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контактів працівників державного органу;</w:t>
      </w:r>
    </w:p>
    <w:p w14:paraId="0000000E" w14:textId="77777777" w:rsidR="00706B20" w:rsidRDefault="00DA4D2D">
      <w:pPr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нормативних документів, які регламентують діяльність державного органу, рекомендованих для ознайомлення;</w:t>
      </w:r>
    </w:p>
    <w:p w14:paraId="0000000F" w14:textId="77777777" w:rsidR="00706B20" w:rsidRDefault="00DA4D2D">
      <w:pPr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посилання на загальні правила етичної поведінки державних службовців, а також внутрішні правила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-коду, комунікації та взаємодії в державному органі; </w:t>
      </w:r>
    </w:p>
    <w:p w14:paraId="00000010" w14:textId="77777777" w:rsidR="00706B20" w:rsidRDefault="00DA4D2D">
      <w:pPr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правила внутрішнього службового розпорядку державного органу;</w:t>
      </w:r>
    </w:p>
    <w:p w14:paraId="00000011" w14:textId="77777777" w:rsidR="00706B20" w:rsidRDefault="00DA4D2D">
      <w:pPr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користування технікою, матеріально-технічними засобами та програмним забезпеченням, що використовується для роботи в державному органі;</w:t>
      </w:r>
    </w:p>
    <w:p w14:paraId="00000012" w14:textId="77777777" w:rsidR="00706B20" w:rsidRDefault="00DA4D2D">
      <w:pPr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документообігу (системи електронного та паперового діловодства);</w:t>
      </w:r>
    </w:p>
    <w:p w14:paraId="00000013" w14:textId="77777777" w:rsidR="00706B20" w:rsidRDefault="00DA4D2D">
      <w:pPr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інформацію про планування приміщень адміністративної будівлі державного органу, в якому буде проходити стажування;</w:t>
      </w:r>
    </w:p>
    <w:p w14:paraId="00000014" w14:textId="77777777" w:rsidR="00706B20" w:rsidRDefault="00DA4D2D">
      <w:pPr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пожежної безпеки;</w:t>
      </w:r>
    </w:p>
    <w:p w14:paraId="00000015" w14:textId="77777777" w:rsidR="00706B20" w:rsidRDefault="00DA4D2D">
      <w:pPr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список рекомендованих курсів/матеріалів, які можуть бути використані для успішного проходження стажування;</w:t>
      </w:r>
    </w:p>
    <w:p w14:paraId="00000016" w14:textId="77777777" w:rsidR="00706B20" w:rsidRDefault="00DA4D2D">
      <w:pPr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 іншу корисну інформацію (офіційні сторінки державного органу у соцмережах, внутрішні групи тощо).</w:t>
      </w:r>
    </w:p>
    <w:p w14:paraId="00000017" w14:textId="77777777" w:rsidR="00706B20" w:rsidRDefault="00706B2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6C706349" w:rsidR="00706B20" w:rsidRPr="00D85099" w:rsidRDefault="006A43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099">
        <w:rPr>
          <w:rFonts w:ascii="Times New Roman" w:eastAsia="Times New Roman" w:hAnsi="Times New Roman" w:cs="Times New Roman"/>
          <w:sz w:val="24"/>
          <w:szCs w:val="24"/>
        </w:rPr>
        <w:t>Примітка.</w:t>
      </w:r>
    </w:p>
    <w:p w14:paraId="00000019" w14:textId="57E56ADA" w:rsidR="00706B20" w:rsidRDefault="00DA4D2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Інструкцію для стажиста рекомендується оформити у вигляді презентації та надати стажисту</w:t>
      </w:r>
      <w:r w:rsidR="006A432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A" w14:textId="77777777" w:rsidR="00706B20" w:rsidRDefault="00706B2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zhrcsez4lau7" w:colFirst="0" w:colLast="0"/>
      <w:bookmarkEnd w:id="3"/>
    </w:p>
    <w:p w14:paraId="0000001B" w14:textId="77777777" w:rsidR="00706B20" w:rsidRDefault="00DA4D2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n0whe3rr0mki" w:colFirst="0" w:colLast="0"/>
      <w:bookmarkEnd w:id="4"/>
      <w:r>
        <w:rPr>
          <w:rFonts w:ascii="Times New Roman" w:eastAsia="Times New Roman" w:hAnsi="Times New Roman" w:cs="Times New Roman"/>
          <w:b/>
          <w:sz w:val="18"/>
          <w:szCs w:val="18"/>
        </w:rPr>
        <w:t>_____________________________________________</w:t>
      </w:r>
    </w:p>
    <w:sectPr w:rsidR="00706B20">
      <w:pgSz w:w="11909" w:h="16834"/>
      <w:pgMar w:top="1440" w:right="577" w:bottom="1440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25DD6"/>
    <w:multiLevelType w:val="multilevel"/>
    <w:tmpl w:val="70281586"/>
    <w:lvl w:ilvl="0">
      <w:start w:val="1"/>
      <w:numFmt w:val="decimal"/>
      <w:lvlText w:val="%1)"/>
      <w:lvlJc w:val="left"/>
      <w:pPr>
        <w:ind w:left="185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29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01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45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7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614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B20"/>
    <w:rsid w:val="003F6691"/>
    <w:rsid w:val="006237E3"/>
    <w:rsid w:val="00631610"/>
    <w:rsid w:val="006A4321"/>
    <w:rsid w:val="00706B20"/>
    <w:rsid w:val="00817DAF"/>
    <w:rsid w:val="008B49E2"/>
    <w:rsid w:val="008C7BDF"/>
    <w:rsid w:val="008F4AE3"/>
    <w:rsid w:val="00CA17B3"/>
    <w:rsid w:val="00D2130F"/>
    <w:rsid w:val="00D85099"/>
    <w:rsid w:val="00D87B9F"/>
    <w:rsid w:val="00DA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6A449"/>
  <w15:docId w15:val="{F3338940-27D5-4578-ACED-08B6E1D1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07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F09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F09FE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A17B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17B3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CA17B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17B3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CA17B3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6A432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1j8b+UkbgUztdBdJIZBhhJR9yg==">CgMxLjAyCWguMzBqMHpsbDIIaC5namRneHMyDmguemhyY3NlejRsYXU3Mg5oLm4wd2hlM3JyMG1raTgAciExVmRVN2hicGROWHFZeGk0V2doc2V4VmRfQnNqX25kd3c=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Петрюченко Анна Михайлівна</dc:creator>
  <cp:lastModifiedBy>Андрій Баткалов</cp:lastModifiedBy>
  <cp:revision>5</cp:revision>
  <dcterms:created xsi:type="dcterms:W3CDTF">2024-11-22T14:48:00Z</dcterms:created>
  <dcterms:modified xsi:type="dcterms:W3CDTF">2024-11-25T07:45:00Z</dcterms:modified>
</cp:coreProperties>
</file>