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92315" w:rsidRPr="009517FE" w:rsidRDefault="00E92315" w:rsidP="009517FE">
      <w:pPr>
        <w:spacing w:before="0" w:beforeAutospacing="0" w:after="0" w:afterAutospacing="0" w:line="240" w:lineRule="auto"/>
        <w:ind w:left="-2" w:firstLine="0"/>
        <w:jc w:val="right"/>
        <w:rPr>
          <w:sz w:val="2"/>
          <w:szCs w:val="2"/>
          <w:lang w:val="uk-UA"/>
        </w:rPr>
      </w:pPr>
    </w:p>
    <w:tbl>
      <w:tblPr>
        <w:tblStyle w:val="aff7"/>
        <w:tblW w:w="9285" w:type="dxa"/>
        <w:tblInd w:w="-72" w:type="dxa"/>
        <w:tblLayout w:type="fixed"/>
        <w:tblLook w:val="0000" w:firstRow="0" w:lastRow="0" w:firstColumn="0" w:lastColumn="0" w:noHBand="0" w:noVBand="0"/>
      </w:tblPr>
      <w:tblGrid>
        <w:gridCol w:w="4755"/>
        <w:gridCol w:w="4530"/>
      </w:tblGrid>
      <w:tr w:rsidR="00E92315" w:rsidRPr="009517FE">
        <w:tc>
          <w:tcPr>
            <w:tcW w:w="4755" w:type="dxa"/>
          </w:tcPr>
          <w:p w:rsidR="00E92315" w:rsidRPr="009517FE" w:rsidRDefault="00553AFF" w:rsidP="009517FE">
            <w:pPr>
              <w:spacing w:before="0" w:beforeAutospacing="0" w:after="0" w:afterAutospacing="0" w:line="240" w:lineRule="auto"/>
              <w:ind w:left="1" w:hanging="3"/>
              <w:rPr>
                <w:rFonts w:ascii="Century Gothic" w:eastAsia="Century Gothic" w:hAnsi="Century Gothic" w:cs="Century Gothic"/>
                <w:i/>
                <w:lang w:val="uk-UA"/>
              </w:rPr>
            </w:pPr>
            <w:r w:rsidRPr="009517FE">
              <w:rPr>
                <w:rFonts w:ascii="Century Gothic" w:eastAsia="Century Gothic" w:hAnsi="Century Gothic" w:cs="Century Gothic"/>
                <w:i/>
                <w:sz w:val="28"/>
                <w:szCs w:val="28"/>
                <w:lang w:val="uk-UA"/>
              </w:rPr>
              <w:t>РЕКОМЕНДОВАНА ФОРМА</w:t>
            </w:r>
          </w:p>
          <w:p w:rsidR="00E92315" w:rsidRPr="009517FE" w:rsidRDefault="00E92315" w:rsidP="009517FE">
            <w:pPr>
              <w:spacing w:before="0" w:beforeAutospacing="0" w:after="0" w:afterAutospacing="0" w:line="240" w:lineRule="auto"/>
              <w:ind w:left="0" w:hanging="2"/>
              <w:rPr>
                <w:rFonts w:ascii="Century Gothic" w:eastAsia="Century Gothic" w:hAnsi="Century Gothic" w:cs="Century Gothic"/>
                <w:lang w:val="uk-UA"/>
              </w:rPr>
            </w:pPr>
          </w:p>
        </w:tc>
        <w:tc>
          <w:tcPr>
            <w:tcW w:w="4530" w:type="dxa"/>
          </w:tcPr>
          <w:p w:rsidR="00E92315" w:rsidRPr="009517FE" w:rsidRDefault="00E92315" w:rsidP="009517FE">
            <w:pPr>
              <w:spacing w:before="0" w:beforeAutospacing="0" w:after="0" w:afterAutospacing="0" w:line="240" w:lineRule="auto"/>
              <w:ind w:left="0" w:hanging="2"/>
              <w:rPr>
                <w:rFonts w:ascii="Century Gothic" w:eastAsia="Century Gothic" w:hAnsi="Century Gothic" w:cs="Century Gothic"/>
                <w:i/>
                <w:lang w:val="uk-UA"/>
              </w:rPr>
            </w:pPr>
          </w:p>
          <w:p w:rsidR="00E92315" w:rsidRDefault="00E92315" w:rsidP="009517FE">
            <w:pPr>
              <w:spacing w:before="0" w:beforeAutospacing="0" w:after="0" w:afterAutospacing="0" w:line="240" w:lineRule="auto"/>
              <w:ind w:left="0" w:hanging="2"/>
              <w:rPr>
                <w:b/>
                <w:lang w:val="uk-UA"/>
              </w:rPr>
            </w:pPr>
          </w:p>
          <w:p w:rsidR="009517FE" w:rsidRPr="009517FE" w:rsidRDefault="009517FE" w:rsidP="009517FE">
            <w:pPr>
              <w:spacing w:before="0" w:beforeAutospacing="0" w:after="0" w:afterAutospacing="0" w:line="240" w:lineRule="auto"/>
              <w:ind w:left="0" w:hanging="2"/>
              <w:rPr>
                <w:b/>
                <w:lang w:val="uk-UA"/>
              </w:rPr>
            </w:pPr>
          </w:p>
          <w:p w:rsidR="00E92315" w:rsidRPr="009517FE" w:rsidRDefault="00E92315" w:rsidP="009517FE">
            <w:pPr>
              <w:spacing w:before="0" w:beforeAutospacing="0" w:after="0" w:afterAutospacing="0" w:line="240" w:lineRule="auto"/>
              <w:ind w:left="0" w:hanging="2"/>
              <w:rPr>
                <w:b/>
                <w:lang w:val="uk-UA"/>
              </w:rPr>
            </w:pPr>
          </w:p>
          <w:p w:rsidR="00E92315" w:rsidRPr="009517FE" w:rsidRDefault="00553AFF" w:rsidP="009517FE">
            <w:pPr>
              <w:spacing w:before="0" w:beforeAutospacing="0" w:after="0" w:afterAutospacing="0" w:line="240" w:lineRule="auto"/>
              <w:ind w:left="0" w:hanging="2"/>
              <w:rPr>
                <w:sz w:val="16"/>
                <w:szCs w:val="16"/>
                <w:lang w:val="uk-UA"/>
              </w:rPr>
            </w:pPr>
            <w:r w:rsidRPr="009517FE">
              <w:rPr>
                <w:b/>
                <w:lang w:val="uk-UA"/>
              </w:rPr>
              <w:t>ЗАТВЕРДЖУЮ</w:t>
            </w:r>
            <w:r w:rsidRPr="009517FE">
              <w:rPr>
                <w:b/>
                <w:lang w:val="uk-UA"/>
              </w:rPr>
              <w:br/>
              <w:t>__________________________  голова</w:t>
            </w:r>
            <w:r w:rsidRPr="009517FE">
              <w:rPr>
                <w:b/>
                <w:lang w:val="uk-UA"/>
              </w:rPr>
              <w:br/>
            </w:r>
            <w:r w:rsidRPr="009517FE">
              <w:rPr>
                <w:sz w:val="20"/>
                <w:szCs w:val="20"/>
                <w:lang w:val="uk-UA"/>
              </w:rPr>
              <w:t>                             (посада)</w:t>
            </w:r>
            <w:r w:rsidRPr="009517FE">
              <w:rPr>
                <w:sz w:val="20"/>
                <w:szCs w:val="20"/>
                <w:lang w:val="uk-UA"/>
              </w:rPr>
              <w:br/>
            </w:r>
            <w:r w:rsidRPr="009517FE">
              <w:rPr>
                <w:lang w:val="uk-UA"/>
              </w:rPr>
              <w:t>_______________ ________________</w:t>
            </w:r>
            <w:r w:rsidRPr="009517FE">
              <w:rPr>
                <w:lang w:val="uk-UA"/>
              </w:rPr>
              <w:br/>
            </w:r>
            <w:r w:rsidRPr="009517FE">
              <w:rPr>
                <w:sz w:val="20"/>
                <w:szCs w:val="20"/>
                <w:lang w:val="uk-UA"/>
              </w:rPr>
              <w:t>            (підпис)                   (ім'я та прізвище)</w:t>
            </w:r>
            <w:r w:rsidRPr="009517FE">
              <w:rPr>
                <w:lang w:val="uk-UA"/>
              </w:rPr>
              <w:br/>
            </w:r>
          </w:p>
          <w:p w:rsidR="00E92315" w:rsidRPr="009517FE" w:rsidRDefault="00553AFF" w:rsidP="009517FE">
            <w:pPr>
              <w:spacing w:before="0" w:beforeAutospacing="0" w:after="0" w:afterAutospacing="0" w:line="240" w:lineRule="auto"/>
              <w:ind w:left="0" w:hanging="2"/>
              <w:rPr>
                <w:lang w:val="uk-UA"/>
              </w:rPr>
            </w:pPr>
            <w:r w:rsidRPr="009517FE">
              <w:rPr>
                <w:lang w:val="uk-UA"/>
              </w:rPr>
              <w:t>«___» _____________  202 _____ року</w:t>
            </w:r>
          </w:p>
          <w:p w:rsidR="00E92315" w:rsidRPr="009517FE" w:rsidRDefault="00E92315" w:rsidP="009517FE">
            <w:pPr>
              <w:spacing w:before="0" w:beforeAutospacing="0" w:after="0" w:afterAutospacing="0" w:line="240" w:lineRule="auto"/>
              <w:ind w:left="0" w:hanging="2"/>
              <w:rPr>
                <w:b/>
                <w:lang w:val="uk-UA"/>
              </w:rPr>
            </w:pPr>
          </w:p>
        </w:tc>
      </w:tr>
    </w:tbl>
    <w:p w:rsidR="00E92315" w:rsidRPr="009517FE" w:rsidRDefault="00E92315" w:rsidP="009517FE">
      <w:pPr>
        <w:spacing w:before="0" w:beforeAutospacing="0" w:after="0" w:afterAutospacing="0" w:line="240" w:lineRule="auto"/>
        <w:ind w:left="1" w:hanging="3"/>
        <w:rPr>
          <w:sz w:val="26"/>
          <w:szCs w:val="26"/>
          <w:lang w:val="uk-UA"/>
        </w:rPr>
      </w:pPr>
    </w:p>
    <w:p w:rsidR="00E92315" w:rsidRPr="009517FE" w:rsidRDefault="00553AFF" w:rsidP="009517FE">
      <w:pPr>
        <w:pBdr>
          <w:top w:val="nil"/>
          <w:left w:val="nil"/>
          <w:bottom w:val="nil"/>
          <w:right w:val="nil"/>
          <w:between w:val="nil"/>
        </w:pBdr>
        <w:spacing w:before="0" w:beforeAutospacing="0" w:after="0" w:afterAutospacing="0" w:line="240" w:lineRule="auto"/>
        <w:ind w:left="1" w:hanging="3"/>
        <w:jc w:val="center"/>
        <w:rPr>
          <w:b/>
          <w:sz w:val="27"/>
          <w:szCs w:val="27"/>
          <w:lang w:val="uk-UA"/>
        </w:rPr>
      </w:pPr>
      <w:r w:rsidRPr="009517FE">
        <w:rPr>
          <w:b/>
          <w:sz w:val="27"/>
          <w:szCs w:val="27"/>
          <w:lang w:val="uk-UA"/>
        </w:rPr>
        <w:t>ПОСАДОВА ІНСТРУКЦІЯ</w:t>
      </w:r>
    </w:p>
    <w:p w:rsidR="00E92315" w:rsidRPr="009517FE" w:rsidRDefault="00553AFF" w:rsidP="009517FE">
      <w:pPr>
        <w:pBdr>
          <w:top w:val="nil"/>
          <w:left w:val="nil"/>
          <w:bottom w:val="nil"/>
          <w:right w:val="nil"/>
          <w:between w:val="nil"/>
        </w:pBdr>
        <w:spacing w:before="0" w:beforeAutospacing="0" w:after="0" w:afterAutospacing="0" w:line="240" w:lineRule="auto"/>
        <w:ind w:left="1" w:hanging="3"/>
        <w:jc w:val="center"/>
        <w:rPr>
          <w:b/>
          <w:sz w:val="27"/>
          <w:szCs w:val="27"/>
          <w:lang w:val="uk-UA"/>
        </w:rPr>
      </w:pPr>
      <w:r w:rsidRPr="009517FE">
        <w:rPr>
          <w:b/>
          <w:sz w:val="27"/>
          <w:szCs w:val="27"/>
          <w:lang w:val="uk-UA"/>
        </w:rPr>
        <w:t xml:space="preserve">начальника юридичного відділу  ________________________________________ ради </w:t>
      </w:r>
      <w:r w:rsidRPr="009517FE">
        <w:rPr>
          <w:vertAlign w:val="superscript"/>
          <w:lang w:val="uk-UA"/>
        </w:rPr>
        <w:t>1</w:t>
      </w:r>
    </w:p>
    <w:p w:rsidR="009517FE" w:rsidRDefault="009517FE" w:rsidP="009517FE">
      <w:pPr>
        <w:pBdr>
          <w:top w:val="nil"/>
          <w:left w:val="nil"/>
          <w:bottom w:val="nil"/>
          <w:right w:val="nil"/>
          <w:between w:val="nil"/>
        </w:pBdr>
        <w:spacing w:before="0" w:beforeAutospacing="0" w:after="0" w:afterAutospacing="0" w:line="240" w:lineRule="auto"/>
        <w:ind w:left="0" w:hanging="2"/>
        <w:rPr>
          <w:b/>
          <w:color w:val="000000"/>
          <w:lang w:val="uk-UA"/>
        </w:rPr>
      </w:pPr>
    </w:p>
    <w:p w:rsidR="00E92315" w:rsidRDefault="00553AFF" w:rsidP="009517FE">
      <w:pPr>
        <w:pBdr>
          <w:top w:val="nil"/>
          <w:left w:val="nil"/>
          <w:bottom w:val="nil"/>
          <w:right w:val="nil"/>
          <w:between w:val="nil"/>
        </w:pBdr>
        <w:spacing w:before="0" w:beforeAutospacing="0" w:after="0" w:afterAutospacing="0" w:line="240" w:lineRule="auto"/>
        <w:ind w:left="0" w:hanging="2"/>
        <w:rPr>
          <w:b/>
          <w:color w:val="000000"/>
          <w:lang w:val="uk-UA"/>
        </w:rPr>
      </w:pPr>
      <w:r w:rsidRPr="009517FE">
        <w:rPr>
          <w:b/>
          <w:color w:val="000000"/>
          <w:lang w:val="uk-UA"/>
        </w:rPr>
        <w:t>1. Загальна інформація</w:t>
      </w:r>
    </w:p>
    <w:p w:rsidR="009517FE" w:rsidRPr="009517FE" w:rsidRDefault="009517FE" w:rsidP="009517FE">
      <w:pPr>
        <w:pBdr>
          <w:top w:val="nil"/>
          <w:left w:val="nil"/>
          <w:bottom w:val="nil"/>
          <w:right w:val="nil"/>
          <w:between w:val="nil"/>
        </w:pBdr>
        <w:spacing w:before="0" w:beforeAutospacing="0" w:after="0" w:afterAutospacing="0" w:line="240" w:lineRule="auto"/>
        <w:ind w:left="0" w:hanging="2"/>
        <w:rPr>
          <w:color w:val="000000"/>
          <w:lang w:val="uk-UA"/>
        </w:rPr>
      </w:pPr>
    </w:p>
    <w:tbl>
      <w:tblPr>
        <w:tblStyle w:val="aff8"/>
        <w:tblW w:w="94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5"/>
        <w:gridCol w:w="3195"/>
        <w:gridCol w:w="1485"/>
      </w:tblGrid>
      <w:tr w:rsidR="00E92315" w:rsidRPr="009517FE" w:rsidTr="009517FE">
        <w:trPr>
          <w:trHeight w:val="730"/>
        </w:trPr>
        <w:tc>
          <w:tcPr>
            <w:tcW w:w="7980" w:type="dxa"/>
            <w:gridSpan w:val="2"/>
          </w:tcPr>
          <w:p w:rsidR="00E92315" w:rsidRPr="009517FE" w:rsidRDefault="00553AFF" w:rsidP="009517FE">
            <w:pPr>
              <w:pBdr>
                <w:top w:val="nil"/>
                <w:left w:val="nil"/>
                <w:bottom w:val="nil"/>
                <w:right w:val="nil"/>
                <w:between w:val="nil"/>
              </w:pBdr>
              <w:spacing w:before="0" w:beforeAutospacing="0" w:after="0" w:afterAutospacing="0" w:line="240" w:lineRule="auto"/>
              <w:ind w:left="0" w:hanging="2"/>
              <w:rPr>
                <w:color w:val="000000"/>
                <w:lang w:val="uk-UA"/>
              </w:rPr>
            </w:pPr>
            <w:r w:rsidRPr="009517FE">
              <w:rPr>
                <w:color w:val="000000"/>
                <w:lang w:val="uk-UA"/>
              </w:rPr>
              <w:t xml:space="preserve">Категорія посади </w:t>
            </w:r>
            <w:r w:rsidRPr="009517FE">
              <w:rPr>
                <w:lang w:val="uk-UA"/>
              </w:rPr>
              <w:t>в органах місцевого самоврядування</w:t>
            </w:r>
          </w:p>
        </w:tc>
        <w:tc>
          <w:tcPr>
            <w:tcW w:w="1485" w:type="dxa"/>
          </w:tcPr>
          <w:p w:rsidR="00E92315" w:rsidRPr="009517FE" w:rsidRDefault="00553AFF" w:rsidP="009517FE">
            <w:pPr>
              <w:spacing w:before="0" w:beforeAutospacing="0" w:after="0" w:afterAutospacing="0" w:line="240" w:lineRule="auto"/>
              <w:ind w:left="0" w:hanging="2"/>
              <w:rPr>
                <w:lang w:val="uk-UA"/>
              </w:rPr>
            </w:pPr>
            <w:r w:rsidRPr="009517FE">
              <w:rPr>
                <w:lang w:val="uk-UA"/>
              </w:rPr>
              <w:t>П’ята категорія</w:t>
            </w:r>
          </w:p>
          <w:p w:rsidR="00E92315" w:rsidRPr="009517FE" w:rsidRDefault="00E92315" w:rsidP="009517FE">
            <w:pPr>
              <w:spacing w:before="0" w:beforeAutospacing="0" w:after="0" w:afterAutospacing="0" w:line="240" w:lineRule="auto"/>
              <w:ind w:left="-2" w:firstLine="0"/>
              <w:rPr>
                <w:sz w:val="2"/>
                <w:szCs w:val="2"/>
                <w:lang w:val="uk-UA"/>
              </w:rPr>
            </w:pPr>
          </w:p>
        </w:tc>
      </w:tr>
      <w:tr w:rsidR="00E92315" w:rsidRPr="009517FE">
        <w:trPr>
          <w:trHeight w:val="421"/>
        </w:trPr>
        <w:tc>
          <w:tcPr>
            <w:tcW w:w="4785" w:type="dxa"/>
          </w:tcPr>
          <w:p w:rsidR="00E92315" w:rsidRPr="009517FE" w:rsidRDefault="00553AFF" w:rsidP="009517FE">
            <w:pPr>
              <w:spacing w:before="0" w:beforeAutospacing="0" w:after="0" w:afterAutospacing="0" w:line="240" w:lineRule="auto"/>
              <w:ind w:left="0" w:hanging="2"/>
              <w:rPr>
                <w:lang w:val="uk-UA"/>
              </w:rPr>
            </w:pPr>
            <w:r w:rsidRPr="009517FE">
              <w:rPr>
                <w:lang w:val="uk-UA"/>
              </w:rPr>
              <w:t>Посада</w:t>
            </w:r>
          </w:p>
        </w:tc>
        <w:tc>
          <w:tcPr>
            <w:tcW w:w="4680" w:type="dxa"/>
            <w:gridSpan w:val="2"/>
          </w:tcPr>
          <w:p w:rsidR="00E92315" w:rsidRPr="009517FE" w:rsidRDefault="00553AFF" w:rsidP="009517FE">
            <w:pPr>
              <w:pBdr>
                <w:top w:val="nil"/>
                <w:left w:val="nil"/>
                <w:bottom w:val="nil"/>
                <w:right w:val="nil"/>
                <w:between w:val="nil"/>
              </w:pBdr>
              <w:spacing w:before="0" w:beforeAutospacing="0" w:after="0" w:afterAutospacing="0" w:line="240" w:lineRule="auto"/>
              <w:ind w:left="0" w:hanging="2"/>
              <w:rPr>
                <w:color w:val="000000"/>
                <w:lang w:val="uk-UA"/>
              </w:rPr>
            </w:pPr>
            <w:r w:rsidRPr="009517FE">
              <w:rPr>
                <w:lang w:val="uk-UA"/>
              </w:rPr>
              <w:t xml:space="preserve">Начальник юридичного відділу </w:t>
            </w:r>
          </w:p>
        </w:tc>
      </w:tr>
      <w:tr w:rsidR="00E92315" w:rsidRPr="009517FE">
        <w:trPr>
          <w:trHeight w:val="502"/>
        </w:trPr>
        <w:tc>
          <w:tcPr>
            <w:tcW w:w="4785" w:type="dxa"/>
          </w:tcPr>
          <w:p w:rsidR="00E92315" w:rsidRPr="009517FE" w:rsidRDefault="00553AFF" w:rsidP="009517FE">
            <w:pPr>
              <w:spacing w:before="0" w:beforeAutospacing="0" w:after="0" w:afterAutospacing="0" w:line="240" w:lineRule="auto"/>
              <w:ind w:left="0" w:hanging="2"/>
              <w:rPr>
                <w:lang w:val="uk-UA"/>
              </w:rPr>
            </w:pPr>
            <w:r w:rsidRPr="009517FE">
              <w:rPr>
                <w:lang w:val="uk-UA"/>
              </w:rPr>
              <w:t xml:space="preserve">Найменування структурного підрозділу </w:t>
            </w:r>
            <w:r w:rsidRPr="009517FE">
              <w:rPr>
                <w:vertAlign w:val="superscript"/>
                <w:lang w:val="uk-UA"/>
              </w:rPr>
              <w:t>2</w:t>
            </w:r>
          </w:p>
        </w:tc>
        <w:tc>
          <w:tcPr>
            <w:tcW w:w="4680" w:type="dxa"/>
            <w:gridSpan w:val="2"/>
          </w:tcPr>
          <w:p w:rsidR="00E92315" w:rsidRPr="009517FE" w:rsidRDefault="00553AFF" w:rsidP="009517FE">
            <w:pPr>
              <w:pBdr>
                <w:top w:val="nil"/>
                <w:left w:val="nil"/>
                <w:bottom w:val="nil"/>
                <w:right w:val="nil"/>
                <w:between w:val="nil"/>
              </w:pBdr>
              <w:spacing w:before="0" w:beforeAutospacing="0" w:after="0" w:afterAutospacing="0" w:line="240" w:lineRule="auto"/>
              <w:ind w:left="0" w:hanging="2"/>
              <w:jc w:val="both"/>
              <w:rPr>
                <w:color w:val="000000"/>
                <w:lang w:val="uk-UA"/>
              </w:rPr>
            </w:pPr>
            <w:r w:rsidRPr="009517FE">
              <w:rPr>
                <w:lang w:val="uk-UA"/>
              </w:rPr>
              <w:t xml:space="preserve">Юридичний відділ </w:t>
            </w:r>
          </w:p>
        </w:tc>
      </w:tr>
      <w:tr w:rsidR="00E92315" w:rsidRPr="009517FE">
        <w:trPr>
          <w:trHeight w:val="462"/>
        </w:trPr>
        <w:tc>
          <w:tcPr>
            <w:tcW w:w="4785" w:type="dxa"/>
          </w:tcPr>
          <w:p w:rsidR="00E92315" w:rsidRPr="009517FE" w:rsidRDefault="00553AFF" w:rsidP="009517FE">
            <w:pPr>
              <w:spacing w:before="0" w:beforeAutospacing="0" w:after="0" w:afterAutospacing="0" w:line="240" w:lineRule="auto"/>
              <w:ind w:left="0" w:hanging="2"/>
              <w:rPr>
                <w:lang w:val="uk-UA"/>
              </w:rPr>
            </w:pPr>
            <w:r w:rsidRPr="009517FE">
              <w:rPr>
                <w:lang w:val="uk-UA"/>
              </w:rPr>
              <w:t xml:space="preserve">Посада безпосереднього керівника </w:t>
            </w:r>
          </w:p>
        </w:tc>
        <w:tc>
          <w:tcPr>
            <w:tcW w:w="4680" w:type="dxa"/>
            <w:gridSpan w:val="2"/>
          </w:tcPr>
          <w:p w:rsidR="00E92315" w:rsidRPr="009517FE" w:rsidRDefault="00553AFF" w:rsidP="009517FE">
            <w:pPr>
              <w:tabs>
                <w:tab w:val="left" w:pos="993"/>
              </w:tabs>
              <w:spacing w:before="0" w:beforeAutospacing="0" w:after="0" w:afterAutospacing="0" w:line="240" w:lineRule="auto"/>
              <w:ind w:left="0" w:hanging="2"/>
              <w:jc w:val="both"/>
              <w:rPr>
                <w:color w:val="000000"/>
                <w:lang w:val="uk-UA"/>
              </w:rPr>
            </w:pPr>
            <w:r w:rsidRPr="009517FE">
              <w:rPr>
                <w:lang w:val="uk-UA"/>
              </w:rPr>
              <w:t>_____ голова</w:t>
            </w:r>
          </w:p>
        </w:tc>
      </w:tr>
      <w:tr w:rsidR="00E92315" w:rsidRPr="009517FE">
        <w:trPr>
          <w:trHeight w:val="427"/>
        </w:trPr>
        <w:tc>
          <w:tcPr>
            <w:tcW w:w="4785" w:type="dxa"/>
          </w:tcPr>
          <w:p w:rsidR="00E92315" w:rsidRPr="009517FE" w:rsidRDefault="00553AFF" w:rsidP="009517FE">
            <w:pPr>
              <w:spacing w:before="0" w:beforeAutospacing="0" w:after="0" w:afterAutospacing="0" w:line="240" w:lineRule="auto"/>
              <w:ind w:left="0" w:hanging="2"/>
              <w:rPr>
                <w:lang w:val="uk-UA"/>
              </w:rPr>
            </w:pPr>
            <w:r w:rsidRPr="009517FE">
              <w:rPr>
                <w:lang w:val="uk-UA"/>
              </w:rPr>
              <w:t xml:space="preserve">Посада керівника структурного підрозділу </w:t>
            </w:r>
            <w:r w:rsidRPr="009517FE">
              <w:rPr>
                <w:vertAlign w:val="superscript"/>
                <w:lang w:val="uk-UA"/>
              </w:rPr>
              <w:t>2</w:t>
            </w:r>
          </w:p>
        </w:tc>
        <w:tc>
          <w:tcPr>
            <w:tcW w:w="4680" w:type="dxa"/>
            <w:gridSpan w:val="2"/>
          </w:tcPr>
          <w:p w:rsidR="00E92315" w:rsidRPr="009517FE" w:rsidRDefault="00553AFF" w:rsidP="009517FE">
            <w:pPr>
              <w:pBdr>
                <w:top w:val="nil"/>
                <w:left w:val="nil"/>
                <w:bottom w:val="nil"/>
                <w:right w:val="nil"/>
                <w:between w:val="nil"/>
              </w:pBdr>
              <w:spacing w:before="0" w:beforeAutospacing="0" w:after="0" w:afterAutospacing="0" w:line="240" w:lineRule="auto"/>
              <w:ind w:left="0" w:hanging="2"/>
              <w:rPr>
                <w:color w:val="000000"/>
                <w:lang w:val="uk-UA"/>
              </w:rPr>
            </w:pPr>
            <w:r w:rsidRPr="009517FE">
              <w:rPr>
                <w:lang w:val="uk-UA"/>
              </w:rPr>
              <w:t>-</w:t>
            </w:r>
          </w:p>
        </w:tc>
      </w:tr>
      <w:tr w:rsidR="00E92315" w:rsidRPr="009517FE">
        <w:trPr>
          <w:trHeight w:val="405"/>
        </w:trPr>
        <w:tc>
          <w:tcPr>
            <w:tcW w:w="4785" w:type="dxa"/>
          </w:tcPr>
          <w:p w:rsidR="00E92315" w:rsidRPr="009517FE" w:rsidRDefault="00553AFF" w:rsidP="009517FE">
            <w:pPr>
              <w:tabs>
                <w:tab w:val="left" w:pos="993"/>
              </w:tabs>
              <w:spacing w:before="0" w:beforeAutospacing="0" w:after="0" w:afterAutospacing="0" w:line="240" w:lineRule="auto"/>
              <w:ind w:left="0" w:hanging="2"/>
              <w:jc w:val="both"/>
              <w:rPr>
                <w:lang w:val="uk-UA"/>
              </w:rPr>
            </w:pPr>
            <w:r w:rsidRPr="009517FE">
              <w:rPr>
                <w:lang w:val="uk-UA"/>
              </w:rPr>
              <w:t xml:space="preserve">Керівник виконавчого органу </w:t>
            </w:r>
            <w:r w:rsidRPr="009517FE">
              <w:rPr>
                <w:vertAlign w:val="superscript"/>
                <w:lang w:val="uk-UA"/>
              </w:rPr>
              <w:t>2</w:t>
            </w:r>
          </w:p>
        </w:tc>
        <w:tc>
          <w:tcPr>
            <w:tcW w:w="4680" w:type="dxa"/>
            <w:gridSpan w:val="2"/>
          </w:tcPr>
          <w:p w:rsidR="00E92315" w:rsidRPr="009517FE" w:rsidRDefault="00553AFF" w:rsidP="009517FE">
            <w:pPr>
              <w:pBdr>
                <w:top w:val="nil"/>
                <w:left w:val="nil"/>
                <w:bottom w:val="nil"/>
                <w:right w:val="nil"/>
                <w:between w:val="nil"/>
              </w:pBdr>
              <w:spacing w:before="0" w:beforeAutospacing="0" w:after="0" w:afterAutospacing="0" w:line="240" w:lineRule="auto"/>
              <w:ind w:left="0" w:hanging="2"/>
              <w:rPr>
                <w:color w:val="000000"/>
                <w:lang w:val="uk-UA"/>
              </w:rPr>
            </w:pPr>
            <w:r w:rsidRPr="009517FE">
              <w:rPr>
                <w:lang w:val="uk-UA"/>
              </w:rPr>
              <w:t>-</w:t>
            </w:r>
          </w:p>
        </w:tc>
      </w:tr>
      <w:tr w:rsidR="00E92315" w:rsidRPr="009517FE">
        <w:trPr>
          <w:trHeight w:val="555"/>
        </w:trPr>
        <w:tc>
          <w:tcPr>
            <w:tcW w:w="4785" w:type="dxa"/>
          </w:tcPr>
          <w:p w:rsidR="00E92315" w:rsidRPr="009517FE" w:rsidRDefault="00553AFF" w:rsidP="009517FE">
            <w:pPr>
              <w:spacing w:before="0" w:beforeAutospacing="0" w:after="0" w:afterAutospacing="0" w:line="240" w:lineRule="auto"/>
              <w:ind w:left="0" w:hanging="2"/>
              <w:rPr>
                <w:lang w:val="uk-UA"/>
              </w:rPr>
            </w:pPr>
            <w:r w:rsidRPr="009517FE">
              <w:rPr>
                <w:lang w:val="uk-UA"/>
              </w:rPr>
              <w:t xml:space="preserve">Посада особи, яка здійснює координацію діяльності </w:t>
            </w:r>
            <w:r w:rsidRPr="009517FE">
              <w:rPr>
                <w:vertAlign w:val="superscript"/>
                <w:lang w:val="uk-UA"/>
              </w:rPr>
              <w:t>3</w:t>
            </w:r>
          </w:p>
        </w:tc>
        <w:tc>
          <w:tcPr>
            <w:tcW w:w="4680" w:type="dxa"/>
            <w:gridSpan w:val="2"/>
          </w:tcPr>
          <w:p w:rsidR="00E92315" w:rsidRPr="009517FE" w:rsidRDefault="00553AFF" w:rsidP="009517FE">
            <w:pPr>
              <w:spacing w:before="0" w:beforeAutospacing="0" w:after="0" w:afterAutospacing="0" w:line="240" w:lineRule="auto"/>
              <w:ind w:left="0" w:hanging="2"/>
              <w:rPr>
                <w:color w:val="000000"/>
                <w:lang w:val="uk-UA"/>
              </w:rPr>
            </w:pPr>
            <w:r w:rsidRPr="009517FE">
              <w:rPr>
                <w:lang w:val="uk-UA"/>
              </w:rPr>
              <w:t xml:space="preserve">Керуючий справами виконавчого комітету ради </w:t>
            </w:r>
            <w:r w:rsidRPr="009517FE">
              <w:rPr>
                <w:vertAlign w:val="superscript"/>
                <w:lang w:val="uk-UA"/>
              </w:rPr>
              <w:t>4</w:t>
            </w:r>
          </w:p>
        </w:tc>
      </w:tr>
    </w:tbl>
    <w:p w:rsidR="009517FE" w:rsidRDefault="009517FE" w:rsidP="009517FE">
      <w:pPr>
        <w:pBdr>
          <w:top w:val="nil"/>
          <w:left w:val="nil"/>
          <w:bottom w:val="nil"/>
          <w:right w:val="nil"/>
          <w:between w:val="nil"/>
        </w:pBdr>
        <w:spacing w:before="0" w:beforeAutospacing="0" w:after="0" w:afterAutospacing="0" w:line="240" w:lineRule="auto"/>
        <w:ind w:left="0" w:hanging="2"/>
        <w:rPr>
          <w:b/>
          <w:color w:val="000000"/>
          <w:lang w:val="uk-UA"/>
        </w:rPr>
      </w:pPr>
    </w:p>
    <w:p w:rsidR="00E92315" w:rsidRDefault="00553AFF" w:rsidP="009517FE">
      <w:pPr>
        <w:pBdr>
          <w:top w:val="nil"/>
          <w:left w:val="nil"/>
          <w:bottom w:val="nil"/>
          <w:right w:val="nil"/>
          <w:between w:val="nil"/>
        </w:pBdr>
        <w:spacing w:before="0" w:beforeAutospacing="0" w:after="0" w:afterAutospacing="0" w:line="240" w:lineRule="auto"/>
        <w:ind w:left="0" w:hanging="2"/>
        <w:rPr>
          <w:b/>
          <w:color w:val="000000"/>
          <w:lang w:val="uk-UA"/>
        </w:rPr>
      </w:pPr>
      <w:r w:rsidRPr="009517FE">
        <w:rPr>
          <w:b/>
          <w:color w:val="000000"/>
          <w:lang w:val="uk-UA"/>
        </w:rPr>
        <w:t>2. Мета посади</w:t>
      </w:r>
    </w:p>
    <w:p w:rsidR="009517FE" w:rsidRPr="009517FE" w:rsidRDefault="009517FE" w:rsidP="009517FE">
      <w:pPr>
        <w:pBdr>
          <w:top w:val="nil"/>
          <w:left w:val="nil"/>
          <w:bottom w:val="nil"/>
          <w:right w:val="nil"/>
          <w:between w:val="nil"/>
        </w:pBdr>
        <w:spacing w:before="0" w:beforeAutospacing="0" w:after="0" w:afterAutospacing="0" w:line="240" w:lineRule="auto"/>
        <w:ind w:left="0" w:hanging="2"/>
        <w:rPr>
          <w:color w:val="000000"/>
          <w:lang w:val="uk-UA"/>
        </w:rPr>
      </w:pPr>
    </w:p>
    <w:tbl>
      <w:tblPr>
        <w:tblStyle w:val="aff9"/>
        <w:tblW w:w="9420" w:type="dxa"/>
        <w:tblInd w:w="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20"/>
      </w:tblGrid>
      <w:tr w:rsidR="00E92315" w:rsidRPr="009517FE">
        <w:trPr>
          <w:trHeight w:val="1113"/>
        </w:trPr>
        <w:tc>
          <w:tcPr>
            <w:tcW w:w="9420" w:type="dxa"/>
          </w:tcPr>
          <w:p w:rsidR="00E92315" w:rsidRPr="009517FE" w:rsidRDefault="00553AFF" w:rsidP="009517FE">
            <w:pPr>
              <w:pBdr>
                <w:top w:val="nil"/>
                <w:left w:val="nil"/>
                <w:bottom w:val="nil"/>
                <w:right w:val="nil"/>
                <w:between w:val="nil"/>
              </w:pBdr>
              <w:spacing w:before="0" w:beforeAutospacing="0" w:after="0" w:afterAutospacing="0" w:line="240" w:lineRule="auto"/>
              <w:ind w:left="-2" w:firstLineChars="226" w:firstLine="542"/>
              <w:jc w:val="both"/>
              <w:rPr>
                <w:color w:val="000000"/>
                <w:lang w:val="uk-UA"/>
              </w:rPr>
            </w:pPr>
            <w:r w:rsidRPr="009517FE">
              <w:rPr>
                <w:lang w:val="uk-UA"/>
              </w:rPr>
              <w:t>Організація роботи юридичного відділу, спрямованої на правильне застосування, неухильне дотримання вимог законів України та підзаконних актів,</w:t>
            </w:r>
            <w:r w:rsidRPr="009517FE">
              <w:rPr>
                <w:lang w:val="uk-UA"/>
              </w:rPr>
              <w:t xml:space="preserve"> рішень посадовими особами органу місцевого самоврядування під час виконання покладених на них завдань і функціональних обов’язків.</w:t>
            </w:r>
          </w:p>
        </w:tc>
      </w:tr>
    </w:tbl>
    <w:p w:rsidR="009517FE" w:rsidRDefault="009517FE" w:rsidP="009517FE">
      <w:pPr>
        <w:pBdr>
          <w:top w:val="nil"/>
          <w:left w:val="nil"/>
          <w:bottom w:val="nil"/>
          <w:right w:val="nil"/>
          <w:between w:val="nil"/>
        </w:pBdr>
        <w:spacing w:before="0" w:beforeAutospacing="0" w:after="0" w:afterAutospacing="0" w:line="240" w:lineRule="auto"/>
        <w:ind w:left="0" w:hanging="2"/>
        <w:rPr>
          <w:b/>
          <w:color w:val="000000"/>
          <w:lang w:val="uk-UA"/>
        </w:rPr>
      </w:pPr>
    </w:p>
    <w:p w:rsidR="00E92315" w:rsidRDefault="00553AFF" w:rsidP="009517FE">
      <w:pPr>
        <w:pBdr>
          <w:top w:val="nil"/>
          <w:left w:val="nil"/>
          <w:bottom w:val="nil"/>
          <w:right w:val="nil"/>
          <w:between w:val="nil"/>
        </w:pBdr>
        <w:spacing w:before="0" w:beforeAutospacing="0" w:after="0" w:afterAutospacing="0" w:line="240" w:lineRule="auto"/>
        <w:ind w:left="0" w:hanging="2"/>
        <w:rPr>
          <w:b/>
          <w:color w:val="000000"/>
          <w:lang w:val="uk-UA"/>
        </w:rPr>
      </w:pPr>
      <w:r w:rsidRPr="009517FE">
        <w:rPr>
          <w:b/>
          <w:color w:val="000000"/>
          <w:lang w:val="uk-UA"/>
        </w:rPr>
        <w:t>3. Основні посадові обов'язки</w:t>
      </w:r>
    </w:p>
    <w:p w:rsidR="009517FE" w:rsidRPr="009517FE" w:rsidRDefault="009517FE" w:rsidP="009517FE">
      <w:pPr>
        <w:pBdr>
          <w:top w:val="nil"/>
          <w:left w:val="nil"/>
          <w:bottom w:val="nil"/>
          <w:right w:val="nil"/>
          <w:between w:val="nil"/>
        </w:pBdr>
        <w:spacing w:before="0" w:beforeAutospacing="0" w:after="0" w:afterAutospacing="0" w:line="240" w:lineRule="auto"/>
        <w:ind w:left="0" w:hanging="2"/>
        <w:rPr>
          <w:color w:val="000000"/>
          <w:lang w:val="uk-UA"/>
        </w:rPr>
      </w:pPr>
    </w:p>
    <w:tbl>
      <w:tblPr>
        <w:tblStyle w:val="affa"/>
        <w:tblW w:w="94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4"/>
        <w:gridCol w:w="8871"/>
      </w:tblGrid>
      <w:tr w:rsidR="00E92315" w:rsidRPr="009517FE">
        <w:tc>
          <w:tcPr>
            <w:tcW w:w="594" w:type="dxa"/>
          </w:tcPr>
          <w:p w:rsidR="00E92315" w:rsidRPr="009517FE" w:rsidRDefault="00553AFF" w:rsidP="009517FE">
            <w:pPr>
              <w:pBdr>
                <w:top w:val="nil"/>
                <w:left w:val="nil"/>
                <w:bottom w:val="nil"/>
                <w:right w:val="nil"/>
                <w:between w:val="nil"/>
              </w:pBdr>
              <w:spacing w:before="0" w:beforeAutospacing="0" w:after="0" w:afterAutospacing="0" w:line="240" w:lineRule="auto"/>
              <w:ind w:left="0" w:hanging="2"/>
              <w:jc w:val="center"/>
              <w:rPr>
                <w:color w:val="000000"/>
                <w:lang w:val="uk-UA"/>
              </w:rPr>
            </w:pPr>
            <w:r w:rsidRPr="009517FE">
              <w:rPr>
                <w:color w:val="000000"/>
                <w:lang w:val="uk-UA"/>
              </w:rPr>
              <w:t>1.</w:t>
            </w:r>
          </w:p>
        </w:tc>
        <w:tc>
          <w:tcPr>
            <w:tcW w:w="8870" w:type="dxa"/>
          </w:tcPr>
          <w:p w:rsidR="00E92315" w:rsidRPr="009517FE" w:rsidRDefault="00553AFF" w:rsidP="009517FE">
            <w:pPr>
              <w:spacing w:before="0" w:beforeAutospacing="0" w:after="0" w:afterAutospacing="0" w:line="240" w:lineRule="auto"/>
              <w:ind w:left="0" w:hanging="2"/>
              <w:jc w:val="both"/>
              <w:rPr>
                <w:color w:val="000000"/>
                <w:lang w:val="uk-UA"/>
              </w:rPr>
            </w:pPr>
            <w:r w:rsidRPr="009517FE">
              <w:rPr>
                <w:lang w:val="uk-UA"/>
              </w:rPr>
              <w:t>Здійснює загальне керівництво та координацію роботи відділу, розподіляє обов’язки між працівниками, контролює виконання ними своїх завдань.</w:t>
            </w:r>
          </w:p>
        </w:tc>
      </w:tr>
      <w:tr w:rsidR="00E92315" w:rsidRPr="009517FE">
        <w:tc>
          <w:tcPr>
            <w:tcW w:w="594" w:type="dxa"/>
          </w:tcPr>
          <w:p w:rsidR="00E92315" w:rsidRPr="009517FE" w:rsidRDefault="00553AFF" w:rsidP="009517FE">
            <w:pPr>
              <w:pBdr>
                <w:top w:val="nil"/>
                <w:left w:val="nil"/>
                <w:bottom w:val="nil"/>
                <w:right w:val="nil"/>
                <w:between w:val="nil"/>
              </w:pBdr>
              <w:spacing w:before="0" w:beforeAutospacing="0" w:after="0" w:afterAutospacing="0" w:line="240" w:lineRule="auto"/>
              <w:ind w:left="0" w:hanging="2"/>
              <w:jc w:val="center"/>
              <w:rPr>
                <w:color w:val="000000"/>
                <w:lang w:val="uk-UA"/>
              </w:rPr>
            </w:pPr>
            <w:r w:rsidRPr="009517FE">
              <w:rPr>
                <w:lang w:val="uk-UA"/>
              </w:rPr>
              <w:t>2.</w:t>
            </w:r>
          </w:p>
        </w:tc>
        <w:tc>
          <w:tcPr>
            <w:tcW w:w="8870" w:type="dxa"/>
          </w:tcPr>
          <w:p w:rsidR="00E92315" w:rsidRPr="009517FE" w:rsidRDefault="00553AFF" w:rsidP="009517FE">
            <w:pPr>
              <w:spacing w:before="0" w:beforeAutospacing="0" w:after="0" w:afterAutospacing="0" w:line="240" w:lineRule="auto"/>
              <w:ind w:left="0" w:hanging="2"/>
              <w:jc w:val="both"/>
              <w:rPr>
                <w:lang w:val="uk-UA"/>
              </w:rPr>
            </w:pPr>
            <w:r w:rsidRPr="009517FE">
              <w:rPr>
                <w:lang w:val="uk-UA"/>
              </w:rPr>
              <w:t>Здійснює правове забезпечення діяльності органу місцевого самоврядування та депутатів відповідної ради.</w:t>
            </w:r>
          </w:p>
        </w:tc>
      </w:tr>
      <w:tr w:rsidR="00E92315" w:rsidRPr="009517FE">
        <w:tc>
          <w:tcPr>
            <w:tcW w:w="594" w:type="dxa"/>
          </w:tcPr>
          <w:p w:rsidR="00E92315" w:rsidRPr="009517FE" w:rsidRDefault="00553AFF" w:rsidP="009517FE">
            <w:pPr>
              <w:pBdr>
                <w:top w:val="nil"/>
                <w:left w:val="nil"/>
                <w:bottom w:val="nil"/>
                <w:right w:val="nil"/>
                <w:between w:val="nil"/>
              </w:pBdr>
              <w:spacing w:before="0" w:beforeAutospacing="0" w:after="0" w:afterAutospacing="0" w:line="240" w:lineRule="auto"/>
              <w:ind w:left="0" w:hanging="2"/>
              <w:jc w:val="center"/>
              <w:rPr>
                <w:color w:val="000000"/>
                <w:lang w:val="uk-UA"/>
              </w:rPr>
            </w:pPr>
            <w:r w:rsidRPr="009517FE">
              <w:rPr>
                <w:lang w:val="uk-UA"/>
              </w:rPr>
              <w:t>3.</w:t>
            </w:r>
          </w:p>
        </w:tc>
        <w:tc>
          <w:tcPr>
            <w:tcW w:w="8870" w:type="dxa"/>
          </w:tcPr>
          <w:p w:rsidR="00E92315" w:rsidRPr="009517FE" w:rsidRDefault="00553AFF" w:rsidP="009517FE">
            <w:pPr>
              <w:tabs>
                <w:tab w:val="left" w:pos="1413"/>
              </w:tabs>
              <w:spacing w:before="0" w:beforeAutospacing="0" w:after="0" w:afterAutospacing="0" w:line="240" w:lineRule="auto"/>
              <w:ind w:left="0" w:hanging="2"/>
              <w:jc w:val="both"/>
              <w:rPr>
                <w:lang w:val="uk-UA"/>
              </w:rPr>
            </w:pPr>
            <w:r w:rsidRPr="009517FE">
              <w:rPr>
                <w:lang w:val="uk-UA"/>
              </w:rPr>
              <w:t xml:space="preserve">Перевіряє на відповідність законодавству </w:t>
            </w:r>
            <w:proofErr w:type="spellStart"/>
            <w:r w:rsidRPr="009517FE">
              <w:rPr>
                <w:lang w:val="uk-UA"/>
              </w:rPr>
              <w:t>проєкти</w:t>
            </w:r>
            <w:proofErr w:type="spellEnd"/>
            <w:r w:rsidRPr="009517FE">
              <w:rPr>
                <w:lang w:val="uk-UA"/>
              </w:rPr>
              <w:t xml:space="preserve"> рішень, які готуються в органі місцевого самоврядування. У разі невідповідності </w:t>
            </w:r>
            <w:proofErr w:type="spellStart"/>
            <w:r w:rsidRPr="009517FE">
              <w:rPr>
                <w:lang w:val="uk-UA"/>
              </w:rPr>
              <w:t>проєктів</w:t>
            </w:r>
            <w:proofErr w:type="spellEnd"/>
            <w:r w:rsidRPr="009517FE">
              <w:rPr>
                <w:lang w:val="uk-UA"/>
              </w:rPr>
              <w:t xml:space="preserve"> зазначених</w:t>
            </w:r>
            <w:r w:rsidRPr="009517FE">
              <w:rPr>
                <w:lang w:val="uk-UA"/>
              </w:rPr>
              <w:t xml:space="preserve"> актів законодавству  надає письмові зауваження з відповідним обґрунтуванням.</w:t>
            </w:r>
          </w:p>
        </w:tc>
      </w:tr>
      <w:tr w:rsidR="00E92315" w:rsidRPr="009517FE">
        <w:tc>
          <w:tcPr>
            <w:tcW w:w="594" w:type="dxa"/>
          </w:tcPr>
          <w:p w:rsidR="00E92315" w:rsidRPr="009517FE" w:rsidRDefault="00553AFF" w:rsidP="009517FE">
            <w:pPr>
              <w:pBdr>
                <w:top w:val="nil"/>
                <w:left w:val="nil"/>
                <w:bottom w:val="nil"/>
                <w:right w:val="nil"/>
                <w:between w:val="nil"/>
              </w:pBdr>
              <w:spacing w:before="0" w:beforeAutospacing="0" w:after="0" w:afterAutospacing="0" w:line="240" w:lineRule="auto"/>
              <w:ind w:left="0" w:hanging="2"/>
              <w:jc w:val="center"/>
              <w:rPr>
                <w:color w:val="000000"/>
                <w:lang w:val="uk-UA"/>
              </w:rPr>
            </w:pPr>
            <w:r w:rsidRPr="009517FE">
              <w:rPr>
                <w:lang w:val="uk-UA"/>
              </w:rPr>
              <w:t>4.</w:t>
            </w:r>
          </w:p>
        </w:tc>
        <w:tc>
          <w:tcPr>
            <w:tcW w:w="8870" w:type="dxa"/>
          </w:tcPr>
          <w:p w:rsidR="00E92315" w:rsidRPr="009517FE" w:rsidRDefault="00553AFF" w:rsidP="009517FE">
            <w:pPr>
              <w:tabs>
                <w:tab w:val="left" w:pos="720"/>
                <w:tab w:val="left" w:pos="1276"/>
              </w:tabs>
              <w:spacing w:before="0" w:beforeAutospacing="0" w:after="0" w:afterAutospacing="0" w:line="240" w:lineRule="auto"/>
              <w:ind w:left="0" w:hanging="2"/>
              <w:jc w:val="both"/>
              <w:rPr>
                <w:lang w:val="uk-UA"/>
              </w:rPr>
            </w:pPr>
            <w:r w:rsidRPr="009517FE">
              <w:rPr>
                <w:lang w:val="uk-UA"/>
              </w:rPr>
              <w:t xml:space="preserve">Проводить правову експертизу </w:t>
            </w:r>
            <w:proofErr w:type="spellStart"/>
            <w:r w:rsidRPr="009517FE">
              <w:rPr>
                <w:lang w:val="uk-UA"/>
              </w:rPr>
              <w:t>проєктів</w:t>
            </w:r>
            <w:proofErr w:type="spellEnd"/>
            <w:r w:rsidRPr="009517FE">
              <w:rPr>
                <w:lang w:val="uk-UA"/>
              </w:rPr>
              <w:t xml:space="preserve"> документів, підготовлених структурними підрозділами органу місцевого самоврядування. Переглядає разом із іншими структурними підрозділами органу місцевого самоврядування документи з питань, </w:t>
            </w:r>
            <w:r w:rsidRPr="009517FE">
              <w:rPr>
                <w:lang w:val="uk-UA"/>
              </w:rPr>
              <w:lastRenderedPageBreak/>
              <w:t>що належать до його компетен</w:t>
            </w:r>
            <w:r w:rsidRPr="009517FE">
              <w:rPr>
                <w:lang w:val="uk-UA"/>
              </w:rPr>
              <w:t>ції, з метою приведення їх у відповідність законодавству. Інформує керівництво органу місцевого самоврядування про необхідність вжиття заходів для внесення змін до документів або скасування.</w:t>
            </w:r>
          </w:p>
        </w:tc>
      </w:tr>
      <w:tr w:rsidR="00E92315" w:rsidRPr="009517FE">
        <w:tc>
          <w:tcPr>
            <w:tcW w:w="594" w:type="dxa"/>
          </w:tcPr>
          <w:p w:rsidR="00E92315" w:rsidRPr="009517FE" w:rsidRDefault="00553AFF" w:rsidP="009517FE">
            <w:pPr>
              <w:pBdr>
                <w:top w:val="nil"/>
                <w:left w:val="nil"/>
                <w:bottom w:val="nil"/>
                <w:right w:val="nil"/>
                <w:between w:val="nil"/>
              </w:pBdr>
              <w:spacing w:before="0" w:beforeAutospacing="0" w:after="0" w:afterAutospacing="0" w:line="240" w:lineRule="auto"/>
              <w:ind w:left="0" w:hanging="2"/>
              <w:jc w:val="center"/>
              <w:rPr>
                <w:color w:val="000000"/>
                <w:lang w:val="uk-UA"/>
              </w:rPr>
            </w:pPr>
            <w:r w:rsidRPr="009517FE">
              <w:rPr>
                <w:lang w:val="uk-UA"/>
              </w:rPr>
              <w:lastRenderedPageBreak/>
              <w:t xml:space="preserve">5. </w:t>
            </w:r>
          </w:p>
        </w:tc>
        <w:tc>
          <w:tcPr>
            <w:tcW w:w="8870" w:type="dxa"/>
          </w:tcPr>
          <w:p w:rsidR="00E92315" w:rsidRPr="009517FE" w:rsidRDefault="00553AFF" w:rsidP="009517FE">
            <w:pPr>
              <w:spacing w:before="0" w:beforeAutospacing="0" w:after="0" w:afterAutospacing="0" w:line="240" w:lineRule="auto"/>
              <w:ind w:left="0" w:hanging="2"/>
              <w:jc w:val="both"/>
              <w:rPr>
                <w:color w:val="000000"/>
                <w:lang w:val="uk-UA"/>
              </w:rPr>
            </w:pPr>
            <w:r w:rsidRPr="009517FE">
              <w:rPr>
                <w:lang w:val="uk-UA"/>
              </w:rPr>
              <w:t>Організовує ведення претензійно-позовної роботи. Представляє</w:t>
            </w:r>
            <w:r w:rsidRPr="009517FE">
              <w:rPr>
                <w:lang w:val="uk-UA"/>
              </w:rPr>
              <w:t xml:space="preserve"> інтереси органу місцевого самоврядування в судах усіх інстанцій та юрисдикцій за дорученням, дає оцінку претензіям, що направлені до органу місцевого самоврядування.</w:t>
            </w:r>
          </w:p>
        </w:tc>
      </w:tr>
      <w:tr w:rsidR="00E92315" w:rsidRPr="009517FE">
        <w:tc>
          <w:tcPr>
            <w:tcW w:w="594" w:type="dxa"/>
          </w:tcPr>
          <w:p w:rsidR="00E92315" w:rsidRPr="009517FE" w:rsidRDefault="00553AFF" w:rsidP="009517FE">
            <w:pPr>
              <w:pBdr>
                <w:top w:val="nil"/>
                <w:left w:val="nil"/>
                <w:bottom w:val="nil"/>
                <w:right w:val="nil"/>
                <w:between w:val="nil"/>
              </w:pBdr>
              <w:spacing w:before="0" w:beforeAutospacing="0" w:after="0" w:afterAutospacing="0" w:line="240" w:lineRule="auto"/>
              <w:ind w:left="0" w:hanging="2"/>
              <w:jc w:val="center"/>
              <w:rPr>
                <w:lang w:val="uk-UA"/>
              </w:rPr>
            </w:pPr>
            <w:r w:rsidRPr="009517FE">
              <w:rPr>
                <w:lang w:val="uk-UA"/>
              </w:rPr>
              <w:t>6.</w:t>
            </w:r>
          </w:p>
        </w:tc>
        <w:tc>
          <w:tcPr>
            <w:tcW w:w="8870" w:type="dxa"/>
          </w:tcPr>
          <w:p w:rsidR="00E92315" w:rsidRPr="009517FE" w:rsidRDefault="00553AFF" w:rsidP="009517FE">
            <w:pPr>
              <w:spacing w:before="0" w:beforeAutospacing="0" w:after="0" w:afterAutospacing="0" w:line="240" w:lineRule="auto"/>
              <w:ind w:left="0" w:hanging="2"/>
              <w:jc w:val="both"/>
              <w:rPr>
                <w:lang w:val="uk-UA"/>
              </w:rPr>
            </w:pPr>
            <w:r w:rsidRPr="009517FE">
              <w:rPr>
                <w:lang w:val="uk-UA"/>
              </w:rPr>
              <w:t xml:space="preserve">Організовує роботу, пов’язану з укладенням </w:t>
            </w:r>
            <w:proofErr w:type="spellStart"/>
            <w:r w:rsidRPr="009517FE">
              <w:rPr>
                <w:lang w:val="uk-UA"/>
              </w:rPr>
              <w:t>договорiв</w:t>
            </w:r>
            <w:proofErr w:type="spellEnd"/>
            <w:r w:rsidRPr="009517FE">
              <w:rPr>
                <w:lang w:val="uk-UA"/>
              </w:rPr>
              <w:t xml:space="preserve">, бере участь у їх підготовці та </w:t>
            </w:r>
            <w:r w:rsidRPr="009517FE">
              <w:rPr>
                <w:lang w:val="uk-UA"/>
              </w:rPr>
              <w:t xml:space="preserve">здійсненні заходів, спрямованих на виконання </w:t>
            </w:r>
            <w:proofErr w:type="spellStart"/>
            <w:r w:rsidRPr="009517FE">
              <w:rPr>
                <w:lang w:val="uk-UA"/>
              </w:rPr>
              <w:t>договiрних</w:t>
            </w:r>
            <w:proofErr w:type="spellEnd"/>
            <w:r w:rsidRPr="009517FE">
              <w:rPr>
                <w:lang w:val="uk-UA"/>
              </w:rPr>
              <w:t xml:space="preserve"> зобов’язань, забезпечення захисту майнових прав i законних інтересів органу місцевого самоврядування, а також погоджує (візує) </w:t>
            </w:r>
            <w:proofErr w:type="spellStart"/>
            <w:r w:rsidRPr="009517FE">
              <w:rPr>
                <w:lang w:val="uk-UA"/>
              </w:rPr>
              <w:t>проєкти</w:t>
            </w:r>
            <w:proofErr w:type="spellEnd"/>
            <w:r w:rsidRPr="009517FE">
              <w:rPr>
                <w:lang w:val="uk-UA"/>
              </w:rPr>
              <w:t xml:space="preserve"> договорів за наявності погодження (візи) начальників відповідних </w:t>
            </w:r>
            <w:r w:rsidRPr="009517FE">
              <w:rPr>
                <w:lang w:val="uk-UA"/>
              </w:rPr>
              <w:t>структурних підрозділів органу місцевого самоврядування.</w:t>
            </w:r>
          </w:p>
        </w:tc>
      </w:tr>
      <w:tr w:rsidR="00E92315" w:rsidRPr="009517FE">
        <w:tc>
          <w:tcPr>
            <w:tcW w:w="594" w:type="dxa"/>
          </w:tcPr>
          <w:p w:rsidR="00E92315" w:rsidRPr="009517FE" w:rsidRDefault="00553AFF" w:rsidP="009517FE">
            <w:pPr>
              <w:pBdr>
                <w:top w:val="nil"/>
                <w:left w:val="nil"/>
                <w:bottom w:val="nil"/>
                <w:right w:val="nil"/>
                <w:between w:val="nil"/>
              </w:pBdr>
              <w:spacing w:before="0" w:beforeAutospacing="0" w:after="0" w:afterAutospacing="0" w:line="240" w:lineRule="auto"/>
              <w:ind w:left="0" w:hanging="2"/>
              <w:jc w:val="center"/>
              <w:rPr>
                <w:color w:val="000000"/>
                <w:lang w:val="uk-UA"/>
              </w:rPr>
            </w:pPr>
            <w:r w:rsidRPr="009517FE">
              <w:rPr>
                <w:lang w:val="uk-UA"/>
              </w:rPr>
              <w:t>7.</w:t>
            </w:r>
          </w:p>
        </w:tc>
        <w:tc>
          <w:tcPr>
            <w:tcW w:w="8870" w:type="dxa"/>
          </w:tcPr>
          <w:p w:rsidR="00E92315" w:rsidRPr="009517FE" w:rsidRDefault="00553AFF" w:rsidP="009517FE">
            <w:pPr>
              <w:spacing w:before="0" w:beforeAutospacing="0" w:after="0" w:afterAutospacing="0" w:line="240" w:lineRule="auto"/>
              <w:ind w:left="0" w:hanging="2"/>
              <w:jc w:val="both"/>
              <w:rPr>
                <w:lang w:val="uk-UA"/>
              </w:rPr>
            </w:pPr>
            <w:r w:rsidRPr="009517FE">
              <w:rPr>
                <w:lang w:val="uk-UA"/>
              </w:rPr>
              <w:t>За дорученням керівництва органу місцевого самоврядування бере участь у засіданнях постійних та тимчасових комісій ради, робочих групах, нарадах та інших заходах органу місцевого самоврядування при обговоренні питань, які мають відношення до правового забе</w:t>
            </w:r>
            <w:r w:rsidRPr="009517FE">
              <w:rPr>
                <w:lang w:val="uk-UA"/>
              </w:rPr>
              <w:t>зпечення його роботи.</w:t>
            </w:r>
          </w:p>
        </w:tc>
      </w:tr>
      <w:tr w:rsidR="00E92315" w:rsidRPr="009517FE">
        <w:tc>
          <w:tcPr>
            <w:tcW w:w="594" w:type="dxa"/>
          </w:tcPr>
          <w:p w:rsidR="00E92315" w:rsidRPr="009517FE" w:rsidRDefault="00553AFF" w:rsidP="009517FE">
            <w:pPr>
              <w:pBdr>
                <w:top w:val="nil"/>
                <w:left w:val="nil"/>
                <w:bottom w:val="nil"/>
                <w:right w:val="nil"/>
                <w:between w:val="nil"/>
              </w:pBdr>
              <w:spacing w:before="0" w:beforeAutospacing="0" w:after="0" w:afterAutospacing="0" w:line="240" w:lineRule="auto"/>
              <w:ind w:left="0" w:right="-110" w:hanging="2"/>
              <w:jc w:val="center"/>
              <w:rPr>
                <w:color w:val="000000"/>
                <w:lang w:val="uk-UA"/>
              </w:rPr>
            </w:pPr>
            <w:r w:rsidRPr="009517FE">
              <w:rPr>
                <w:lang w:val="uk-UA"/>
              </w:rPr>
              <w:t>8.</w:t>
            </w:r>
          </w:p>
        </w:tc>
        <w:tc>
          <w:tcPr>
            <w:tcW w:w="8870" w:type="dxa"/>
          </w:tcPr>
          <w:p w:rsidR="00E92315" w:rsidRPr="009517FE" w:rsidRDefault="00553AFF" w:rsidP="009517FE">
            <w:pPr>
              <w:tabs>
                <w:tab w:val="left" w:pos="1418"/>
              </w:tabs>
              <w:spacing w:before="0" w:beforeAutospacing="0" w:after="0" w:afterAutospacing="0" w:line="240" w:lineRule="auto"/>
              <w:ind w:left="0" w:hanging="2"/>
              <w:jc w:val="both"/>
              <w:rPr>
                <w:lang w:val="uk-UA"/>
              </w:rPr>
            </w:pPr>
            <w:r w:rsidRPr="009517FE">
              <w:rPr>
                <w:lang w:val="uk-UA"/>
              </w:rPr>
              <w:t xml:space="preserve">Сприяє правильному застосуванню </w:t>
            </w:r>
            <w:proofErr w:type="spellStart"/>
            <w:r w:rsidRPr="009517FE">
              <w:rPr>
                <w:lang w:val="uk-UA"/>
              </w:rPr>
              <w:t>актiв</w:t>
            </w:r>
            <w:proofErr w:type="spellEnd"/>
            <w:r w:rsidRPr="009517FE">
              <w:rPr>
                <w:lang w:val="uk-UA"/>
              </w:rPr>
              <w:t xml:space="preserve"> законодавства про працю, у </w:t>
            </w:r>
            <w:proofErr w:type="spellStart"/>
            <w:r w:rsidRPr="009517FE">
              <w:rPr>
                <w:lang w:val="uk-UA"/>
              </w:rPr>
              <w:t>разi</w:t>
            </w:r>
            <w:proofErr w:type="spellEnd"/>
            <w:r w:rsidRPr="009517FE">
              <w:rPr>
                <w:lang w:val="uk-UA"/>
              </w:rPr>
              <w:t xml:space="preserve"> невиконання або порушення їх вимог подає керівництву органу місцевого самоврядування висновок з пропозиціями щодо усунення таких порушень. Здійснює заходи, спря</w:t>
            </w:r>
            <w:r w:rsidRPr="009517FE">
              <w:rPr>
                <w:lang w:val="uk-UA"/>
              </w:rPr>
              <w:t>мовані на підвищення рівня правових знань посадових осіб місцевого самоврядування.</w:t>
            </w:r>
          </w:p>
        </w:tc>
      </w:tr>
      <w:tr w:rsidR="00E92315" w:rsidRPr="009517FE">
        <w:tc>
          <w:tcPr>
            <w:tcW w:w="594" w:type="dxa"/>
          </w:tcPr>
          <w:p w:rsidR="00E92315" w:rsidRPr="009517FE" w:rsidRDefault="00553AFF" w:rsidP="009517FE">
            <w:pPr>
              <w:spacing w:before="0" w:beforeAutospacing="0" w:after="0" w:afterAutospacing="0" w:line="240" w:lineRule="auto"/>
              <w:ind w:left="0" w:right="-110" w:hanging="2"/>
              <w:jc w:val="center"/>
              <w:rPr>
                <w:lang w:val="uk-UA"/>
              </w:rPr>
            </w:pPr>
            <w:r w:rsidRPr="009517FE">
              <w:rPr>
                <w:lang w:val="uk-UA"/>
              </w:rPr>
              <w:t>9.</w:t>
            </w:r>
            <w:r w:rsidRPr="009517FE">
              <w:rPr>
                <w:b/>
                <w:vertAlign w:val="superscript"/>
                <w:lang w:val="uk-UA"/>
              </w:rPr>
              <w:t>5</w:t>
            </w:r>
          </w:p>
        </w:tc>
        <w:tc>
          <w:tcPr>
            <w:tcW w:w="8870" w:type="dxa"/>
          </w:tcPr>
          <w:p w:rsidR="00E92315" w:rsidRPr="009517FE" w:rsidRDefault="00E92315" w:rsidP="009517FE">
            <w:pPr>
              <w:tabs>
                <w:tab w:val="left" w:pos="1418"/>
              </w:tabs>
              <w:spacing w:before="0" w:beforeAutospacing="0" w:after="0" w:afterAutospacing="0" w:line="240" w:lineRule="auto"/>
              <w:ind w:left="0" w:hanging="2"/>
              <w:jc w:val="both"/>
              <w:rPr>
                <w:lang w:val="uk-UA"/>
              </w:rPr>
            </w:pPr>
          </w:p>
        </w:tc>
      </w:tr>
      <w:tr w:rsidR="00E92315" w:rsidRPr="009517FE">
        <w:tc>
          <w:tcPr>
            <w:tcW w:w="594" w:type="dxa"/>
          </w:tcPr>
          <w:p w:rsidR="00E92315" w:rsidRPr="009517FE" w:rsidRDefault="00553AFF" w:rsidP="009517FE">
            <w:pPr>
              <w:pBdr>
                <w:top w:val="nil"/>
                <w:left w:val="nil"/>
                <w:bottom w:val="nil"/>
                <w:right w:val="nil"/>
                <w:between w:val="nil"/>
              </w:pBdr>
              <w:spacing w:before="0" w:beforeAutospacing="0" w:after="0" w:afterAutospacing="0" w:line="240" w:lineRule="auto"/>
              <w:ind w:left="0" w:hanging="2"/>
              <w:jc w:val="center"/>
              <w:rPr>
                <w:lang w:val="uk-UA"/>
              </w:rPr>
            </w:pPr>
            <w:r w:rsidRPr="009517FE">
              <w:rPr>
                <w:lang w:val="uk-UA"/>
              </w:rPr>
              <w:t>10.</w:t>
            </w:r>
            <w:r w:rsidRPr="009517FE">
              <w:rPr>
                <w:b/>
                <w:vertAlign w:val="superscript"/>
                <w:lang w:val="uk-UA"/>
              </w:rPr>
              <w:t>5</w:t>
            </w:r>
          </w:p>
        </w:tc>
        <w:tc>
          <w:tcPr>
            <w:tcW w:w="8870" w:type="dxa"/>
          </w:tcPr>
          <w:p w:rsidR="00E92315" w:rsidRPr="009517FE" w:rsidRDefault="00E92315" w:rsidP="009517FE">
            <w:pPr>
              <w:spacing w:before="0" w:beforeAutospacing="0" w:after="0" w:afterAutospacing="0" w:line="240" w:lineRule="auto"/>
              <w:ind w:left="0" w:hanging="2"/>
              <w:jc w:val="both"/>
              <w:rPr>
                <w:i/>
                <w:lang w:val="uk-UA"/>
              </w:rPr>
            </w:pPr>
          </w:p>
        </w:tc>
      </w:tr>
    </w:tbl>
    <w:p w:rsidR="009517FE" w:rsidRDefault="009517FE" w:rsidP="009517FE">
      <w:pPr>
        <w:pBdr>
          <w:top w:val="nil"/>
          <w:left w:val="nil"/>
          <w:bottom w:val="nil"/>
          <w:right w:val="nil"/>
          <w:between w:val="nil"/>
        </w:pBdr>
        <w:spacing w:before="0" w:beforeAutospacing="0" w:after="0" w:afterAutospacing="0" w:line="240" w:lineRule="auto"/>
        <w:ind w:left="0" w:hanging="2"/>
        <w:rPr>
          <w:b/>
          <w:color w:val="000000"/>
          <w:lang w:val="uk-UA"/>
        </w:rPr>
      </w:pPr>
    </w:p>
    <w:p w:rsidR="00E92315" w:rsidRDefault="00553AFF" w:rsidP="009517FE">
      <w:pPr>
        <w:pBdr>
          <w:top w:val="nil"/>
          <w:left w:val="nil"/>
          <w:bottom w:val="nil"/>
          <w:right w:val="nil"/>
          <w:between w:val="nil"/>
        </w:pBdr>
        <w:spacing w:before="0" w:beforeAutospacing="0" w:after="0" w:afterAutospacing="0" w:line="240" w:lineRule="auto"/>
        <w:ind w:left="0" w:hanging="2"/>
        <w:rPr>
          <w:b/>
          <w:vertAlign w:val="superscript"/>
          <w:lang w:val="uk-UA"/>
        </w:rPr>
      </w:pPr>
      <w:r w:rsidRPr="009517FE">
        <w:rPr>
          <w:b/>
          <w:color w:val="000000"/>
          <w:lang w:val="uk-UA"/>
        </w:rPr>
        <w:t xml:space="preserve">4. </w:t>
      </w:r>
      <w:r w:rsidRPr="009517FE">
        <w:rPr>
          <w:b/>
          <w:lang w:val="uk-UA"/>
        </w:rPr>
        <w:t xml:space="preserve">Права </w:t>
      </w:r>
      <w:r w:rsidRPr="009517FE">
        <w:rPr>
          <w:b/>
          <w:vertAlign w:val="superscript"/>
          <w:lang w:val="uk-UA"/>
        </w:rPr>
        <w:t>6</w:t>
      </w:r>
    </w:p>
    <w:p w:rsidR="009517FE" w:rsidRPr="009517FE" w:rsidRDefault="009517FE" w:rsidP="009517FE">
      <w:pPr>
        <w:pBdr>
          <w:top w:val="nil"/>
          <w:left w:val="nil"/>
          <w:bottom w:val="nil"/>
          <w:right w:val="nil"/>
          <w:between w:val="nil"/>
        </w:pBdr>
        <w:spacing w:before="0" w:beforeAutospacing="0" w:after="0" w:afterAutospacing="0" w:line="240" w:lineRule="auto"/>
        <w:ind w:left="0" w:hanging="2"/>
        <w:rPr>
          <w:color w:val="000000"/>
          <w:lang w:val="uk-UA"/>
        </w:rPr>
      </w:pPr>
    </w:p>
    <w:tbl>
      <w:tblPr>
        <w:tblStyle w:val="affb"/>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1"/>
      </w:tblGrid>
      <w:tr w:rsidR="00E92315" w:rsidRPr="009517FE">
        <w:trPr>
          <w:trHeight w:val="879"/>
        </w:trPr>
        <w:tc>
          <w:tcPr>
            <w:tcW w:w="9571" w:type="dxa"/>
          </w:tcPr>
          <w:p w:rsidR="00E92315" w:rsidRPr="009517FE" w:rsidRDefault="00553AFF" w:rsidP="009517FE">
            <w:pPr>
              <w:numPr>
                <w:ilvl w:val="0"/>
                <w:numId w:val="1"/>
              </w:numPr>
              <w:shd w:val="clear" w:color="auto" w:fill="FFFFFF"/>
              <w:spacing w:before="0" w:beforeAutospacing="0" w:after="0" w:afterAutospacing="0" w:line="240" w:lineRule="auto"/>
              <w:ind w:left="0" w:hanging="2"/>
              <w:jc w:val="both"/>
              <w:rPr>
                <w:lang w:val="uk-UA"/>
              </w:rPr>
            </w:pPr>
            <w:r w:rsidRPr="009517FE">
              <w:rPr>
                <w:lang w:val="uk-UA"/>
              </w:rPr>
              <w:t>Безоплатно одержувати від</w:t>
            </w:r>
            <w:r w:rsidRPr="009517FE">
              <w:rPr>
                <w:color w:val="333333"/>
                <w:lang w:val="uk-UA"/>
              </w:rPr>
              <w:t xml:space="preserve"> місцевих органів державної виконавчої влади, органів місцевого самоврядування, підприємств, установ і організацій документи, матеріали та інформацію, необхідні для виконання покладених на нього обов'язків.</w:t>
            </w:r>
          </w:p>
          <w:p w:rsidR="00E92315" w:rsidRPr="009517FE" w:rsidRDefault="00553AFF" w:rsidP="009517FE">
            <w:pPr>
              <w:numPr>
                <w:ilvl w:val="0"/>
                <w:numId w:val="1"/>
              </w:numPr>
              <w:tabs>
                <w:tab w:val="left" w:pos="1065"/>
              </w:tabs>
              <w:spacing w:before="0" w:beforeAutospacing="0" w:after="0" w:afterAutospacing="0" w:line="240" w:lineRule="auto"/>
              <w:ind w:left="0" w:hanging="2"/>
              <w:jc w:val="both"/>
              <w:rPr>
                <w:lang w:val="uk-UA"/>
              </w:rPr>
            </w:pPr>
            <w:r w:rsidRPr="009517FE">
              <w:rPr>
                <w:highlight w:val="white"/>
                <w:lang w:val="uk-UA"/>
              </w:rPr>
              <w:t>Надавати роз’яснення положень законодавства Украї</w:t>
            </w:r>
            <w:r w:rsidRPr="009517FE">
              <w:rPr>
                <w:highlight w:val="white"/>
                <w:lang w:val="uk-UA"/>
              </w:rPr>
              <w:t>ни, умов та порядку їх застосування в органах місцевого самоврядування.</w:t>
            </w:r>
          </w:p>
          <w:p w:rsidR="00E92315" w:rsidRPr="009517FE" w:rsidRDefault="00553AFF" w:rsidP="009517FE">
            <w:pPr>
              <w:numPr>
                <w:ilvl w:val="0"/>
                <w:numId w:val="1"/>
              </w:numPr>
              <w:tabs>
                <w:tab w:val="left" w:pos="1065"/>
              </w:tabs>
              <w:spacing w:before="0" w:beforeAutospacing="0" w:after="0" w:afterAutospacing="0" w:line="240" w:lineRule="auto"/>
              <w:ind w:left="0" w:hanging="2"/>
              <w:jc w:val="both"/>
              <w:rPr>
                <w:lang w:val="uk-UA"/>
              </w:rPr>
            </w:pPr>
            <w:r w:rsidRPr="009517FE">
              <w:rPr>
                <w:lang w:val="uk-UA"/>
              </w:rPr>
              <w:t>Вносити на розгляд керівництва органу місцевого самоврядування пропозиції щодо оптимальної структури та штатного розпису відділу, створення, реорганізації, ліквідації його підрозділів.</w:t>
            </w:r>
          </w:p>
          <w:p w:rsidR="00E92315" w:rsidRPr="009517FE" w:rsidRDefault="00553AFF" w:rsidP="009517FE">
            <w:pPr>
              <w:numPr>
                <w:ilvl w:val="0"/>
                <w:numId w:val="1"/>
              </w:numPr>
              <w:tabs>
                <w:tab w:val="left" w:pos="1068"/>
              </w:tabs>
              <w:spacing w:before="0" w:beforeAutospacing="0" w:after="0" w:afterAutospacing="0" w:line="240" w:lineRule="auto"/>
              <w:ind w:left="0" w:hanging="2"/>
              <w:jc w:val="both"/>
              <w:rPr>
                <w:lang w:val="uk-UA"/>
              </w:rPr>
            </w:pPr>
            <w:r w:rsidRPr="009517FE">
              <w:rPr>
                <w:lang w:val="uk-UA"/>
              </w:rPr>
              <w:t>Готувати пропозиції щодо вдосконалення роботи юридичного відділу.</w:t>
            </w:r>
          </w:p>
          <w:p w:rsidR="00E92315" w:rsidRPr="009517FE" w:rsidRDefault="00553AFF" w:rsidP="009517FE">
            <w:pPr>
              <w:numPr>
                <w:ilvl w:val="0"/>
                <w:numId w:val="1"/>
              </w:numPr>
              <w:tabs>
                <w:tab w:val="left" w:pos="1068"/>
              </w:tabs>
              <w:spacing w:before="0" w:beforeAutospacing="0" w:after="0" w:afterAutospacing="0" w:line="240" w:lineRule="auto"/>
              <w:ind w:left="0" w:hanging="2"/>
              <w:jc w:val="both"/>
              <w:rPr>
                <w:lang w:val="uk-UA"/>
              </w:rPr>
            </w:pPr>
            <w:r w:rsidRPr="009517FE">
              <w:rPr>
                <w:lang w:val="uk-UA"/>
              </w:rPr>
              <w:t>Здійснювати контроль за дотриманням законодавства у структурних підрозділах органу місцевого самоврядування.</w:t>
            </w:r>
          </w:p>
          <w:p w:rsidR="00E92315" w:rsidRPr="009517FE" w:rsidRDefault="00553AFF" w:rsidP="009517FE">
            <w:pPr>
              <w:numPr>
                <w:ilvl w:val="0"/>
                <w:numId w:val="1"/>
              </w:numPr>
              <w:tabs>
                <w:tab w:val="left" w:pos="1065"/>
              </w:tabs>
              <w:spacing w:before="0" w:beforeAutospacing="0" w:after="0" w:afterAutospacing="0" w:line="240" w:lineRule="auto"/>
              <w:ind w:left="0" w:hanging="2"/>
              <w:jc w:val="both"/>
              <w:rPr>
                <w:lang w:val="uk-UA"/>
              </w:rPr>
            </w:pPr>
            <w:r w:rsidRPr="009517FE">
              <w:rPr>
                <w:lang w:val="uk-UA"/>
              </w:rPr>
              <w:t>_____________________________</w:t>
            </w:r>
            <w:r w:rsidRPr="009517FE">
              <w:rPr>
                <w:lang w:val="uk-UA"/>
              </w:rPr>
              <w:t>______________________________________.</w:t>
            </w:r>
            <w:r w:rsidRPr="009517FE">
              <w:rPr>
                <w:b/>
                <w:vertAlign w:val="superscript"/>
                <w:lang w:val="uk-UA"/>
              </w:rPr>
              <w:t>5</w:t>
            </w:r>
          </w:p>
          <w:p w:rsidR="00E92315" w:rsidRPr="009517FE" w:rsidRDefault="00E92315" w:rsidP="009517FE">
            <w:pPr>
              <w:tabs>
                <w:tab w:val="left" w:pos="1065"/>
              </w:tabs>
              <w:spacing w:before="0" w:beforeAutospacing="0" w:after="0" w:afterAutospacing="0" w:line="240" w:lineRule="auto"/>
              <w:ind w:left="0" w:hanging="2"/>
              <w:jc w:val="both"/>
              <w:rPr>
                <w:b/>
                <w:vertAlign w:val="superscript"/>
                <w:lang w:val="uk-UA"/>
              </w:rPr>
            </w:pPr>
          </w:p>
        </w:tc>
      </w:tr>
    </w:tbl>
    <w:p w:rsidR="009517FE" w:rsidRDefault="009517FE" w:rsidP="009517FE">
      <w:pPr>
        <w:pBdr>
          <w:top w:val="nil"/>
          <w:left w:val="nil"/>
          <w:bottom w:val="nil"/>
          <w:right w:val="nil"/>
          <w:between w:val="nil"/>
        </w:pBdr>
        <w:spacing w:before="0" w:beforeAutospacing="0" w:after="0" w:afterAutospacing="0" w:line="240" w:lineRule="auto"/>
        <w:ind w:left="0" w:hanging="2"/>
        <w:rPr>
          <w:b/>
          <w:color w:val="000000"/>
          <w:lang w:val="uk-UA"/>
        </w:rPr>
      </w:pPr>
    </w:p>
    <w:p w:rsidR="00E92315" w:rsidRDefault="00553AFF" w:rsidP="009517FE">
      <w:pPr>
        <w:pBdr>
          <w:top w:val="nil"/>
          <w:left w:val="nil"/>
          <w:bottom w:val="nil"/>
          <w:right w:val="nil"/>
          <w:between w:val="nil"/>
        </w:pBdr>
        <w:spacing w:before="0" w:beforeAutospacing="0" w:after="0" w:afterAutospacing="0" w:line="240" w:lineRule="auto"/>
        <w:ind w:left="0" w:hanging="2"/>
        <w:rPr>
          <w:b/>
          <w:color w:val="000000"/>
          <w:lang w:val="uk-UA"/>
        </w:rPr>
      </w:pPr>
      <w:r w:rsidRPr="009517FE">
        <w:rPr>
          <w:b/>
          <w:color w:val="000000"/>
          <w:lang w:val="uk-UA"/>
        </w:rPr>
        <w:t>5. Зовнішня службова комунікація</w:t>
      </w:r>
    </w:p>
    <w:p w:rsidR="009517FE" w:rsidRPr="009517FE" w:rsidRDefault="009517FE" w:rsidP="009517FE">
      <w:pPr>
        <w:pBdr>
          <w:top w:val="nil"/>
          <w:left w:val="nil"/>
          <w:bottom w:val="nil"/>
          <w:right w:val="nil"/>
          <w:between w:val="nil"/>
        </w:pBdr>
        <w:spacing w:before="0" w:beforeAutospacing="0" w:after="0" w:afterAutospacing="0" w:line="240" w:lineRule="auto"/>
        <w:ind w:left="0" w:hanging="2"/>
        <w:rPr>
          <w:color w:val="000000"/>
          <w:lang w:val="uk-UA"/>
        </w:rPr>
      </w:pPr>
    </w:p>
    <w:tbl>
      <w:tblPr>
        <w:tblStyle w:val="affc"/>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1"/>
      </w:tblGrid>
      <w:tr w:rsidR="00E92315" w:rsidRPr="009517FE">
        <w:trPr>
          <w:trHeight w:val="954"/>
        </w:trPr>
        <w:tc>
          <w:tcPr>
            <w:tcW w:w="9571" w:type="dxa"/>
          </w:tcPr>
          <w:p w:rsidR="00E92315" w:rsidRPr="009517FE" w:rsidRDefault="00553AFF" w:rsidP="009517FE">
            <w:pPr>
              <w:numPr>
                <w:ilvl w:val="0"/>
                <w:numId w:val="2"/>
              </w:numPr>
              <w:spacing w:before="0" w:beforeAutospacing="0" w:after="0" w:afterAutospacing="0" w:line="240" w:lineRule="auto"/>
              <w:ind w:left="0" w:hanging="2"/>
              <w:jc w:val="both"/>
              <w:rPr>
                <w:lang w:val="uk-UA"/>
              </w:rPr>
            </w:pPr>
            <w:r w:rsidRPr="009517FE">
              <w:rPr>
                <w:lang w:val="uk-UA"/>
              </w:rPr>
              <w:t xml:space="preserve">Міністерства, центральні органи виконавчої влади, апарати та секретаріати інших органів державної влади, юрисдикція яких поширюється на всю України, судах, обласні та районні державні адміністрації, сільські, селищні, міські ради, районні та обласні ради, </w:t>
            </w:r>
            <w:r w:rsidRPr="009517FE">
              <w:rPr>
                <w:lang w:val="uk-UA"/>
              </w:rPr>
              <w:t xml:space="preserve">підприємства, установи та організації незалежно від форм власності. </w:t>
            </w:r>
          </w:p>
          <w:p w:rsidR="00E92315" w:rsidRPr="009517FE" w:rsidRDefault="00553AFF" w:rsidP="009517FE">
            <w:pPr>
              <w:numPr>
                <w:ilvl w:val="0"/>
                <w:numId w:val="2"/>
              </w:numPr>
              <w:spacing w:before="0" w:beforeAutospacing="0" w:after="0" w:afterAutospacing="0" w:line="240" w:lineRule="auto"/>
              <w:ind w:left="0" w:hanging="2"/>
              <w:jc w:val="both"/>
              <w:rPr>
                <w:lang w:val="uk-UA"/>
              </w:rPr>
            </w:pPr>
            <w:r w:rsidRPr="009517FE">
              <w:rPr>
                <w:lang w:val="uk-UA"/>
              </w:rPr>
              <w:t>______________________________________________________________________.</w:t>
            </w:r>
            <w:r w:rsidRPr="009517FE">
              <w:rPr>
                <w:b/>
                <w:vertAlign w:val="superscript"/>
                <w:lang w:val="uk-UA"/>
              </w:rPr>
              <w:t>5</w:t>
            </w:r>
          </w:p>
          <w:p w:rsidR="00E92315" w:rsidRPr="009517FE" w:rsidRDefault="00E92315" w:rsidP="009517FE">
            <w:pPr>
              <w:spacing w:before="0" w:beforeAutospacing="0" w:after="0" w:afterAutospacing="0" w:line="240" w:lineRule="auto"/>
              <w:ind w:left="0" w:hanging="2"/>
              <w:jc w:val="both"/>
              <w:rPr>
                <w:lang w:val="uk-UA"/>
              </w:rPr>
            </w:pPr>
          </w:p>
        </w:tc>
      </w:tr>
    </w:tbl>
    <w:p w:rsidR="009517FE" w:rsidRDefault="009517FE" w:rsidP="009517FE">
      <w:pPr>
        <w:pBdr>
          <w:top w:val="nil"/>
          <w:left w:val="nil"/>
          <w:bottom w:val="nil"/>
          <w:right w:val="nil"/>
          <w:between w:val="nil"/>
        </w:pBdr>
        <w:spacing w:before="0" w:beforeAutospacing="0" w:after="0" w:afterAutospacing="0" w:line="240" w:lineRule="auto"/>
        <w:ind w:left="0" w:hanging="2"/>
        <w:rPr>
          <w:b/>
          <w:color w:val="000000"/>
          <w:lang w:val="uk-UA"/>
        </w:rPr>
      </w:pPr>
    </w:p>
    <w:p w:rsidR="00E92315" w:rsidRPr="009517FE" w:rsidRDefault="00553AFF" w:rsidP="009517FE">
      <w:pPr>
        <w:pBdr>
          <w:top w:val="nil"/>
          <w:left w:val="nil"/>
          <w:bottom w:val="nil"/>
          <w:right w:val="nil"/>
          <w:between w:val="nil"/>
        </w:pBdr>
        <w:spacing w:before="0" w:beforeAutospacing="0" w:after="0" w:afterAutospacing="0" w:line="240" w:lineRule="auto"/>
        <w:ind w:left="0" w:hanging="2"/>
        <w:rPr>
          <w:color w:val="000000"/>
          <w:lang w:val="uk-UA"/>
        </w:rPr>
      </w:pPr>
      <w:bookmarkStart w:id="0" w:name="_GoBack"/>
      <w:bookmarkEnd w:id="0"/>
      <w:r w:rsidRPr="009517FE">
        <w:rPr>
          <w:b/>
          <w:color w:val="000000"/>
          <w:lang w:val="uk-UA"/>
        </w:rPr>
        <w:lastRenderedPageBreak/>
        <w:t>6. Умови служби</w:t>
      </w:r>
    </w:p>
    <w:tbl>
      <w:tblPr>
        <w:tblStyle w:val="affd"/>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1"/>
      </w:tblGrid>
      <w:tr w:rsidR="00E92315" w:rsidRPr="009517FE">
        <w:trPr>
          <w:trHeight w:val="944"/>
        </w:trPr>
        <w:tc>
          <w:tcPr>
            <w:tcW w:w="9571" w:type="dxa"/>
          </w:tcPr>
          <w:p w:rsidR="00E92315" w:rsidRPr="009517FE" w:rsidRDefault="00553AFF" w:rsidP="009517FE">
            <w:pPr>
              <w:numPr>
                <w:ilvl w:val="0"/>
                <w:numId w:val="3"/>
              </w:numPr>
              <w:spacing w:before="0" w:beforeAutospacing="0" w:after="0" w:afterAutospacing="0" w:line="240" w:lineRule="auto"/>
              <w:ind w:left="0" w:hanging="2"/>
              <w:jc w:val="both"/>
              <w:rPr>
                <w:lang w:val="uk-UA"/>
              </w:rPr>
            </w:pPr>
            <w:r w:rsidRPr="009517FE">
              <w:rPr>
                <w:lang w:val="uk-UA"/>
              </w:rPr>
              <w:t>Дотримується правил внутрішнього трудового розпорядку, правил етичної поведінки, виконавської дисципліни органу місцевого самоврядування.</w:t>
            </w:r>
          </w:p>
          <w:p w:rsidR="00E92315" w:rsidRPr="009517FE" w:rsidRDefault="00553AFF" w:rsidP="009517FE">
            <w:pPr>
              <w:numPr>
                <w:ilvl w:val="0"/>
                <w:numId w:val="3"/>
              </w:numPr>
              <w:spacing w:before="0" w:beforeAutospacing="0" w:after="0" w:afterAutospacing="0" w:line="240" w:lineRule="auto"/>
              <w:ind w:left="0" w:hanging="2"/>
              <w:jc w:val="both"/>
              <w:rPr>
                <w:lang w:val="uk-UA"/>
              </w:rPr>
            </w:pPr>
            <w:r w:rsidRPr="009517FE">
              <w:rPr>
                <w:lang w:val="uk-UA"/>
              </w:rPr>
              <w:t>Забезпечує виконання інших завдань та функцій в межах компетенції відділу.</w:t>
            </w:r>
          </w:p>
          <w:p w:rsidR="00E92315" w:rsidRPr="009517FE" w:rsidRDefault="00553AFF" w:rsidP="009517FE">
            <w:pPr>
              <w:numPr>
                <w:ilvl w:val="0"/>
                <w:numId w:val="3"/>
              </w:numPr>
              <w:spacing w:before="0" w:beforeAutospacing="0" w:after="0" w:afterAutospacing="0" w:line="240" w:lineRule="auto"/>
              <w:ind w:left="0" w:hanging="2"/>
              <w:jc w:val="both"/>
              <w:rPr>
                <w:lang w:val="uk-UA"/>
              </w:rPr>
            </w:pPr>
            <w:r w:rsidRPr="009517FE">
              <w:rPr>
                <w:lang w:val="uk-UA"/>
              </w:rPr>
              <w:t>Можливі короткострокові відрядження в межах</w:t>
            </w:r>
            <w:r w:rsidRPr="009517FE">
              <w:rPr>
                <w:lang w:val="uk-UA"/>
              </w:rPr>
              <w:t xml:space="preserve"> України та закордон.</w:t>
            </w:r>
          </w:p>
          <w:p w:rsidR="00E92315" w:rsidRPr="009517FE" w:rsidRDefault="00553AFF" w:rsidP="009517FE">
            <w:pPr>
              <w:numPr>
                <w:ilvl w:val="0"/>
                <w:numId w:val="3"/>
              </w:numPr>
              <w:spacing w:before="0" w:beforeAutospacing="0" w:after="0" w:afterAutospacing="0" w:line="240" w:lineRule="auto"/>
              <w:ind w:left="0" w:hanging="2"/>
              <w:jc w:val="both"/>
              <w:rPr>
                <w:lang w:val="uk-UA"/>
              </w:rPr>
            </w:pPr>
            <w:r w:rsidRPr="009517FE">
              <w:rPr>
                <w:lang w:val="uk-UA"/>
              </w:rPr>
              <w:t>______________________________________________________________________.</w:t>
            </w:r>
            <w:r w:rsidRPr="009517FE">
              <w:rPr>
                <w:b/>
                <w:vertAlign w:val="superscript"/>
                <w:lang w:val="uk-UA"/>
              </w:rPr>
              <w:t>5</w:t>
            </w:r>
          </w:p>
          <w:p w:rsidR="00E92315" w:rsidRPr="009517FE" w:rsidRDefault="00E92315" w:rsidP="009517FE">
            <w:pPr>
              <w:spacing w:before="0" w:beforeAutospacing="0" w:after="0" w:afterAutospacing="0" w:line="240" w:lineRule="auto"/>
              <w:ind w:left="0" w:hanging="2"/>
              <w:jc w:val="both"/>
              <w:rPr>
                <w:lang w:val="uk-UA"/>
              </w:rPr>
            </w:pPr>
          </w:p>
        </w:tc>
      </w:tr>
    </w:tbl>
    <w:p w:rsidR="00E92315" w:rsidRPr="009517FE" w:rsidRDefault="00E92315" w:rsidP="009517FE">
      <w:pPr>
        <w:widowControl w:val="0"/>
        <w:pBdr>
          <w:top w:val="nil"/>
          <w:left w:val="nil"/>
          <w:bottom w:val="nil"/>
          <w:right w:val="nil"/>
          <w:between w:val="nil"/>
        </w:pBdr>
        <w:spacing w:before="0" w:beforeAutospacing="0" w:after="0" w:afterAutospacing="0" w:line="240" w:lineRule="auto"/>
        <w:ind w:left="0" w:hanging="2"/>
        <w:rPr>
          <w:color w:val="000000"/>
          <w:lang w:val="uk-UA"/>
        </w:rPr>
      </w:pPr>
    </w:p>
    <w:tbl>
      <w:tblPr>
        <w:tblStyle w:val="affe"/>
        <w:tblW w:w="96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0"/>
        <w:gridCol w:w="3045"/>
        <w:gridCol w:w="4293"/>
      </w:tblGrid>
      <w:tr w:rsidR="00E92315" w:rsidRPr="009517FE">
        <w:trPr>
          <w:trHeight w:val="750"/>
        </w:trPr>
        <w:tc>
          <w:tcPr>
            <w:tcW w:w="9648" w:type="dxa"/>
            <w:gridSpan w:val="3"/>
            <w:tcBorders>
              <w:top w:val="nil"/>
              <w:left w:val="nil"/>
              <w:bottom w:val="nil"/>
              <w:right w:val="nil"/>
            </w:tcBorders>
          </w:tcPr>
          <w:p w:rsidR="00E92315" w:rsidRPr="009517FE" w:rsidRDefault="00E92315" w:rsidP="009517FE">
            <w:pPr>
              <w:widowControl w:val="0"/>
              <w:spacing w:before="0" w:beforeAutospacing="0" w:after="0" w:afterAutospacing="0" w:line="240" w:lineRule="auto"/>
              <w:ind w:left="0" w:hanging="2"/>
              <w:rPr>
                <w:lang w:val="uk-UA"/>
              </w:rPr>
            </w:pPr>
          </w:p>
          <w:tbl>
            <w:tblPr>
              <w:tblStyle w:val="afff"/>
              <w:tblW w:w="9463" w:type="dxa"/>
              <w:tblInd w:w="0" w:type="dxa"/>
              <w:tblLayout w:type="fixed"/>
              <w:tblLook w:val="0000" w:firstRow="0" w:lastRow="0" w:firstColumn="0" w:lastColumn="0" w:noHBand="0" w:noVBand="0"/>
            </w:tblPr>
            <w:tblGrid>
              <w:gridCol w:w="4068"/>
              <w:gridCol w:w="1364"/>
              <w:gridCol w:w="2975"/>
              <w:gridCol w:w="1056"/>
            </w:tblGrid>
            <w:tr w:rsidR="00E92315" w:rsidRPr="009517FE">
              <w:tc>
                <w:tcPr>
                  <w:tcW w:w="4068" w:type="dxa"/>
                </w:tcPr>
                <w:p w:rsidR="00E92315" w:rsidRPr="009517FE" w:rsidRDefault="00E92315" w:rsidP="009517FE">
                  <w:pPr>
                    <w:spacing w:before="0" w:beforeAutospacing="0" w:after="0" w:afterAutospacing="0" w:line="240" w:lineRule="auto"/>
                    <w:rPr>
                      <w:b/>
                      <w:sz w:val="10"/>
                      <w:szCs w:val="10"/>
                      <w:lang w:val="uk-UA"/>
                    </w:rPr>
                  </w:pPr>
                </w:p>
                <w:p w:rsidR="00E92315" w:rsidRPr="009517FE" w:rsidRDefault="00553AFF" w:rsidP="009517FE">
                  <w:pPr>
                    <w:spacing w:before="0" w:beforeAutospacing="0" w:after="0" w:afterAutospacing="0" w:line="240" w:lineRule="auto"/>
                    <w:ind w:left="0" w:hanging="2"/>
                    <w:rPr>
                      <w:b/>
                      <w:lang w:val="uk-UA"/>
                    </w:rPr>
                  </w:pPr>
                  <w:r w:rsidRPr="009517FE">
                    <w:rPr>
                      <w:b/>
                      <w:lang w:val="uk-UA"/>
                    </w:rPr>
                    <w:t xml:space="preserve">Погоджено </w:t>
                  </w:r>
                  <w:r w:rsidRPr="009517FE">
                    <w:rPr>
                      <w:b/>
                      <w:vertAlign w:val="superscript"/>
                      <w:lang w:val="uk-UA"/>
                    </w:rPr>
                    <w:t>7</w:t>
                  </w:r>
                </w:p>
                <w:p w:rsidR="00E92315" w:rsidRPr="009517FE" w:rsidRDefault="00E92315" w:rsidP="009517FE">
                  <w:pPr>
                    <w:spacing w:before="0" w:beforeAutospacing="0" w:after="0" w:afterAutospacing="0" w:line="240" w:lineRule="auto"/>
                    <w:ind w:left="0" w:hanging="2"/>
                    <w:rPr>
                      <w:lang w:val="uk-UA"/>
                    </w:rPr>
                  </w:pPr>
                </w:p>
              </w:tc>
              <w:tc>
                <w:tcPr>
                  <w:tcW w:w="1364" w:type="dxa"/>
                </w:tcPr>
                <w:p w:rsidR="00E92315" w:rsidRPr="009517FE" w:rsidRDefault="00553AFF" w:rsidP="009517FE">
                  <w:pPr>
                    <w:spacing w:before="0" w:beforeAutospacing="0" w:after="0" w:afterAutospacing="0" w:line="240" w:lineRule="auto"/>
                    <w:ind w:left="0" w:hanging="2"/>
                    <w:jc w:val="center"/>
                    <w:rPr>
                      <w:lang w:val="uk-UA"/>
                    </w:rPr>
                  </w:pPr>
                  <w:r w:rsidRPr="009517FE">
                    <w:rPr>
                      <w:lang w:val="uk-UA"/>
                    </w:rPr>
                    <w:t> </w:t>
                  </w:r>
                </w:p>
              </w:tc>
              <w:tc>
                <w:tcPr>
                  <w:tcW w:w="2975" w:type="dxa"/>
                </w:tcPr>
                <w:p w:rsidR="00E92315" w:rsidRPr="009517FE" w:rsidRDefault="00553AFF" w:rsidP="009517FE">
                  <w:pPr>
                    <w:spacing w:before="0" w:beforeAutospacing="0" w:after="0" w:afterAutospacing="0" w:line="240" w:lineRule="auto"/>
                    <w:ind w:left="0" w:hanging="2"/>
                    <w:jc w:val="center"/>
                    <w:rPr>
                      <w:lang w:val="uk-UA"/>
                    </w:rPr>
                  </w:pPr>
                  <w:r w:rsidRPr="009517FE">
                    <w:rPr>
                      <w:lang w:val="uk-UA"/>
                    </w:rPr>
                    <w:t> </w:t>
                  </w:r>
                </w:p>
              </w:tc>
              <w:tc>
                <w:tcPr>
                  <w:tcW w:w="1056" w:type="dxa"/>
                </w:tcPr>
                <w:p w:rsidR="00E92315" w:rsidRPr="009517FE" w:rsidRDefault="00553AFF" w:rsidP="009517FE">
                  <w:pPr>
                    <w:spacing w:before="0" w:beforeAutospacing="0" w:after="0" w:afterAutospacing="0" w:line="240" w:lineRule="auto"/>
                    <w:ind w:left="0" w:hanging="2"/>
                    <w:jc w:val="center"/>
                    <w:rPr>
                      <w:lang w:val="uk-UA"/>
                    </w:rPr>
                  </w:pPr>
                  <w:r w:rsidRPr="009517FE">
                    <w:rPr>
                      <w:lang w:val="uk-UA"/>
                    </w:rPr>
                    <w:t> </w:t>
                  </w:r>
                </w:p>
              </w:tc>
            </w:tr>
            <w:tr w:rsidR="00E92315" w:rsidRPr="009517FE">
              <w:tc>
                <w:tcPr>
                  <w:tcW w:w="4068" w:type="dxa"/>
                </w:tcPr>
                <w:p w:rsidR="00E92315" w:rsidRPr="009517FE" w:rsidRDefault="00553AFF" w:rsidP="009517FE">
                  <w:pPr>
                    <w:tabs>
                      <w:tab w:val="left" w:pos="993"/>
                    </w:tabs>
                    <w:spacing w:before="0" w:beforeAutospacing="0" w:after="0" w:afterAutospacing="0" w:line="240" w:lineRule="auto"/>
                    <w:ind w:left="0" w:hanging="2"/>
                    <w:jc w:val="center"/>
                    <w:rPr>
                      <w:lang w:val="uk-UA"/>
                    </w:rPr>
                  </w:pPr>
                  <w:r w:rsidRPr="009517FE">
                    <w:rPr>
                      <w:lang w:val="uk-UA"/>
                    </w:rPr>
                    <w:t xml:space="preserve">Керуючий справами виконавчого комітету ради </w:t>
                  </w:r>
                </w:p>
                <w:p w:rsidR="00E92315" w:rsidRPr="009517FE" w:rsidRDefault="00E92315" w:rsidP="009517FE">
                  <w:pPr>
                    <w:tabs>
                      <w:tab w:val="left" w:pos="993"/>
                    </w:tabs>
                    <w:spacing w:before="0" w:beforeAutospacing="0" w:after="0" w:afterAutospacing="0" w:line="240" w:lineRule="auto"/>
                    <w:ind w:left="0" w:hanging="2"/>
                    <w:jc w:val="center"/>
                    <w:rPr>
                      <w:lang w:val="uk-UA"/>
                    </w:rPr>
                  </w:pPr>
                </w:p>
              </w:tc>
              <w:tc>
                <w:tcPr>
                  <w:tcW w:w="1364" w:type="dxa"/>
                </w:tcPr>
                <w:p w:rsidR="00E92315" w:rsidRPr="009517FE" w:rsidRDefault="00553AFF" w:rsidP="009517FE">
                  <w:pPr>
                    <w:spacing w:before="0" w:beforeAutospacing="0" w:after="0" w:afterAutospacing="0" w:line="240" w:lineRule="auto"/>
                    <w:ind w:left="0" w:hanging="2"/>
                    <w:jc w:val="center"/>
                    <w:rPr>
                      <w:lang w:val="uk-UA"/>
                    </w:rPr>
                  </w:pPr>
                  <w:r w:rsidRPr="009517FE">
                    <w:rPr>
                      <w:lang w:val="uk-UA"/>
                    </w:rPr>
                    <w:t>________</w:t>
                  </w:r>
                  <w:r w:rsidRPr="009517FE">
                    <w:rPr>
                      <w:lang w:val="uk-UA"/>
                    </w:rPr>
                    <w:br/>
                  </w:r>
                  <w:r w:rsidRPr="009517FE">
                    <w:rPr>
                      <w:sz w:val="20"/>
                      <w:szCs w:val="20"/>
                      <w:lang w:val="uk-UA"/>
                    </w:rPr>
                    <w:t>(підпис)</w:t>
                  </w:r>
                </w:p>
              </w:tc>
              <w:tc>
                <w:tcPr>
                  <w:tcW w:w="2975" w:type="dxa"/>
                </w:tcPr>
                <w:p w:rsidR="00E92315" w:rsidRPr="009517FE" w:rsidRDefault="00553AFF" w:rsidP="009517FE">
                  <w:pPr>
                    <w:spacing w:before="0" w:beforeAutospacing="0" w:after="0" w:afterAutospacing="0" w:line="240" w:lineRule="auto"/>
                    <w:ind w:left="0" w:hanging="2"/>
                    <w:jc w:val="center"/>
                    <w:rPr>
                      <w:lang w:val="uk-UA"/>
                    </w:rPr>
                  </w:pPr>
                  <w:r w:rsidRPr="009517FE">
                    <w:rPr>
                      <w:lang w:val="uk-UA"/>
                    </w:rPr>
                    <w:t>_____________________</w:t>
                  </w:r>
                  <w:r w:rsidRPr="009517FE">
                    <w:rPr>
                      <w:lang w:val="uk-UA"/>
                    </w:rPr>
                    <w:br/>
                  </w:r>
                  <w:r w:rsidRPr="009517FE">
                    <w:rPr>
                      <w:sz w:val="20"/>
                      <w:szCs w:val="20"/>
                      <w:lang w:val="uk-UA"/>
                    </w:rPr>
                    <w:t>(ім'я та прізвище)</w:t>
                  </w:r>
                </w:p>
              </w:tc>
              <w:tc>
                <w:tcPr>
                  <w:tcW w:w="1056" w:type="dxa"/>
                </w:tcPr>
                <w:p w:rsidR="00E92315" w:rsidRPr="009517FE" w:rsidRDefault="00553AFF" w:rsidP="009517FE">
                  <w:pPr>
                    <w:spacing w:before="0" w:beforeAutospacing="0" w:after="0" w:afterAutospacing="0" w:line="240" w:lineRule="auto"/>
                    <w:ind w:left="0" w:hanging="2"/>
                    <w:jc w:val="center"/>
                    <w:rPr>
                      <w:lang w:val="uk-UA"/>
                    </w:rPr>
                  </w:pPr>
                  <w:r w:rsidRPr="009517FE">
                    <w:rPr>
                      <w:lang w:val="uk-UA"/>
                    </w:rPr>
                    <w:t>_______</w:t>
                  </w:r>
                  <w:r w:rsidRPr="009517FE">
                    <w:rPr>
                      <w:lang w:val="uk-UA"/>
                    </w:rPr>
                    <w:br/>
                  </w:r>
                  <w:r w:rsidRPr="009517FE">
                    <w:rPr>
                      <w:sz w:val="20"/>
                      <w:szCs w:val="20"/>
                      <w:lang w:val="uk-UA"/>
                    </w:rPr>
                    <w:t>(дата)</w:t>
                  </w:r>
                </w:p>
              </w:tc>
            </w:tr>
            <w:tr w:rsidR="00E92315" w:rsidRPr="009517FE">
              <w:tc>
                <w:tcPr>
                  <w:tcW w:w="4068" w:type="dxa"/>
                </w:tcPr>
                <w:p w:rsidR="00E92315" w:rsidRPr="009517FE" w:rsidRDefault="00553AFF" w:rsidP="009517FE">
                  <w:pPr>
                    <w:spacing w:before="0" w:beforeAutospacing="0" w:after="0" w:afterAutospacing="0" w:line="240" w:lineRule="auto"/>
                    <w:ind w:left="0" w:hanging="2"/>
                    <w:jc w:val="center"/>
                    <w:rPr>
                      <w:lang w:val="uk-UA"/>
                    </w:rPr>
                  </w:pPr>
                  <w:r w:rsidRPr="009517FE">
                    <w:rPr>
                      <w:lang w:val="uk-UA"/>
                    </w:rPr>
                    <w:t xml:space="preserve">Начальник служби управління персоналом </w:t>
                  </w:r>
                  <w:r w:rsidRPr="009517FE">
                    <w:rPr>
                      <w:vertAlign w:val="superscript"/>
                      <w:lang w:val="uk-UA"/>
                    </w:rPr>
                    <w:t>8</w:t>
                  </w:r>
                </w:p>
              </w:tc>
              <w:tc>
                <w:tcPr>
                  <w:tcW w:w="1364" w:type="dxa"/>
                </w:tcPr>
                <w:p w:rsidR="00E92315" w:rsidRPr="009517FE" w:rsidRDefault="00553AFF" w:rsidP="009517FE">
                  <w:pPr>
                    <w:spacing w:before="0" w:beforeAutospacing="0" w:after="0" w:afterAutospacing="0" w:line="240" w:lineRule="auto"/>
                    <w:ind w:left="0" w:hanging="2"/>
                    <w:jc w:val="center"/>
                    <w:rPr>
                      <w:lang w:val="uk-UA"/>
                    </w:rPr>
                  </w:pPr>
                  <w:r w:rsidRPr="009517FE">
                    <w:rPr>
                      <w:lang w:val="uk-UA"/>
                    </w:rPr>
                    <w:t>________</w:t>
                  </w:r>
                  <w:r w:rsidRPr="009517FE">
                    <w:rPr>
                      <w:lang w:val="uk-UA"/>
                    </w:rPr>
                    <w:br/>
                  </w:r>
                  <w:r w:rsidRPr="009517FE">
                    <w:rPr>
                      <w:sz w:val="20"/>
                      <w:szCs w:val="20"/>
                      <w:lang w:val="uk-UA"/>
                    </w:rPr>
                    <w:t>(підпис)</w:t>
                  </w:r>
                </w:p>
              </w:tc>
              <w:tc>
                <w:tcPr>
                  <w:tcW w:w="2975" w:type="dxa"/>
                </w:tcPr>
                <w:p w:rsidR="00E92315" w:rsidRPr="009517FE" w:rsidRDefault="00553AFF" w:rsidP="009517FE">
                  <w:pPr>
                    <w:spacing w:before="0" w:beforeAutospacing="0" w:after="0" w:afterAutospacing="0" w:line="240" w:lineRule="auto"/>
                    <w:ind w:left="0" w:hanging="2"/>
                    <w:jc w:val="center"/>
                    <w:rPr>
                      <w:lang w:val="uk-UA"/>
                    </w:rPr>
                  </w:pPr>
                  <w:r w:rsidRPr="009517FE">
                    <w:rPr>
                      <w:lang w:val="uk-UA"/>
                    </w:rPr>
                    <w:t>_____________________</w:t>
                  </w:r>
                  <w:r w:rsidRPr="009517FE">
                    <w:rPr>
                      <w:lang w:val="uk-UA"/>
                    </w:rPr>
                    <w:br/>
                  </w:r>
                  <w:r w:rsidRPr="009517FE">
                    <w:rPr>
                      <w:sz w:val="20"/>
                      <w:szCs w:val="20"/>
                      <w:lang w:val="uk-UA"/>
                    </w:rPr>
                    <w:t>(ім'я та прізвище)</w:t>
                  </w:r>
                </w:p>
              </w:tc>
              <w:tc>
                <w:tcPr>
                  <w:tcW w:w="1056" w:type="dxa"/>
                </w:tcPr>
                <w:p w:rsidR="00E92315" w:rsidRPr="009517FE" w:rsidRDefault="00553AFF" w:rsidP="009517FE">
                  <w:pPr>
                    <w:spacing w:before="0" w:beforeAutospacing="0" w:after="0" w:afterAutospacing="0" w:line="240" w:lineRule="auto"/>
                    <w:ind w:left="0" w:hanging="2"/>
                    <w:jc w:val="center"/>
                    <w:rPr>
                      <w:lang w:val="uk-UA"/>
                    </w:rPr>
                  </w:pPr>
                  <w:r w:rsidRPr="009517FE">
                    <w:rPr>
                      <w:lang w:val="uk-UA"/>
                    </w:rPr>
                    <w:t>_______</w:t>
                  </w:r>
                  <w:r w:rsidRPr="009517FE">
                    <w:rPr>
                      <w:lang w:val="uk-UA"/>
                    </w:rPr>
                    <w:br/>
                  </w:r>
                  <w:r w:rsidRPr="009517FE">
                    <w:rPr>
                      <w:sz w:val="20"/>
                      <w:szCs w:val="20"/>
                      <w:lang w:val="uk-UA"/>
                    </w:rPr>
                    <w:t>(дата)</w:t>
                  </w:r>
                </w:p>
              </w:tc>
            </w:tr>
          </w:tbl>
          <w:p w:rsidR="00E92315" w:rsidRPr="009517FE" w:rsidRDefault="00E92315" w:rsidP="009517FE">
            <w:pPr>
              <w:widowControl w:val="0"/>
              <w:spacing w:before="0" w:beforeAutospacing="0" w:after="0" w:afterAutospacing="0" w:line="240" w:lineRule="auto"/>
              <w:ind w:left="0" w:hanging="2"/>
              <w:rPr>
                <w:lang w:val="uk-UA"/>
              </w:rPr>
            </w:pPr>
          </w:p>
          <w:tbl>
            <w:tblPr>
              <w:tblStyle w:val="afff0"/>
              <w:tblW w:w="96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0"/>
              <w:gridCol w:w="3045"/>
              <w:gridCol w:w="4293"/>
            </w:tblGrid>
            <w:tr w:rsidR="00E92315" w:rsidRPr="009517FE">
              <w:trPr>
                <w:trHeight w:val="750"/>
              </w:trPr>
              <w:tc>
                <w:tcPr>
                  <w:tcW w:w="9648" w:type="dxa"/>
                  <w:gridSpan w:val="3"/>
                  <w:tcBorders>
                    <w:top w:val="nil"/>
                    <w:left w:val="nil"/>
                    <w:bottom w:val="nil"/>
                    <w:right w:val="nil"/>
                  </w:tcBorders>
                </w:tcPr>
                <w:p w:rsidR="00E92315" w:rsidRPr="009517FE" w:rsidRDefault="00E92315" w:rsidP="009517FE">
                  <w:pPr>
                    <w:spacing w:before="0" w:beforeAutospacing="0" w:after="0" w:afterAutospacing="0" w:line="240" w:lineRule="auto"/>
                    <w:ind w:left="0" w:hanging="2"/>
                    <w:rPr>
                      <w:b/>
                      <w:sz w:val="20"/>
                      <w:szCs w:val="20"/>
                      <w:lang w:val="uk-UA"/>
                    </w:rPr>
                  </w:pPr>
                </w:p>
                <w:p w:rsidR="00E92315" w:rsidRPr="009517FE" w:rsidRDefault="00553AFF" w:rsidP="009517FE">
                  <w:pPr>
                    <w:spacing w:before="0" w:beforeAutospacing="0" w:after="0" w:afterAutospacing="0" w:line="240" w:lineRule="auto"/>
                    <w:ind w:left="0" w:hanging="2"/>
                    <w:rPr>
                      <w:b/>
                      <w:lang w:val="uk-UA"/>
                    </w:rPr>
                  </w:pPr>
                  <w:r w:rsidRPr="009517FE">
                    <w:rPr>
                      <w:b/>
                      <w:lang w:val="uk-UA"/>
                    </w:rPr>
                    <w:t>З посадовою інструкцією ознайомлений(на)</w:t>
                  </w:r>
                </w:p>
                <w:p w:rsidR="00E92315" w:rsidRPr="009517FE" w:rsidRDefault="00E92315" w:rsidP="009517FE">
                  <w:pPr>
                    <w:spacing w:before="0" w:beforeAutospacing="0" w:after="0" w:afterAutospacing="0" w:line="240" w:lineRule="auto"/>
                    <w:ind w:left="0" w:hanging="2"/>
                    <w:rPr>
                      <w:b/>
                      <w:sz w:val="20"/>
                      <w:szCs w:val="20"/>
                      <w:lang w:val="uk-UA"/>
                    </w:rPr>
                  </w:pPr>
                </w:p>
              </w:tc>
            </w:tr>
            <w:tr w:rsidR="00E92315" w:rsidRPr="009517FE">
              <w:tc>
                <w:tcPr>
                  <w:tcW w:w="2310" w:type="dxa"/>
                  <w:tcBorders>
                    <w:top w:val="nil"/>
                    <w:left w:val="nil"/>
                    <w:bottom w:val="nil"/>
                    <w:right w:val="nil"/>
                  </w:tcBorders>
                </w:tcPr>
                <w:p w:rsidR="00E92315" w:rsidRPr="009517FE" w:rsidRDefault="00553AFF" w:rsidP="009517FE">
                  <w:pPr>
                    <w:spacing w:before="0" w:beforeAutospacing="0" w:after="0" w:afterAutospacing="0" w:line="240" w:lineRule="auto"/>
                    <w:ind w:left="0" w:hanging="2"/>
                    <w:jc w:val="center"/>
                    <w:rPr>
                      <w:sz w:val="20"/>
                      <w:szCs w:val="20"/>
                      <w:lang w:val="uk-UA"/>
                    </w:rPr>
                  </w:pPr>
                  <w:r w:rsidRPr="009517FE">
                    <w:rPr>
                      <w:sz w:val="20"/>
                      <w:szCs w:val="20"/>
                      <w:lang w:val="uk-UA"/>
                    </w:rPr>
                    <w:t>______________</w:t>
                  </w:r>
                  <w:r w:rsidRPr="009517FE">
                    <w:rPr>
                      <w:sz w:val="20"/>
                      <w:szCs w:val="20"/>
                      <w:lang w:val="uk-UA"/>
                    </w:rPr>
                    <w:br/>
                    <w:t>(підпис)</w:t>
                  </w:r>
                </w:p>
              </w:tc>
              <w:tc>
                <w:tcPr>
                  <w:tcW w:w="3045" w:type="dxa"/>
                  <w:tcBorders>
                    <w:top w:val="nil"/>
                    <w:left w:val="nil"/>
                    <w:bottom w:val="nil"/>
                    <w:right w:val="nil"/>
                  </w:tcBorders>
                </w:tcPr>
                <w:p w:rsidR="00E92315" w:rsidRPr="009517FE" w:rsidRDefault="00553AFF" w:rsidP="009517FE">
                  <w:pPr>
                    <w:spacing w:before="0" w:beforeAutospacing="0" w:after="0" w:afterAutospacing="0" w:line="240" w:lineRule="auto"/>
                    <w:ind w:left="0" w:hanging="2"/>
                    <w:jc w:val="center"/>
                    <w:rPr>
                      <w:sz w:val="20"/>
                      <w:szCs w:val="20"/>
                      <w:lang w:val="uk-UA"/>
                    </w:rPr>
                  </w:pPr>
                  <w:r w:rsidRPr="009517FE">
                    <w:rPr>
                      <w:sz w:val="20"/>
                      <w:szCs w:val="20"/>
                      <w:lang w:val="uk-UA"/>
                    </w:rPr>
                    <w:t>______________</w:t>
                  </w:r>
                  <w:r w:rsidRPr="009517FE">
                    <w:rPr>
                      <w:sz w:val="20"/>
                      <w:szCs w:val="20"/>
                      <w:lang w:val="uk-UA"/>
                    </w:rPr>
                    <w:br/>
                    <w:t>(дата)</w:t>
                  </w:r>
                </w:p>
              </w:tc>
              <w:tc>
                <w:tcPr>
                  <w:tcW w:w="4293" w:type="dxa"/>
                  <w:tcBorders>
                    <w:top w:val="nil"/>
                    <w:left w:val="nil"/>
                    <w:bottom w:val="nil"/>
                    <w:right w:val="nil"/>
                  </w:tcBorders>
                </w:tcPr>
                <w:p w:rsidR="00E92315" w:rsidRPr="009517FE" w:rsidRDefault="00553AFF" w:rsidP="009517FE">
                  <w:pPr>
                    <w:spacing w:before="0" w:beforeAutospacing="0" w:after="0" w:afterAutospacing="0" w:line="240" w:lineRule="auto"/>
                    <w:ind w:left="0" w:hanging="2"/>
                    <w:jc w:val="center"/>
                    <w:rPr>
                      <w:sz w:val="20"/>
                      <w:szCs w:val="20"/>
                      <w:lang w:val="uk-UA"/>
                    </w:rPr>
                  </w:pPr>
                  <w:r w:rsidRPr="009517FE">
                    <w:rPr>
                      <w:sz w:val="20"/>
                      <w:szCs w:val="20"/>
                      <w:lang w:val="uk-UA"/>
                    </w:rPr>
                    <w:t>_____________________________</w:t>
                  </w:r>
                  <w:r w:rsidRPr="009517FE">
                    <w:rPr>
                      <w:sz w:val="20"/>
                      <w:szCs w:val="20"/>
                      <w:lang w:val="uk-UA"/>
                    </w:rPr>
                    <w:br/>
                    <w:t>(ім'я та прізвище)</w:t>
                  </w:r>
                </w:p>
              </w:tc>
            </w:tr>
            <w:tr w:rsidR="00E92315" w:rsidRPr="009517FE">
              <w:tc>
                <w:tcPr>
                  <w:tcW w:w="2310" w:type="dxa"/>
                  <w:tcBorders>
                    <w:top w:val="nil"/>
                    <w:left w:val="nil"/>
                    <w:bottom w:val="nil"/>
                    <w:right w:val="nil"/>
                  </w:tcBorders>
                </w:tcPr>
                <w:p w:rsidR="00E92315" w:rsidRPr="009517FE" w:rsidRDefault="00E92315" w:rsidP="009517FE">
                  <w:pPr>
                    <w:spacing w:before="0" w:beforeAutospacing="0" w:after="0" w:afterAutospacing="0" w:line="240" w:lineRule="auto"/>
                    <w:ind w:left="0" w:hanging="2"/>
                    <w:jc w:val="center"/>
                    <w:rPr>
                      <w:sz w:val="20"/>
                      <w:szCs w:val="20"/>
                      <w:lang w:val="uk-UA"/>
                    </w:rPr>
                  </w:pPr>
                </w:p>
              </w:tc>
              <w:tc>
                <w:tcPr>
                  <w:tcW w:w="3045" w:type="dxa"/>
                  <w:tcBorders>
                    <w:top w:val="nil"/>
                    <w:left w:val="nil"/>
                    <w:bottom w:val="nil"/>
                    <w:right w:val="nil"/>
                  </w:tcBorders>
                </w:tcPr>
                <w:p w:rsidR="00E92315" w:rsidRPr="009517FE" w:rsidRDefault="00E92315" w:rsidP="009517FE">
                  <w:pPr>
                    <w:spacing w:before="0" w:beforeAutospacing="0" w:after="0" w:afterAutospacing="0" w:line="240" w:lineRule="auto"/>
                    <w:ind w:left="0" w:hanging="2"/>
                    <w:jc w:val="center"/>
                    <w:rPr>
                      <w:sz w:val="20"/>
                      <w:szCs w:val="20"/>
                      <w:lang w:val="uk-UA"/>
                    </w:rPr>
                  </w:pPr>
                </w:p>
              </w:tc>
              <w:tc>
                <w:tcPr>
                  <w:tcW w:w="4293" w:type="dxa"/>
                  <w:tcBorders>
                    <w:top w:val="nil"/>
                    <w:left w:val="nil"/>
                    <w:bottom w:val="nil"/>
                    <w:right w:val="nil"/>
                  </w:tcBorders>
                </w:tcPr>
                <w:p w:rsidR="00E92315" w:rsidRPr="009517FE" w:rsidRDefault="00E92315" w:rsidP="009517FE">
                  <w:pPr>
                    <w:spacing w:before="0" w:beforeAutospacing="0" w:after="0" w:afterAutospacing="0" w:line="240" w:lineRule="auto"/>
                    <w:ind w:left="0" w:hanging="2"/>
                    <w:jc w:val="center"/>
                    <w:rPr>
                      <w:sz w:val="20"/>
                      <w:szCs w:val="20"/>
                      <w:lang w:val="uk-UA"/>
                    </w:rPr>
                  </w:pPr>
                </w:p>
              </w:tc>
            </w:tr>
            <w:tr w:rsidR="00E92315" w:rsidRPr="009517FE">
              <w:tc>
                <w:tcPr>
                  <w:tcW w:w="2310" w:type="dxa"/>
                  <w:tcBorders>
                    <w:top w:val="nil"/>
                    <w:left w:val="nil"/>
                    <w:bottom w:val="nil"/>
                    <w:right w:val="nil"/>
                  </w:tcBorders>
                </w:tcPr>
                <w:p w:rsidR="00E92315" w:rsidRPr="009517FE" w:rsidRDefault="00553AFF" w:rsidP="009517FE">
                  <w:pPr>
                    <w:spacing w:before="0" w:beforeAutospacing="0" w:after="0" w:afterAutospacing="0" w:line="240" w:lineRule="auto"/>
                    <w:ind w:left="0" w:hanging="2"/>
                    <w:jc w:val="center"/>
                    <w:rPr>
                      <w:sz w:val="20"/>
                      <w:szCs w:val="20"/>
                      <w:lang w:val="uk-UA"/>
                    </w:rPr>
                  </w:pPr>
                  <w:r w:rsidRPr="009517FE">
                    <w:rPr>
                      <w:sz w:val="20"/>
                      <w:szCs w:val="20"/>
                      <w:lang w:val="uk-UA"/>
                    </w:rPr>
                    <w:t>______________</w:t>
                  </w:r>
                  <w:r w:rsidRPr="009517FE">
                    <w:rPr>
                      <w:sz w:val="20"/>
                      <w:szCs w:val="20"/>
                      <w:lang w:val="uk-UA"/>
                    </w:rPr>
                    <w:br/>
                    <w:t>(підпис)</w:t>
                  </w:r>
                </w:p>
              </w:tc>
              <w:tc>
                <w:tcPr>
                  <w:tcW w:w="3045" w:type="dxa"/>
                  <w:tcBorders>
                    <w:top w:val="nil"/>
                    <w:left w:val="nil"/>
                    <w:bottom w:val="nil"/>
                    <w:right w:val="nil"/>
                  </w:tcBorders>
                </w:tcPr>
                <w:p w:rsidR="00E92315" w:rsidRPr="009517FE" w:rsidRDefault="00553AFF" w:rsidP="009517FE">
                  <w:pPr>
                    <w:spacing w:before="0" w:beforeAutospacing="0" w:after="0" w:afterAutospacing="0" w:line="240" w:lineRule="auto"/>
                    <w:ind w:left="0" w:hanging="2"/>
                    <w:jc w:val="center"/>
                    <w:rPr>
                      <w:sz w:val="20"/>
                      <w:szCs w:val="20"/>
                      <w:lang w:val="uk-UA"/>
                    </w:rPr>
                  </w:pPr>
                  <w:r w:rsidRPr="009517FE">
                    <w:rPr>
                      <w:sz w:val="20"/>
                      <w:szCs w:val="20"/>
                      <w:lang w:val="uk-UA"/>
                    </w:rPr>
                    <w:t>______________</w:t>
                  </w:r>
                  <w:r w:rsidRPr="009517FE">
                    <w:rPr>
                      <w:sz w:val="20"/>
                      <w:szCs w:val="20"/>
                      <w:lang w:val="uk-UA"/>
                    </w:rPr>
                    <w:br/>
                    <w:t>(дата)</w:t>
                  </w:r>
                </w:p>
              </w:tc>
              <w:tc>
                <w:tcPr>
                  <w:tcW w:w="4293" w:type="dxa"/>
                  <w:tcBorders>
                    <w:top w:val="nil"/>
                    <w:left w:val="nil"/>
                    <w:bottom w:val="nil"/>
                    <w:right w:val="nil"/>
                  </w:tcBorders>
                </w:tcPr>
                <w:p w:rsidR="00E92315" w:rsidRPr="009517FE" w:rsidRDefault="00553AFF" w:rsidP="009517FE">
                  <w:pPr>
                    <w:spacing w:before="0" w:beforeAutospacing="0" w:after="0" w:afterAutospacing="0" w:line="240" w:lineRule="auto"/>
                    <w:ind w:left="0" w:hanging="2"/>
                    <w:jc w:val="center"/>
                    <w:rPr>
                      <w:sz w:val="20"/>
                      <w:szCs w:val="20"/>
                      <w:lang w:val="uk-UA"/>
                    </w:rPr>
                  </w:pPr>
                  <w:r w:rsidRPr="009517FE">
                    <w:rPr>
                      <w:sz w:val="20"/>
                      <w:szCs w:val="20"/>
                      <w:lang w:val="uk-UA"/>
                    </w:rPr>
                    <w:t>_____________________________</w:t>
                  </w:r>
                  <w:r w:rsidRPr="009517FE">
                    <w:rPr>
                      <w:sz w:val="20"/>
                      <w:szCs w:val="20"/>
                      <w:lang w:val="uk-UA"/>
                    </w:rPr>
                    <w:br/>
                    <w:t>(ім'я та прізвище)</w:t>
                  </w:r>
                </w:p>
              </w:tc>
            </w:tr>
            <w:tr w:rsidR="00E92315" w:rsidRPr="009517FE">
              <w:trPr>
                <w:trHeight w:val="1281"/>
              </w:trPr>
              <w:tc>
                <w:tcPr>
                  <w:tcW w:w="9648" w:type="dxa"/>
                  <w:gridSpan w:val="3"/>
                  <w:tcBorders>
                    <w:top w:val="nil"/>
                    <w:left w:val="nil"/>
                    <w:bottom w:val="nil"/>
                    <w:right w:val="nil"/>
                  </w:tcBorders>
                </w:tcPr>
                <w:p w:rsidR="00E92315" w:rsidRPr="009517FE" w:rsidRDefault="00E92315" w:rsidP="009517FE">
                  <w:pPr>
                    <w:spacing w:before="0" w:beforeAutospacing="0" w:after="0" w:afterAutospacing="0" w:line="240" w:lineRule="auto"/>
                    <w:ind w:left="0" w:hanging="2"/>
                    <w:rPr>
                      <w:sz w:val="20"/>
                      <w:szCs w:val="20"/>
                      <w:lang w:val="uk-UA"/>
                    </w:rPr>
                  </w:pPr>
                </w:p>
                <w:p w:rsidR="00E92315" w:rsidRPr="009517FE" w:rsidRDefault="00E92315" w:rsidP="009517FE">
                  <w:pPr>
                    <w:spacing w:before="0" w:beforeAutospacing="0" w:after="0" w:afterAutospacing="0" w:line="240" w:lineRule="auto"/>
                    <w:ind w:left="0" w:hanging="2"/>
                    <w:jc w:val="both"/>
                    <w:rPr>
                      <w:sz w:val="20"/>
                      <w:szCs w:val="20"/>
                      <w:lang w:val="uk-UA"/>
                    </w:rPr>
                  </w:pPr>
                </w:p>
                <w:p w:rsidR="00E92315" w:rsidRPr="009517FE" w:rsidRDefault="00E92315" w:rsidP="009517FE">
                  <w:pPr>
                    <w:spacing w:before="0" w:beforeAutospacing="0" w:after="0" w:afterAutospacing="0" w:line="240" w:lineRule="auto"/>
                    <w:ind w:left="0" w:hanging="2"/>
                    <w:jc w:val="both"/>
                    <w:rPr>
                      <w:sz w:val="20"/>
                      <w:szCs w:val="20"/>
                      <w:lang w:val="uk-UA"/>
                    </w:rPr>
                  </w:pPr>
                </w:p>
                <w:p w:rsidR="00E92315" w:rsidRPr="009517FE" w:rsidRDefault="00553AFF" w:rsidP="009517FE">
                  <w:pPr>
                    <w:spacing w:before="0" w:beforeAutospacing="0" w:after="0" w:afterAutospacing="0" w:line="240" w:lineRule="auto"/>
                    <w:ind w:left="0" w:hanging="2"/>
                    <w:jc w:val="both"/>
                    <w:rPr>
                      <w:lang w:val="uk-UA"/>
                    </w:rPr>
                  </w:pPr>
                  <w:r w:rsidRPr="009517FE">
                    <w:rPr>
                      <w:sz w:val="20"/>
                      <w:szCs w:val="20"/>
                      <w:lang w:val="uk-UA"/>
                    </w:rPr>
                    <w:t>__________</w:t>
                  </w:r>
                  <w:r w:rsidRPr="009517FE">
                    <w:rPr>
                      <w:sz w:val="20"/>
                      <w:szCs w:val="20"/>
                      <w:lang w:val="uk-UA"/>
                    </w:rPr>
                    <w:br/>
                  </w:r>
                </w:p>
                <w:p w:rsidR="00E92315" w:rsidRPr="009517FE" w:rsidRDefault="00553AFF" w:rsidP="009517FE">
                  <w:pPr>
                    <w:spacing w:before="0" w:beforeAutospacing="0" w:after="0" w:afterAutospacing="0" w:line="240" w:lineRule="auto"/>
                    <w:ind w:left="0" w:hanging="2"/>
                    <w:jc w:val="both"/>
                    <w:rPr>
                      <w:lang w:val="uk-UA"/>
                    </w:rPr>
                  </w:pPr>
                  <w:r w:rsidRPr="009517FE">
                    <w:rPr>
                      <w:vertAlign w:val="superscript"/>
                      <w:lang w:val="uk-UA"/>
                    </w:rPr>
                    <w:t xml:space="preserve">1 </w:t>
                  </w:r>
                  <w:r w:rsidRPr="009517FE">
                    <w:rPr>
                      <w:lang w:val="uk-UA"/>
                    </w:rPr>
                    <w:t>Зазначається назва відповідної сільської, селищної, міської ради, районної, районної у місті чи обласної ради.</w:t>
                  </w:r>
                </w:p>
                <w:p w:rsidR="00E92315" w:rsidRPr="009517FE" w:rsidRDefault="00553AFF" w:rsidP="009517FE">
                  <w:pPr>
                    <w:spacing w:before="0" w:beforeAutospacing="0" w:after="0" w:afterAutospacing="0" w:line="240" w:lineRule="auto"/>
                    <w:ind w:left="0" w:hanging="2"/>
                    <w:jc w:val="both"/>
                    <w:rPr>
                      <w:lang w:val="uk-UA"/>
                    </w:rPr>
                  </w:pPr>
                  <w:r w:rsidRPr="009517FE">
                    <w:rPr>
                      <w:vertAlign w:val="superscript"/>
                      <w:lang w:val="uk-UA"/>
                    </w:rPr>
                    <w:t xml:space="preserve">2 </w:t>
                  </w:r>
                  <w:r w:rsidRPr="009517FE">
                    <w:rPr>
                      <w:lang w:val="uk-UA"/>
                    </w:rPr>
                    <w:t>Зазначається за наявності.</w:t>
                  </w:r>
                </w:p>
                <w:p w:rsidR="00E92315" w:rsidRPr="009517FE" w:rsidRDefault="00553AFF" w:rsidP="009517FE">
                  <w:pPr>
                    <w:spacing w:before="0" w:beforeAutospacing="0" w:after="0" w:afterAutospacing="0" w:line="240" w:lineRule="auto"/>
                    <w:ind w:left="0" w:hanging="2"/>
                    <w:jc w:val="both"/>
                    <w:rPr>
                      <w:vertAlign w:val="superscript"/>
                      <w:lang w:val="uk-UA"/>
                    </w:rPr>
                  </w:pPr>
                  <w:r w:rsidRPr="009517FE">
                    <w:rPr>
                      <w:vertAlign w:val="superscript"/>
                      <w:lang w:val="uk-UA"/>
                    </w:rPr>
                    <w:t>3</w:t>
                  </w:r>
                  <w:r w:rsidRPr="009517FE">
                    <w:rPr>
                      <w:lang w:val="uk-UA"/>
                    </w:rPr>
                    <w:t xml:space="preserve"> Зазначається за потреби.</w:t>
                  </w:r>
                </w:p>
                <w:p w:rsidR="00E92315" w:rsidRPr="009517FE" w:rsidRDefault="00553AFF" w:rsidP="009517FE">
                  <w:pPr>
                    <w:spacing w:before="0" w:beforeAutospacing="0" w:after="0" w:afterAutospacing="0" w:line="240" w:lineRule="auto"/>
                    <w:ind w:left="0" w:hanging="2"/>
                    <w:jc w:val="both"/>
                    <w:rPr>
                      <w:lang w:val="uk-UA"/>
                    </w:rPr>
                  </w:pPr>
                  <w:r w:rsidRPr="009517FE">
                    <w:rPr>
                      <w:vertAlign w:val="superscript"/>
                      <w:lang w:val="uk-UA"/>
                    </w:rPr>
                    <w:t xml:space="preserve">4 </w:t>
                  </w:r>
                  <w:r w:rsidRPr="009517FE">
                    <w:rPr>
                      <w:lang w:val="uk-UA"/>
                    </w:rPr>
                    <w:t>Чи заступник голови відповідної сільської, селищної, міської ради, районної, районної у</w:t>
                  </w:r>
                  <w:r w:rsidRPr="009517FE">
                    <w:rPr>
                      <w:lang w:val="uk-UA"/>
                    </w:rPr>
                    <w:t xml:space="preserve"> місті чи обласної ради, згідно розподілу обов'язків.</w:t>
                  </w:r>
                </w:p>
                <w:p w:rsidR="00E92315" w:rsidRPr="009517FE" w:rsidRDefault="00553AFF" w:rsidP="009517FE">
                  <w:pPr>
                    <w:spacing w:before="0" w:beforeAutospacing="0" w:after="0" w:afterAutospacing="0" w:line="240" w:lineRule="auto"/>
                    <w:ind w:left="0" w:hanging="2"/>
                    <w:jc w:val="both"/>
                    <w:rPr>
                      <w:lang w:val="uk-UA"/>
                    </w:rPr>
                  </w:pPr>
                  <w:r w:rsidRPr="009517FE">
                    <w:rPr>
                      <w:vertAlign w:val="superscript"/>
                      <w:lang w:val="uk-UA"/>
                    </w:rPr>
                    <w:t xml:space="preserve">5 </w:t>
                  </w:r>
                  <w:r w:rsidRPr="009517FE">
                    <w:rPr>
                      <w:lang w:val="uk-UA"/>
                    </w:rPr>
                    <w:t>Перелік не є вичерпний, може коригуватися відповідно до положення про структурний підрозділ та/або завдань та функцій, які виконуються за посадою.</w:t>
                  </w:r>
                </w:p>
                <w:p w:rsidR="00E92315" w:rsidRPr="009517FE" w:rsidRDefault="00553AFF" w:rsidP="009517FE">
                  <w:pPr>
                    <w:spacing w:before="0" w:beforeAutospacing="0" w:after="0" w:afterAutospacing="0" w:line="240" w:lineRule="auto"/>
                    <w:ind w:left="0" w:hanging="2"/>
                    <w:jc w:val="both"/>
                    <w:rPr>
                      <w:lang w:val="uk-UA"/>
                    </w:rPr>
                  </w:pPr>
                  <w:r w:rsidRPr="009517FE">
                    <w:rPr>
                      <w:vertAlign w:val="superscript"/>
                      <w:lang w:val="uk-UA"/>
                    </w:rPr>
                    <w:t>6</w:t>
                  </w:r>
                  <w:r w:rsidRPr="009517FE">
                    <w:rPr>
                      <w:lang w:val="uk-UA"/>
                    </w:rPr>
                    <w:t xml:space="preserve"> Крім передбачених статтею 9 Закону України «Про службу в органах місцевого самоврядування».</w:t>
                  </w:r>
                </w:p>
                <w:p w:rsidR="00E92315" w:rsidRPr="009517FE" w:rsidRDefault="00553AFF" w:rsidP="009517FE">
                  <w:pPr>
                    <w:spacing w:before="0" w:beforeAutospacing="0" w:after="0" w:afterAutospacing="0" w:line="240" w:lineRule="auto"/>
                    <w:ind w:left="0" w:hanging="2"/>
                    <w:jc w:val="both"/>
                    <w:rPr>
                      <w:lang w:val="uk-UA"/>
                    </w:rPr>
                  </w:pPr>
                  <w:r w:rsidRPr="009517FE">
                    <w:rPr>
                      <w:vertAlign w:val="superscript"/>
                      <w:lang w:val="uk-UA"/>
                    </w:rPr>
                    <w:t xml:space="preserve">7 </w:t>
                  </w:r>
                  <w:r w:rsidRPr="009517FE">
                    <w:rPr>
                      <w:lang w:val="uk-UA"/>
                    </w:rPr>
                    <w:t>Можливе погодження іншими посадовими особами місцевого самоврядування в межах їх компетенції (функціональних обов'язків).</w:t>
                  </w:r>
                </w:p>
                <w:p w:rsidR="00E92315" w:rsidRPr="009517FE" w:rsidRDefault="00553AFF" w:rsidP="009517FE">
                  <w:pPr>
                    <w:spacing w:before="0" w:beforeAutospacing="0" w:after="0" w:afterAutospacing="0" w:line="240" w:lineRule="auto"/>
                    <w:ind w:left="0" w:hanging="2"/>
                    <w:jc w:val="both"/>
                    <w:rPr>
                      <w:lang w:val="uk-UA"/>
                    </w:rPr>
                  </w:pPr>
                  <w:r w:rsidRPr="009517FE">
                    <w:rPr>
                      <w:vertAlign w:val="superscript"/>
                      <w:lang w:val="uk-UA"/>
                    </w:rPr>
                    <w:t xml:space="preserve">8 </w:t>
                  </w:r>
                  <w:r w:rsidRPr="009517FE">
                    <w:rPr>
                      <w:lang w:val="uk-UA"/>
                    </w:rPr>
                    <w:t xml:space="preserve">Зазначається посада керівника служби </w:t>
                  </w:r>
                  <w:r w:rsidRPr="009517FE">
                    <w:rPr>
                      <w:lang w:val="uk-UA"/>
                    </w:rPr>
                    <w:t>управління персоналом в органі місцевого самоврядування відповідно до штатного розпису.</w:t>
                  </w:r>
                </w:p>
                <w:p w:rsidR="00E92315" w:rsidRPr="009517FE" w:rsidRDefault="00E92315" w:rsidP="009517FE">
                  <w:pPr>
                    <w:spacing w:before="0" w:beforeAutospacing="0" w:after="0" w:afterAutospacing="0" w:line="240" w:lineRule="auto"/>
                    <w:ind w:left="0" w:hanging="2"/>
                    <w:jc w:val="both"/>
                    <w:rPr>
                      <w:lang w:val="uk-UA"/>
                    </w:rPr>
                  </w:pPr>
                </w:p>
              </w:tc>
            </w:tr>
          </w:tbl>
          <w:p w:rsidR="00E92315" w:rsidRPr="009517FE" w:rsidRDefault="00E92315" w:rsidP="009517FE">
            <w:pPr>
              <w:spacing w:before="0" w:beforeAutospacing="0" w:after="0" w:afterAutospacing="0" w:line="240" w:lineRule="auto"/>
              <w:ind w:left="0" w:hanging="2"/>
              <w:jc w:val="both"/>
              <w:rPr>
                <w:b/>
                <w:lang w:val="uk-UA"/>
              </w:rPr>
            </w:pPr>
          </w:p>
        </w:tc>
      </w:tr>
      <w:tr w:rsidR="00E92315" w:rsidRPr="009517FE">
        <w:tc>
          <w:tcPr>
            <w:tcW w:w="2310" w:type="dxa"/>
            <w:tcBorders>
              <w:top w:val="nil"/>
              <w:left w:val="nil"/>
              <w:bottom w:val="nil"/>
              <w:right w:val="nil"/>
            </w:tcBorders>
          </w:tcPr>
          <w:p w:rsidR="00E92315" w:rsidRPr="009517FE" w:rsidRDefault="00E92315" w:rsidP="009517FE">
            <w:pPr>
              <w:pBdr>
                <w:top w:val="nil"/>
                <w:left w:val="nil"/>
                <w:bottom w:val="nil"/>
                <w:right w:val="nil"/>
                <w:between w:val="nil"/>
              </w:pBdr>
              <w:spacing w:before="0" w:beforeAutospacing="0" w:after="0" w:afterAutospacing="0" w:line="240" w:lineRule="auto"/>
              <w:ind w:left="0" w:hanging="2"/>
              <w:jc w:val="center"/>
              <w:rPr>
                <w:color w:val="000000"/>
                <w:lang w:val="uk-UA"/>
              </w:rPr>
            </w:pPr>
          </w:p>
        </w:tc>
        <w:tc>
          <w:tcPr>
            <w:tcW w:w="3045" w:type="dxa"/>
            <w:tcBorders>
              <w:top w:val="nil"/>
              <w:left w:val="nil"/>
              <w:bottom w:val="nil"/>
              <w:right w:val="nil"/>
            </w:tcBorders>
          </w:tcPr>
          <w:p w:rsidR="00E92315" w:rsidRPr="009517FE" w:rsidRDefault="00E92315" w:rsidP="009517FE">
            <w:pPr>
              <w:pBdr>
                <w:top w:val="nil"/>
                <w:left w:val="nil"/>
                <w:bottom w:val="nil"/>
                <w:right w:val="nil"/>
                <w:between w:val="nil"/>
              </w:pBdr>
              <w:spacing w:before="0" w:beforeAutospacing="0" w:after="0" w:afterAutospacing="0" w:line="240" w:lineRule="auto"/>
              <w:ind w:left="0" w:hanging="2"/>
              <w:jc w:val="center"/>
              <w:rPr>
                <w:color w:val="000000"/>
                <w:lang w:val="uk-UA"/>
              </w:rPr>
            </w:pPr>
          </w:p>
        </w:tc>
        <w:tc>
          <w:tcPr>
            <w:tcW w:w="4293" w:type="dxa"/>
            <w:tcBorders>
              <w:top w:val="nil"/>
              <w:left w:val="nil"/>
              <w:bottom w:val="nil"/>
              <w:right w:val="nil"/>
            </w:tcBorders>
          </w:tcPr>
          <w:p w:rsidR="00E92315" w:rsidRPr="009517FE" w:rsidRDefault="00E92315" w:rsidP="009517FE">
            <w:pPr>
              <w:pBdr>
                <w:top w:val="nil"/>
                <w:left w:val="nil"/>
                <w:bottom w:val="nil"/>
                <w:right w:val="nil"/>
                <w:between w:val="nil"/>
              </w:pBdr>
              <w:spacing w:before="0" w:beforeAutospacing="0" w:after="0" w:afterAutospacing="0" w:line="240" w:lineRule="auto"/>
              <w:ind w:left="0" w:hanging="2"/>
              <w:jc w:val="center"/>
              <w:rPr>
                <w:color w:val="000000"/>
                <w:lang w:val="uk-UA"/>
              </w:rPr>
            </w:pPr>
          </w:p>
        </w:tc>
      </w:tr>
      <w:tr w:rsidR="00E92315" w:rsidRPr="009517FE">
        <w:trPr>
          <w:trHeight w:val="771"/>
        </w:trPr>
        <w:tc>
          <w:tcPr>
            <w:tcW w:w="9648" w:type="dxa"/>
            <w:gridSpan w:val="3"/>
            <w:tcBorders>
              <w:top w:val="nil"/>
              <w:left w:val="nil"/>
              <w:bottom w:val="nil"/>
              <w:right w:val="nil"/>
            </w:tcBorders>
          </w:tcPr>
          <w:p w:rsidR="00E92315" w:rsidRPr="009517FE" w:rsidRDefault="00E92315" w:rsidP="009517FE">
            <w:pPr>
              <w:pBdr>
                <w:top w:val="nil"/>
                <w:left w:val="nil"/>
                <w:bottom w:val="nil"/>
                <w:right w:val="nil"/>
                <w:between w:val="nil"/>
              </w:pBdr>
              <w:spacing w:before="0" w:beforeAutospacing="0" w:after="0" w:afterAutospacing="0" w:line="240" w:lineRule="auto"/>
              <w:ind w:left="0" w:hanging="2"/>
              <w:rPr>
                <w:lang w:val="uk-UA"/>
              </w:rPr>
            </w:pPr>
          </w:p>
        </w:tc>
      </w:tr>
    </w:tbl>
    <w:p w:rsidR="00E92315" w:rsidRPr="009517FE" w:rsidRDefault="00E92315" w:rsidP="009517FE">
      <w:pPr>
        <w:pBdr>
          <w:top w:val="nil"/>
          <w:left w:val="nil"/>
          <w:bottom w:val="nil"/>
          <w:right w:val="nil"/>
          <w:between w:val="nil"/>
        </w:pBdr>
        <w:spacing w:before="0" w:beforeAutospacing="0" w:after="0" w:afterAutospacing="0" w:line="240" w:lineRule="auto"/>
        <w:ind w:left="-2" w:firstLine="0"/>
        <w:rPr>
          <w:color w:val="000000"/>
          <w:sz w:val="2"/>
          <w:szCs w:val="2"/>
          <w:lang w:val="uk-UA"/>
        </w:rPr>
      </w:pPr>
    </w:p>
    <w:sectPr w:rsidR="00E92315" w:rsidRPr="009517FE">
      <w:headerReference w:type="even" r:id="rId8"/>
      <w:headerReference w:type="default" r:id="rId9"/>
      <w:footerReference w:type="even" r:id="rId10"/>
      <w:footerReference w:type="default" r:id="rId11"/>
      <w:headerReference w:type="first" r:id="rId12"/>
      <w:footerReference w:type="first" r:id="rId13"/>
      <w:pgSz w:w="11906" w:h="16838"/>
      <w:pgMar w:top="568" w:right="850" w:bottom="899" w:left="1701" w:header="551" w:footer="5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53AFF" w:rsidRDefault="00553AFF">
      <w:pPr>
        <w:spacing w:before="0" w:after="0" w:line="240" w:lineRule="auto"/>
        <w:ind w:left="0" w:hanging="2"/>
      </w:pPr>
      <w:r>
        <w:separator/>
      </w:r>
    </w:p>
  </w:endnote>
  <w:endnote w:type="continuationSeparator" w:id="0">
    <w:p w:rsidR="00553AFF" w:rsidRDefault="00553AFF">
      <w:pPr>
        <w:spacing w:before="0"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2315" w:rsidRDefault="00E92315">
    <w:pPr>
      <w:pBdr>
        <w:top w:val="nil"/>
        <w:left w:val="nil"/>
        <w:bottom w:val="nil"/>
        <w:right w:val="nil"/>
        <w:between w:val="nil"/>
      </w:pBdr>
      <w:tabs>
        <w:tab w:val="center" w:pos="4677"/>
        <w:tab w:val="right" w:pos="9355"/>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2315" w:rsidRDefault="00E92315">
    <w:pPr>
      <w:pBdr>
        <w:top w:val="nil"/>
        <w:left w:val="nil"/>
        <w:bottom w:val="nil"/>
        <w:right w:val="nil"/>
        <w:between w:val="nil"/>
      </w:pBdr>
      <w:tabs>
        <w:tab w:val="center" w:pos="4677"/>
        <w:tab w:val="right" w:pos="9355"/>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2315" w:rsidRDefault="00E92315">
    <w:pPr>
      <w:pBdr>
        <w:top w:val="nil"/>
        <w:left w:val="nil"/>
        <w:bottom w:val="nil"/>
        <w:right w:val="nil"/>
        <w:between w:val="nil"/>
      </w:pBdr>
      <w:tabs>
        <w:tab w:val="center" w:pos="4677"/>
        <w:tab w:val="right" w:pos="9355"/>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53AFF" w:rsidRDefault="00553AFF">
      <w:pPr>
        <w:spacing w:before="0" w:after="0" w:line="240" w:lineRule="auto"/>
        <w:ind w:left="0" w:hanging="2"/>
      </w:pPr>
      <w:r>
        <w:separator/>
      </w:r>
    </w:p>
  </w:footnote>
  <w:footnote w:type="continuationSeparator" w:id="0">
    <w:p w:rsidR="00553AFF" w:rsidRDefault="00553AFF">
      <w:pPr>
        <w:spacing w:before="0"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2315" w:rsidRDefault="00E92315">
    <w:pPr>
      <w:pBdr>
        <w:top w:val="nil"/>
        <w:left w:val="nil"/>
        <w:bottom w:val="nil"/>
        <w:right w:val="nil"/>
        <w:between w:val="nil"/>
      </w:pBdr>
      <w:tabs>
        <w:tab w:val="center" w:pos="4677"/>
        <w:tab w:val="right" w:pos="9355"/>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2315" w:rsidRDefault="00553AFF">
    <w:pPr>
      <w:pBdr>
        <w:top w:val="nil"/>
        <w:left w:val="nil"/>
        <w:bottom w:val="nil"/>
        <w:right w:val="nil"/>
        <w:between w:val="nil"/>
      </w:pBdr>
      <w:tabs>
        <w:tab w:val="center" w:pos="4677"/>
        <w:tab w:val="right" w:pos="9355"/>
      </w:tabs>
      <w:spacing w:after="280" w:line="240" w:lineRule="auto"/>
      <w:ind w:left="0" w:hanging="2"/>
      <w:jc w:val="center"/>
      <w:rPr>
        <w:color w:val="000000"/>
      </w:rPr>
    </w:pPr>
    <w:r>
      <w:rPr>
        <w:color w:val="000000"/>
      </w:rPr>
      <w:fldChar w:fldCharType="begin"/>
    </w:r>
    <w:r>
      <w:rPr>
        <w:color w:val="000000"/>
      </w:rPr>
      <w:instrText>PAGE</w:instrText>
    </w:r>
    <w:r w:rsidR="009517FE">
      <w:rPr>
        <w:color w:val="000000"/>
      </w:rPr>
      <w:fldChar w:fldCharType="separate"/>
    </w:r>
    <w:r w:rsidR="009517FE">
      <w:rPr>
        <w:noProof/>
        <w:color w:val="000000"/>
      </w:rPr>
      <w:t>2</w:t>
    </w:r>
    <w:r>
      <w:rPr>
        <w:color w:val="000000"/>
      </w:rPr>
      <w:fldChar w:fldCharType="end"/>
    </w:r>
  </w:p>
  <w:p w:rsidR="00E92315" w:rsidRDefault="00553AFF">
    <w:pPr>
      <w:pBdr>
        <w:top w:val="nil"/>
        <w:left w:val="nil"/>
        <w:bottom w:val="nil"/>
        <w:right w:val="nil"/>
        <w:between w:val="nil"/>
      </w:pBdr>
      <w:tabs>
        <w:tab w:val="center" w:pos="4677"/>
        <w:tab w:val="right" w:pos="9355"/>
      </w:tabs>
      <w:spacing w:before="280" w:after="280" w:line="240" w:lineRule="auto"/>
      <w:ind w:left="0" w:hanging="2"/>
      <w:jc w:val="right"/>
    </w:pPr>
    <w:proofErr w:type="spellStart"/>
    <w:r>
      <w:rPr>
        <w:color w:val="000000"/>
      </w:rPr>
      <w:t>Продовження</w:t>
    </w:r>
    <w:proofErr w:type="spellEnd"/>
    <w:r>
      <w:rPr>
        <w:color w:val="000000"/>
      </w:rPr>
      <w:t xml:space="preserve"> </w:t>
    </w:r>
    <w:proofErr w:type="spellStart"/>
    <w:r>
      <w:t>посадової</w:t>
    </w:r>
    <w:proofErr w:type="spellEnd"/>
    <w:r>
      <w:t xml:space="preserve"> </w:t>
    </w:r>
    <w:proofErr w:type="spellStart"/>
    <w:r>
      <w:t>інструкції</w:t>
    </w:r>
    <w:proofErr w:type="spellEnd"/>
  </w:p>
  <w:p w:rsidR="00E92315" w:rsidRDefault="00E92315">
    <w:pPr>
      <w:pBdr>
        <w:top w:val="nil"/>
        <w:left w:val="nil"/>
        <w:bottom w:val="nil"/>
        <w:right w:val="nil"/>
        <w:between w:val="nil"/>
      </w:pBdr>
      <w:tabs>
        <w:tab w:val="center" w:pos="4677"/>
        <w:tab w:val="right" w:pos="9355"/>
      </w:tabs>
      <w:spacing w:before="280" w:line="240" w:lineRule="auto"/>
      <w:ind w:left="1" w:hanging="3"/>
      <w:jc w:val="right"/>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92315" w:rsidRDefault="00E92315">
    <w:pPr>
      <w:pBdr>
        <w:top w:val="nil"/>
        <w:left w:val="nil"/>
        <w:bottom w:val="nil"/>
        <w:right w:val="nil"/>
        <w:between w:val="nil"/>
      </w:pBdr>
      <w:tabs>
        <w:tab w:val="center" w:pos="4677"/>
        <w:tab w:val="right" w:pos="9355"/>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E5FE7"/>
    <w:multiLevelType w:val="multilevel"/>
    <w:tmpl w:val="DE2CE0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3700BA1"/>
    <w:multiLevelType w:val="multilevel"/>
    <w:tmpl w:val="BA2A60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EAD77D9"/>
    <w:multiLevelType w:val="multilevel"/>
    <w:tmpl w:val="34805F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315"/>
    <w:rsid w:val="00553AFF"/>
    <w:rsid w:val="009517FE"/>
    <w:rsid w:val="00E9231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8F2C0"/>
  <w15:docId w15:val="{7558D82B-BE30-4521-AA76-C3B5C4625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ru-RU"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before="100" w:beforeAutospacing="1" w:after="100" w:afterAutospacing="1" w:line="1" w:lineRule="atLeast"/>
      <w:ind w:leftChars="-1" w:left="-1" w:hangingChars="1"/>
      <w:textDirection w:val="btLr"/>
      <w:textAlignment w:val="top"/>
      <w:outlineLvl w:val="0"/>
    </w:pPr>
    <w:rPr>
      <w:position w:val="-1"/>
      <w:lang w:eastAsia="ru-RU"/>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uiPriority w:val="9"/>
    <w:semiHidden/>
    <w:unhideWhenUsed/>
    <w:qFormat/>
    <w:pPr>
      <w:outlineLvl w:val="2"/>
    </w:pPr>
    <w:rPr>
      <w:b/>
      <w:bCs/>
      <w:sz w:val="27"/>
      <w:szCs w:val="27"/>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a4">
    <w:name w:val="Шрифт абзацу за промовчанням"/>
    <w:rPr>
      <w:w w:val="100"/>
      <w:position w:val="-1"/>
      <w:effect w:val="none"/>
      <w:vertAlign w:val="baseline"/>
      <w:cs w:val="0"/>
      <w:em w:val="none"/>
    </w:rPr>
  </w:style>
  <w:style w:type="paragraph" w:styleId="a5">
    <w:name w:val="Normal (Web)"/>
    <w:basedOn w:val="a"/>
  </w:style>
  <w:style w:type="table" w:styleId="a6">
    <w:name w:val="Table Grid"/>
    <w:basedOn w:val="a1"/>
    <w:pPr>
      <w:suppressAutoHyphens/>
      <w:spacing w:before="100" w:beforeAutospacing="1" w:after="100" w:afterAutospacing="1"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31">
    <w:name w:val="st131"/>
    <w:rPr>
      <w:i/>
      <w:iCs/>
      <w:color w:val="0000FF"/>
      <w:w w:val="100"/>
      <w:position w:val="-1"/>
      <w:effect w:val="none"/>
      <w:vertAlign w:val="baseline"/>
      <w:cs w:val="0"/>
      <w:em w:val="none"/>
    </w:rPr>
  </w:style>
  <w:style w:type="character" w:customStyle="1" w:styleId="st46">
    <w:name w:val="st46"/>
    <w:rPr>
      <w:i/>
      <w:iCs/>
      <w:color w:val="000000"/>
      <w:w w:val="100"/>
      <w:position w:val="-1"/>
      <w:effect w:val="none"/>
      <w:vertAlign w:val="baseline"/>
      <w:cs w:val="0"/>
      <w:em w:val="none"/>
    </w:rPr>
  </w:style>
  <w:style w:type="character" w:customStyle="1" w:styleId="st42">
    <w:name w:val="st42"/>
    <w:rPr>
      <w:color w:val="000000"/>
      <w:w w:val="100"/>
      <w:position w:val="-1"/>
      <w:effect w:val="none"/>
      <w:vertAlign w:val="baseline"/>
      <w:cs w:val="0"/>
      <w:em w:val="none"/>
    </w:rPr>
  </w:style>
  <w:style w:type="paragraph" w:styleId="a7">
    <w:name w:val="Subtitle"/>
    <w:basedOn w:val="a"/>
    <w:next w:val="a"/>
    <w:uiPriority w:val="11"/>
    <w:qFormat/>
    <w:pPr>
      <w:keepNext/>
      <w:keepLines/>
      <w:pBdr>
        <w:top w:val="nil"/>
        <w:left w:val="nil"/>
        <w:bottom w:val="nil"/>
        <w:right w:val="nil"/>
        <w:between w:val="nil"/>
      </w:pBdr>
      <w:spacing w:before="360" w:after="80" w:line="240" w:lineRule="auto"/>
      <w:ind w:left="0"/>
    </w:pPr>
    <w:rPr>
      <w:rFonts w:ascii="Georgia" w:eastAsia="Georgia" w:hAnsi="Georgia" w:cs="Georgia"/>
      <w:i/>
      <w:color w:val="666666"/>
      <w:sz w:val="48"/>
      <w:szCs w:val="48"/>
    </w:r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paragraph" w:styleId="af1">
    <w:name w:val="Balloon Text"/>
    <w:basedOn w:val="a"/>
    <w:link w:val="af2"/>
    <w:uiPriority w:val="99"/>
    <w:semiHidden/>
    <w:unhideWhenUsed/>
    <w:rsid w:val="00971E18"/>
    <w:pPr>
      <w:spacing w:before="0" w:after="0" w:line="240" w:lineRule="auto"/>
    </w:pPr>
    <w:rPr>
      <w:rFonts w:ascii="Segoe UI" w:hAnsi="Segoe UI" w:cs="Segoe UI"/>
      <w:sz w:val="18"/>
      <w:szCs w:val="18"/>
    </w:rPr>
  </w:style>
  <w:style w:type="character" w:customStyle="1" w:styleId="af2">
    <w:name w:val="Текст у виносці Знак"/>
    <w:basedOn w:val="a0"/>
    <w:link w:val="af1"/>
    <w:uiPriority w:val="99"/>
    <w:semiHidden/>
    <w:rsid w:val="00971E18"/>
    <w:rPr>
      <w:rFonts w:ascii="Segoe UI" w:hAnsi="Segoe UI" w:cs="Segoe UI"/>
      <w:position w:val="-1"/>
      <w:sz w:val="18"/>
      <w:szCs w:val="18"/>
      <w:lang w:val="ru-RU" w:eastAsia="ru-RU"/>
    </w:rPr>
  </w:style>
  <w:style w:type="paragraph" w:styleId="af3">
    <w:name w:val="header"/>
    <w:basedOn w:val="a"/>
    <w:link w:val="af4"/>
    <w:uiPriority w:val="99"/>
    <w:unhideWhenUsed/>
    <w:rsid w:val="00971E18"/>
    <w:pPr>
      <w:tabs>
        <w:tab w:val="center" w:pos="4677"/>
        <w:tab w:val="right" w:pos="9355"/>
      </w:tabs>
      <w:spacing w:before="0" w:after="0" w:line="240" w:lineRule="auto"/>
    </w:pPr>
  </w:style>
  <w:style w:type="character" w:customStyle="1" w:styleId="af4">
    <w:name w:val="Верхній колонтитул Знак"/>
    <w:basedOn w:val="a0"/>
    <w:link w:val="af3"/>
    <w:uiPriority w:val="99"/>
    <w:rsid w:val="00971E18"/>
    <w:rPr>
      <w:position w:val="-1"/>
      <w:sz w:val="24"/>
      <w:szCs w:val="24"/>
      <w:lang w:val="ru-RU" w:eastAsia="ru-RU"/>
    </w:rPr>
  </w:style>
  <w:style w:type="paragraph" w:styleId="af5">
    <w:name w:val="footer"/>
    <w:basedOn w:val="a"/>
    <w:link w:val="af6"/>
    <w:uiPriority w:val="99"/>
    <w:unhideWhenUsed/>
    <w:rsid w:val="00971E18"/>
    <w:pPr>
      <w:tabs>
        <w:tab w:val="center" w:pos="4677"/>
        <w:tab w:val="right" w:pos="9355"/>
      </w:tabs>
      <w:spacing w:before="0" w:after="0" w:line="240" w:lineRule="auto"/>
    </w:pPr>
  </w:style>
  <w:style w:type="character" w:customStyle="1" w:styleId="af6">
    <w:name w:val="Нижній колонтитул Знак"/>
    <w:basedOn w:val="a0"/>
    <w:link w:val="af5"/>
    <w:uiPriority w:val="99"/>
    <w:rsid w:val="00971E18"/>
    <w:rPr>
      <w:position w:val="-1"/>
      <w:sz w:val="24"/>
      <w:szCs w:val="24"/>
      <w:lang w:val="ru-RU" w:eastAsia="ru-RU"/>
    </w:rPr>
  </w:style>
  <w:style w:type="paragraph" w:styleId="af7">
    <w:name w:val="Revision"/>
    <w:hidden/>
    <w:uiPriority w:val="99"/>
    <w:semiHidden/>
    <w:rsid w:val="008B3A7A"/>
    <w:rPr>
      <w:position w:val="-1"/>
      <w:lang w:eastAsia="ru-RU"/>
    </w:rPr>
  </w:style>
  <w:style w:type="character" w:styleId="af8">
    <w:name w:val="annotation reference"/>
    <w:basedOn w:val="a0"/>
    <w:uiPriority w:val="99"/>
    <w:semiHidden/>
    <w:unhideWhenUsed/>
    <w:rsid w:val="00DA3782"/>
    <w:rPr>
      <w:sz w:val="16"/>
      <w:szCs w:val="16"/>
    </w:rPr>
  </w:style>
  <w:style w:type="paragraph" w:styleId="af9">
    <w:name w:val="annotation text"/>
    <w:basedOn w:val="a"/>
    <w:link w:val="afa"/>
    <w:uiPriority w:val="99"/>
    <w:semiHidden/>
    <w:unhideWhenUsed/>
    <w:rsid w:val="00DA3782"/>
    <w:pPr>
      <w:spacing w:line="240" w:lineRule="auto"/>
    </w:pPr>
    <w:rPr>
      <w:sz w:val="20"/>
      <w:szCs w:val="20"/>
    </w:rPr>
  </w:style>
  <w:style w:type="character" w:customStyle="1" w:styleId="afa">
    <w:name w:val="Текст примітки Знак"/>
    <w:basedOn w:val="a0"/>
    <w:link w:val="af9"/>
    <w:uiPriority w:val="99"/>
    <w:semiHidden/>
    <w:rsid w:val="00DA3782"/>
    <w:rPr>
      <w:position w:val="-1"/>
      <w:lang w:val="ru-RU" w:eastAsia="ru-RU"/>
    </w:rPr>
  </w:style>
  <w:style w:type="paragraph" w:styleId="afb">
    <w:name w:val="annotation subject"/>
    <w:basedOn w:val="af9"/>
    <w:next w:val="af9"/>
    <w:link w:val="afc"/>
    <w:uiPriority w:val="99"/>
    <w:semiHidden/>
    <w:unhideWhenUsed/>
    <w:rsid w:val="00DA3782"/>
    <w:rPr>
      <w:b/>
      <w:bCs/>
    </w:rPr>
  </w:style>
  <w:style w:type="character" w:customStyle="1" w:styleId="afc">
    <w:name w:val="Тема примітки Знак"/>
    <w:basedOn w:val="afa"/>
    <w:link w:val="afb"/>
    <w:uiPriority w:val="99"/>
    <w:semiHidden/>
    <w:rsid w:val="00DA3782"/>
    <w:rPr>
      <w:b/>
      <w:bCs/>
      <w:position w:val="-1"/>
      <w:lang w:val="ru-RU" w:eastAsia="ru-RU"/>
    </w:rPr>
  </w:style>
  <w:style w:type="table" w:customStyle="1" w:styleId="afd">
    <w:basedOn w:val="TableNormal1"/>
    <w:tblPr>
      <w:tblStyleRowBandSize w:val="1"/>
      <w:tblStyleColBandSize w:val="1"/>
      <w:tblCellMar>
        <w:left w:w="108" w:type="dxa"/>
        <w:right w:w="108" w:type="dxa"/>
      </w:tblCellMar>
    </w:tblPr>
  </w:style>
  <w:style w:type="table" w:customStyle="1" w:styleId="afe">
    <w:basedOn w:val="TableNormal1"/>
    <w:tblPr>
      <w:tblStyleRowBandSize w:val="1"/>
      <w:tblStyleColBandSize w:val="1"/>
      <w:tblCellMar>
        <w:left w:w="108" w:type="dxa"/>
        <w:right w:w="108" w:type="dxa"/>
      </w:tblCellMar>
    </w:tblPr>
  </w:style>
  <w:style w:type="table" w:customStyle="1" w:styleId="aff">
    <w:basedOn w:val="TableNormal1"/>
    <w:tblPr>
      <w:tblStyleRowBandSize w:val="1"/>
      <w:tblStyleColBandSize w:val="1"/>
      <w:tblCellMar>
        <w:left w:w="108" w:type="dxa"/>
        <w:right w:w="108" w:type="dxa"/>
      </w:tblCellMar>
    </w:tblPr>
  </w:style>
  <w:style w:type="table" w:customStyle="1" w:styleId="aff0">
    <w:basedOn w:val="TableNormal1"/>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left w:w="108" w:type="dxa"/>
        <w:right w:w="108" w:type="dxa"/>
      </w:tblCellMar>
    </w:tblPr>
  </w:style>
  <w:style w:type="table" w:customStyle="1" w:styleId="aff2">
    <w:basedOn w:val="TableNormal1"/>
    <w:tblPr>
      <w:tblStyleRowBandSize w:val="1"/>
      <w:tblStyleColBandSize w:val="1"/>
      <w:tblCellMar>
        <w:left w:w="108" w:type="dxa"/>
        <w:right w:w="108" w:type="dxa"/>
      </w:tblCellMar>
    </w:tblPr>
  </w:style>
  <w:style w:type="table" w:customStyle="1" w:styleId="aff3">
    <w:basedOn w:val="TableNormal1"/>
    <w:tblPr>
      <w:tblStyleRowBandSize w:val="1"/>
      <w:tblStyleColBandSize w:val="1"/>
      <w:tblCellMar>
        <w:left w:w="108" w:type="dxa"/>
        <w:right w:w="108" w:type="dxa"/>
      </w:tblCellMar>
    </w:tblPr>
  </w:style>
  <w:style w:type="table" w:customStyle="1" w:styleId="aff4">
    <w:basedOn w:val="TableNormal1"/>
    <w:tblPr>
      <w:tblStyleRowBandSize w:val="1"/>
      <w:tblStyleColBandSize w:val="1"/>
      <w:tblCellMar>
        <w:left w:w="108" w:type="dxa"/>
        <w:right w:w="108" w:type="dxa"/>
      </w:tblCellMar>
    </w:tblPr>
  </w:style>
  <w:style w:type="table" w:customStyle="1" w:styleId="aff5">
    <w:basedOn w:val="TableNormal1"/>
    <w:tblPr>
      <w:tblStyleRowBandSize w:val="1"/>
      <w:tblStyleColBandSize w:val="1"/>
      <w:tblCellMar>
        <w:left w:w="108" w:type="dxa"/>
        <w:right w:w="108" w:type="dxa"/>
      </w:tblCellMar>
    </w:tblPr>
  </w:style>
  <w:style w:type="table" w:customStyle="1" w:styleId="aff6">
    <w:basedOn w:val="TableNormal1"/>
    <w:tblPr>
      <w:tblStyleRowBandSize w:val="1"/>
      <w:tblStyleColBandSize w:val="1"/>
      <w:tblCellMar>
        <w:left w:w="108" w:type="dxa"/>
        <w:right w:w="108" w:type="dxa"/>
      </w:tblCellMar>
    </w:tblPr>
  </w:style>
  <w:style w:type="table" w:customStyle="1" w:styleId="aff7">
    <w:basedOn w:val="TableNormal1"/>
    <w:tblPr>
      <w:tblStyleRowBandSize w:val="1"/>
      <w:tblStyleColBandSize w:val="1"/>
      <w:tblCellMar>
        <w:left w:w="108" w:type="dxa"/>
        <w:right w:w="108" w:type="dxa"/>
      </w:tblCellMar>
    </w:tblPr>
  </w:style>
  <w:style w:type="table" w:customStyle="1" w:styleId="aff8">
    <w:basedOn w:val="TableNormal1"/>
    <w:tblPr>
      <w:tblStyleRowBandSize w:val="1"/>
      <w:tblStyleColBandSize w:val="1"/>
      <w:tblCellMar>
        <w:left w:w="108" w:type="dxa"/>
        <w:right w:w="108" w:type="dxa"/>
      </w:tblCellMar>
    </w:tblPr>
  </w:style>
  <w:style w:type="table" w:customStyle="1" w:styleId="aff9">
    <w:basedOn w:val="TableNormal1"/>
    <w:tblPr>
      <w:tblStyleRowBandSize w:val="1"/>
      <w:tblStyleColBandSize w:val="1"/>
      <w:tblCellMar>
        <w:left w:w="108" w:type="dxa"/>
        <w:right w:w="108" w:type="dxa"/>
      </w:tblCellMar>
    </w:tblPr>
  </w:style>
  <w:style w:type="table" w:customStyle="1" w:styleId="affa">
    <w:basedOn w:val="TableNormal1"/>
    <w:tblPr>
      <w:tblStyleRowBandSize w:val="1"/>
      <w:tblStyleColBandSize w:val="1"/>
      <w:tblCellMar>
        <w:left w:w="108" w:type="dxa"/>
        <w:right w:w="108" w:type="dxa"/>
      </w:tblCellMar>
    </w:tblPr>
  </w:style>
  <w:style w:type="table" w:customStyle="1" w:styleId="affb">
    <w:basedOn w:val="TableNormal1"/>
    <w:tblPr>
      <w:tblStyleRowBandSize w:val="1"/>
      <w:tblStyleColBandSize w:val="1"/>
      <w:tblCellMar>
        <w:left w:w="108" w:type="dxa"/>
        <w:right w:w="108" w:type="dxa"/>
      </w:tblCellMar>
    </w:tblPr>
  </w:style>
  <w:style w:type="table" w:customStyle="1" w:styleId="affc">
    <w:basedOn w:val="TableNormal1"/>
    <w:tblPr>
      <w:tblStyleRowBandSize w:val="1"/>
      <w:tblStyleColBandSize w:val="1"/>
      <w:tblCellMar>
        <w:left w:w="108" w:type="dxa"/>
        <w:right w:w="108" w:type="dxa"/>
      </w:tblCellMar>
    </w:tblPr>
  </w:style>
  <w:style w:type="table" w:customStyle="1" w:styleId="affd">
    <w:basedOn w:val="TableNormal1"/>
    <w:tblPr>
      <w:tblStyleRowBandSize w:val="1"/>
      <w:tblStyleColBandSize w:val="1"/>
      <w:tblCellMar>
        <w:left w:w="108" w:type="dxa"/>
        <w:right w:w="108" w:type="dxa"/>
      </w:tblCellMar>
    </w:tblPr>
  </w:style>
  <w:style w:type="table" w:customStyle="1" w:styleId="affe">
    <w:basedOn w:val="TableNormal1"/>
    <w:tblPr>
      <w:tblStyleRowBandSize w:val="1"/>
      <w:tblStyleColBandSize w:val="1"/>
      <w:tblCellMar>
        <w:left w:w="108" w:type="dxa"/>
        <w:right w:w="108" w:type="dxa"/>
      </w:tblCellMar>
    </w:tblPr>
  </w:style>
  <w:style w:type="table" w:customStyle="1" w:styleId="afff">
    <w:basedOn w:val="TableNormal1"/>
    <w:tblPr>
      <w:tblStyleRowBandSize w:val="1"/>
      <w:tblStyleColBandSize w:val="1"/>
      <w:tblCellMar>
        <w:left w:w="108" w:type="dxa"/>
        <w:right w:w="108" w:type="dxa"/>
      </w:tblCellMar>
    </w:tblPr>
  </w:style>
  <w:style w:type="table" w:customStyle="1" w:styleId="afff0">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uZnBJt+o2qp1QoXS2a1hzUGOxg==">AMUW2mWxCEGWtGj8zHswNAgXb5624PKVELZroNJFtAa3MgtV4L89ECW+b1mgbLDWCEZ3AmVY0RzldsZxIqAiCAIsE7uUsIs7nbIc3ZZn5CjMU3jxsw5bkmo=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924</Words>
  <Characters>5272</Characters>
  <Application>Microsoft Office Word</Application>
  <DocSecurity>0</DocSecurity>
  <Lines>43</Lines>
  <Paragraphs>12</Paragraphs>
  <ScaleCrop>false</ScaleCrop>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Андрій Баткалов</cp:lastModifiedBy>
  <cp:revision>2</cp:revision>
  <dcterms:created xsi:type="dcterms:W3CDTF">2022-07-18T06:40:00Z</dcterms:created>
  <dcterms:modified xsi:type="dcterms:W3CDTF">2022-09-26T08:55:00Z</dcterms:modified>
</cp:coreProperties>
</file>