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47ED" w14:textId="2F394EC4" w:rsidR="00BE72BB" w:rsidRPr="003511C4" w:rsidRDefault="00BE72BB" w:rsidP="00BE72BB">
      <w:pPr>
        <w:spacing w:after="280"/>
        <w:ind w:left="5245"/>
        <w:contextualSpacing/>
        <w:rPr>
          <w:spacing w:val="-6"/>
          <w:sz w:val="28"/>
          <w:szCs w:val="28"/>
        </w:rPr>
      </w:pPr>
      <w:r w:rsidRPr="003511C4">
        <w:rPr>
          <w:spacing w:val="-6"/>
          <w:sz w:val="28"/>
          <w:szCs w:val="28"/>
        </w:rPr>
        <w:t xml:space="preserve">Додаток </w:t>
      </w:r>
      <w:r w:rsidR="005B2FDC">
        <w:rPr>
          <w:spacing w:val="-6"/>
          <w:sz w:val="28"/>
          <w:szCs w:val="28"/>
          <w:lang w:val="ru-RU"/>
        </w:rPr>
        <w:t>1</w:t>
      </w:r>
      <w:r w:rsidRPr="003511C4">
        <w:rPr>
          <w:spacing w:val="-6"/>
          <w:sz w:val="28"/>
          <w:szCs w:val="28"/>
        </w:rPr>
        <w:t xml:space="preserve"> </w:t>
      </w:r>
    </w:p>
    <w:p w14:paraId="773F3D04" w14:textId="5598A26B" w:rsidR="00BE72BB" w:rsidRPr="003511C4" w:rsidRDefault="00BE72BB" w:rsidP="00BE72BB">
      <w:pPr>
        <w:spacing w:after="280"/>
        <w:ind w:left="5245"/>
        <w:contextualSpacing/>
        <w:rPr>
          <w:spacing w:val="-6"/>
          <w:sz w:val="28"/>
          <w:szCs w:val="28"/>
        </w:rPr>
      </w:pPr>
      <w:r w:rsidRPr="003511C4">
        <w:rPr>
          <w:spacing w:val="-6"/>
          <w:sz w:val="28"/>
          <w:szCs w:val="28"/>
        </w:rPr>
        <w:t xml:space="preserve">до Методики оцінювання результативності професійного навчання державних службовців та посадових осіб місцевого самоврядування (пункт </w:t>
      </w:r>
      <w:r w:rsidR="00817718" w:rsidRPr="00817718">
        <w:rPr>
          <w:spacing w:val="-6"/>
          <w:sz w:val="28"/>
          <w:szCs w:val="28"/>
          <w:lang w:val="ru-RU"/>
        </w:rPr>
        <w:t>5</w:t>
      </w:r>
      <w:r w:rsidRPr="003511C4">
        <w:rPr>
          <w:spacing w:val="-6"/>
          <w:sz w:val="28"/>
          <w:szCs w:val="28"/>
        </w:rPr>
        <w:t xml:space="preserve">, розділ </w:t>
      </w:r>
      <w:r w:rsidR="00120738">
        <w:rPr>
          <w:spacing w:val="-6"/>
          <w:sz w:val="28"/>
          <w:szCs w:val="28"/>
          <w:lang w:val="en-US"/>
        </w:rPr>
        <w:t>III</w:t>
      </w:r>
      <w:r w:rsidRPr="003511C4">
        <w:rPr>
          <w:spacing w:val="-6"/>
          <w:sz w:val="28"/>
          <w:szCs w:val="28"/>
        </w:rPr>
        <w:t>)</w:t>
      </w:r>
    </w:p>
    <w:p w14:paraId="54A1CB34" w14:textId="77777777" w:rsidR="002E0702" w:rsidRDefault="002E0702" w:rsidP="00502F66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CBDDE0E" w14:textId="0B756AAE" w:rsidR="002E0702" w:rsidRDefault="002E0702" w:rsidP="00F005CF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E72BB">
        <w:rPr>
          <w:rFonts w:eastAsia="Times New Roman"/>
          <w:b/>
          <w:bCs/>
          <w:color w:val="000000"/>
          <w:sz w:val="28"/>
          <w:szCs w:val="28"/>
        </w:rPr>
        <w:t>Визначення рівня результативності професійного навчання</w:t>
      </w:r>
      <w:r w:rsidR="00FE5909" w:rsidRPr="00BE72B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E72BB">
        <w:rPr>
          <w:rFonts w:eastAsia="Times New Roman"/>
          <w:b/>
          <w:bCs/>
          <w:color w:val="000000"/>
          <w:sz w:val="28"/>
          <w:szCs w:val="28"/>
        </w:rPr>
        <w:br/>
      </w:r>
      <w:r w:rsidR="00FE5909" w:rsidRPr="00BE72BB">
        <w:rPr>
          <w:rFonts w:eastAsia="Times New Roman"/>
          <w:b/>
          <w:bCs/>
          <w:color w:val="000000"/>
          <w:sz w:val="28"/>
          <w:szCs w:val="28"/>
        </w:rPr>
        <w:t>учасника професійного навчання</w:t>
      </w:r>
      <w:r w:rsidR="00432C3E" w:rsidRPr="00BE72B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E72BB">
        <w:rPr>
          <w:rFonts w:eastAsia="Times New Roman"/>
          <w:b/>
          <w:bCs/>
          <w:color w:val="000000"/>
          <w:sz w:val="28"/>
          <w:szCs w:val="28"/>
        </w:rPr>
        <w:br/>
      </w:r>
      <w:r w:rsidR="00432C3E" w:rsidRPr="00BE72BB">
        <w:rPr>
          <w:rFonts w:eastAsia="Times New Roman"/>
          <w:b/>
          <w:bCs/>
          <w:color w:val="000000"/>
          <w:sz w:val="28"/>
          <w:szCs w:val="28"/>
        </w:rPr>
        <w:t xml:space="preserve">за </w:t>
      </w:r>
      <w:r w:rsidR="00BA082F">
        <w:rPr>
          <w:rFonts w:eastAsia="Times New Roman"/>
          <w:b/>
          <w:bCs/>
          <w:color w:val="000000"/>
          <w:sz w:val="28"/>
          <w:szCs w:val="28"/>
        </w:rPr>
        <w:t>20</w:t>
      </w:r>
      <w:r w:rsidR="00432C3E" w:rsidRPr="00BE72BB">
        <w:rPr>
          <w:rFonts w:eastAsia="Times New Roman"/>
          <w:b/>
          <w:bCs/>
          <w:color w:val="000000"/>
          <w:sz w:val="28"/>
          <w:szCs w:val="28"/>
        </w:rPr>
        <w:t>___ рік</w:t>
      </w:r>
    </w:p>
    <w:p w14:paraId="6DDEA125" w14:textId="77777777" w:rsidR="00F005CF" w:rsidRPr="00BE72BB" w:rsidRDefault="00F005CF" w:rsidP="00F005CF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CBBA668" w14:textId="0849F26C" w:rsidR="00934637" w:rsidRPr="00BE72BB" w:rsidRDefault="004C0E84" w:rsidP="00F005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E72BB">
        <w:rPr>
          <w:rFonts w:eastAsia="Times New Roman"/>
          <w:b/>
          <w:bCs/>
          <w:color w:val="000000"/>
          <w:sz w:val="28"/>
          <w:szCs w:val="28"/>
        </w:rPr>
        <w:t>___________________________________________</w:t>
      </w:r>
      <w:r w:rsidR="00F005CF">
        <w:rPr>
          <w:rFonts w:eastAsia="Times New Roman"/>
          <w:b/>
          <w:bCs/>
          <w:color w:val="000000"/>
          <w:sz w:val="28"/>
          <w:szCs w:val="28"/>
        </w:rPr>
        <w:t>____________________</w:t>
      </w:r>
      <w:r w:rsidRPr="00BE72BB">
        <w:rPr>
          <w:rFonts w:eastAsia="Times New Roman"/>
          <w:b/>
          <w:bCs/>
          <w:color w:val="000000"/>
          <w:sz w:val="28"/>
          <w:szCs w:val="28"/>
        </w:rPr>
        <w:t>_____</w:t>
      </w:r>
      <w:r w:rsidR="007E2099" w:rsidRPr="00BE72BB">
        <w:rPr>
          <w:sz w:val="28"/>
          <w:szCs w:val="28"/>
        </w:rPr>
        <w:t xml:space="preserve"> </w:t>
      </w:r>
    </w:p>
    <w:p w14:paraId="3937A4A4" w14:textId="4D09E8AF" w:rsidR="002E0702" w:rsidRPr="00BE72BB" w:rsidRDefault="004C0E84" w:rsidP="00F005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8"/>
          <w:szCs w:val="28"/>
          <w:vertAlign w:val="superscript"/>
        </w:rPr>
      </w:pPr>
      <w:r w:rsidRPr="00BE72BB">
        <w:rPr>
          <w:rFonts w:eastAsia="Times New Roman"/>
          <w:color w:val="000000"/>
          <w:sz w:val="28"/>
          <w:szCs w:val="28"/>
          <w:vertAlign w:val="superscript"/>
        </w:rPr>
        <w:t>(назва державного органу/органу місцевого самоврядування)</w:t>
      </w:r>
      <w:r w:rsidR="008E5DA3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14:paraId="2E2FC570" w14:textId="69999B50" w:rsidR="004C0E84" w:rsidRPr="00502F66" w:rsidRDefault="004C0E84" w:rsidP="00F005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8"/>
        <w:gridCol w:w="5460"/>
      </w:tblGrid>
      <w:tr w:rsidR="00F10F61" w:rsidRPr="002D0E9F" w14:paraId="29F50958" w14:textId="77777777" w:rsidTr="00883588">
        <w:trPr>
          <w:trHeight w:val="375"/>
        </w:trPr>
        <w:tc>
          <w:tcPr>
            <w:tcW w:w="1997" w:type="pct"/>
            <w:tcBorders>
              <w:top w:val="nil"/>
              <w:left w:val="nil"/>
              <w:right w:val="nil"/>
            </w:tcBorders>
            <w:noWrap/>
          </w:tcPr>
          <w:p w14:paraId="2F9028FF" w14:textId="6FB949EC" w:rsidR="00F10F61" w:rsidRPr="002D0E9F" w:rsidRDefault="00F10F61" w:rsidP="00883588">
            <w:pPr>
              <w:spacing w:before="100" w:line="228" w:lineRule="auto"/>
            </w:pPr>
            <w:r w:rsidRPr="00F10F61">
              <w:rPr>
                <w:noProof/>
                <w:sz w:val="28"/>
              </w:rPr>
              <w:t>Прізвище, ім’я, по батькові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17868" w14:textId="77777777" w:rsidR="00F10F61" w:rsidRPr="002D0E9F" w:rsidRDefault="00F10F61" w:rsidP="00883588">
            <w:pPr>
              <w:spacing w:before="100" w:line="228" w:lineRule="auto"/>
              <w:rPr>
                <w:lang w:val="en-US"/>
              </w:rPr>
            </w:pPr>
          </w:p>
        </w:tc>
      </w:tr>
      <w:tr w:rsidR="00F10F61" w:rsidRPr="002D0E9F" w14:paraId="1DD2CE5F" w14:textId="77777777" w:rsidTr="00F10F61">
        <w:trPr>
          <w:trHeight w:val="375"/>
        </w:trPr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8744D76" w14:textId="147FBA3B" w:rsidR="00F10F61" w:rsidRPr="002D0E9F" w:rsidRDefault="00F10F61" w:rsidP="00883588">
            <w:pPr>
              <w:spacing w:before="100" w:line="228" w:lineRule="auto"/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>учасника професійного навчання</w:t>
            </w:r>
          </w:p>
        </w:tc>
        <w:tc>
          <w:tcPr>
            <w:tcW w:w="30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C6F32" w14:textId="77777777" w:rsidR="00F10F61" w:rsidRPr="002D0E9F" w:rsidRDefault="00F10F61" w:rsidP="00883588">
            <w:pPr>
              <w:spacing w:before="100" w:line="228" w:lineRule="auto"/>
              <w:rPr>
                <w:lang w:val="en-US"/>
              </w:rPr>
            </w:pPr>
          </w:p>
        </w:tc>
      </w:tr>
    </w:tbl>
    <w:p w14:paraId="3B43D9FE" w14:textId="378B3F2F" w:rsidR="00F10F61" w:rsidRDefault="00F10F61" w:rsidP="00F10F61">
      <w:pPr>
        <w:pStyle w:val="a9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10"/>
        <w:gridCol w:w="510"/>
        <w:gridCol w:w="510"/>
        <w:gridCol w:w="510"/>
      </w:tblGrid>
      <w:tr w:rsidR="00A93D14" w14:paraId="1891D7E4" w14:textId="77777777" w:rsidTr="008E5DA3">
        <w:tc>
          <w:tcPr>
            <w:tcW w:w="2835" w:type="dxa"/>
            <w:tcBorders>
              <w:right w:val="single" w:sz="4" w:space="0" w:color="auto"/>
            </w:tcBorders>
          </w:tcPr>
          <w:p w14:paraId="64AB18CC" w14:textId="0294F2ED" w:rsidR="00A93D14" w:rsidRPr="008E5DA3" w:rsidRDefault="008E5DA3" w:rsidP="00F10F61">
            <w:pPr>
              <w:pStyle w:val="a9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5DA3">
              <w:rPr>
                <w:rFonts w:ascii="Times New Roman" w:hAnsi="Times New Roman"/>
                <w:sz w:val="28"/>
                <w:szCs w:val="28"/>
              </w:rPr>
              <w:t>Категорія посади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766" w14:textId="77777777" w:rsidR="00A93D14" w:rsidRDefault="00A93D14" w:rsidP="00F10F61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F6B2D00" w14:textId="3E448FA3" w:rsidR="00A93D14" w:rsidRPr="008E5DA3" w:rsidRDefault="008E5DA3" w:rsidP="00F10F61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4A3" w14:textId="77777777" w:rsidR="00A93D14" w:rsidRDefault="00A93D14" w:rsidP="00F10F61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45B230AC" w14:textId="6747328F" w:rsidR="00A93D14" w:rsidRPr="008E5DA3" w:rsidRDefault="008E5DA3" w:rsidP="00F10F61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6002200F" w14:textId="77777777" w:rsidR="00A93D14" w:rsidRDefault="00A93D14" w:rsidP="00F10F61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6AA" w14:textId="77777777" w:rsidR="00A93D14" w:rsidRDefault="00A93D14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00308216" w14:textId="38E3B7C1" w:rsidR="00A93D14" w:rsidRPr="008E5DA3" w:rsidRDefault="008E5DA3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FCD" w14:textId="130D47D9" w:rsidR="00A93D14" w:rsidRPr="008E5DA3" w:rsidRDefault="00A93D14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265B2F3" w14:textId="7F8A1669" w:rsidR="00A93D14" w:rsidRPr="008E5DA3" w:rsidRDefault="008E5DA3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695" w14:textId="77777777" w:rsidR="00A93D14" w:rsidRDefault="00A93D14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519697F5" w14:textId="6F8ABE64" w:rsidR="00A93D14" w:rsidRPr="008E5DA3" w:rsidRDefault="008E5DA3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613" w14:textId="77777777" w:rsidR="00A93D14" w:rsidRDefault="00A93D14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3C68B919" w14:textId="38B6F319" w:rsidR="00A93D14" w:rsidRPr="008E5DA3" w:rsidRDefault="008E5DA3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DA3" w:rsidRPr="008E5DA3" w14:paraId="56921C22" w14:textId="77777777" w:rsidTr="008E5DA3">
        <w:tc>
          <w:tcPr>
            <w:tcW w:w="2835" w:type="dxa"/>
          </w:tcPr>
          <w:p w14:paraId="2E13F735" w14:textId="77777777" w:rsidR="008E5DA3" w:rsidRDefault="008E5DA3" w:rsidP="00F10F61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gridSpan w:val="4"/>
          </w:tcPr>
          <w:p w14:paraId="2F19AB0C" w14:textId="7846DA30" w:rsidR="008E5DA3" w:rsidRPr="008E5DA3" w:rsidRDefault="008E5DA3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5DA3">
              <w:rPr>
                <w:rFonts w:ascii="Times New Roman" w:hAnsi="Times New Roman"/>
                <w:sz w:val="20"/>
              </w:rPr>
              <w:t>(категорія посади державної служби)</w:t>
            </w:r>
          </w:p>
        </w:tc>
        <w:tc>
          <w:tcPr>
            <w:tcW w:w="539" w:type="dxa"/>
          </w:tcPr>
          <w:p w14:paraId="06C3B8D7" w14:textId="77777777" w:rsidR="008E5DA3" w:rsidRDefault="008E5DA3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96" w:type="dxa"/>
            <w:gridSpan w:val="8"/>
          </w:tcPr>
          <w:p w14:paraId="6567B4DB" w14:textId="65ACB547" w:rsidR="008E5DA3" w:rsidRPr="008E5DA3" w:rsidRDefault="008E5DA3" w:rsidP="008E5DA3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5DA3">
              <w:rPr>
                <w:rFonts w:ascii="Times New Roman" w:hAnsi="Times New Roman"/>
                <w:sz w:val="20"/>
              </w:rPr>
              <w:t>(категорія посади в органі місцевого самоврядування)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3"/>
        <w:gridCol w:w="812"/>
        <w:gridCol w:w="1396"/>
        <w:gridCol w:w="1014"/>
        <w:gridCol w:w="3543"/>
      </w:tblGrid>
      <w:tr w:rsidR="008D3665" w:rsidRPr="002D0E9F" w14:paraId="1FB40CA7" w14:textId="77777777" w:rsidTr="008E5DA3">
        <w:trPr>
          <w:trHeight w:val="20"/>
        </w:trPr>
        <w:tc>
          <w:tcPr>
            <w:tcW w:w="1491" w:type="pct"/>
            <w:tcBorders>
              <w:top w:val="nil"/>
              <w:left w:val="nil"/>
              <w:right w:val="nil"/>
            </w:tcBorders>
            <w:noWrap/>
          </w:tcPr>
          <w:p w14:paraId="4B7E802D" w14:textId="2D285B43" w:rsidR="008D3665" w:rsidRPr="00502F66" w:rsidRDefault="008D3665" w:rsidP="00883588">
            <w:pPr>
              <w:spacing w:before="120" w:line="228" w:lineRule="auto"/>
              <w:ind w:right="-91"/>
              <w:rPr>
                <w:noProof/>
                <w:sz w:val="28"/>
                <w:szCs w:val="28"/>
              </w:rPr>
            </w:pPr>
            <w:r w:rsidRPr="00502F66">
              <w:rPr>
                <w:noProof/>
                <w:sz w:val="28"/>
                <w:szCs w:val="28"/>
              </w:rPr>
              <w:t>Найменування посади</w:t>
            </w:r>
          </w:p>
        </w:tc>
        <w:tc>
          <w:tcPr>
            <w:tcW w:w="3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D4F33" w14:textId="77777777" w:rsidR="008D3665" w:rsidRPr="00502F66" w:rsidRDefault="008D3665" w:rsidP="00883588">
            <w:pPr>
              <w:spacing w:before="120" w:line="228" w:lineRule="auto"/>
              <w:ind w:right="-91"/>
              <w:rPr>
                <w:noProof/>
                <w:sz w:val="28"/>
                <w:szCs w:val="28"/>
              </w:rPr>
            </w:pPr>
          </w:p>
        </w:tc>
      </w:tr>
      <w:tr w:rsidR="00105CCD" w:rsidRPr="002D0E9F" w14:paraId="2A8A8764" w14:textId="77777777" w:rsidTr="008E5DA3">
        <w:trPr>
          <w:trHeight w:val="20"/>
        </w:trPr>
        <w:tc>
          <w:tcPr>
            <w:tcW w:w="2636" w:type="pct"/>
            <w:gridSpan w:val="3"/>
            <w:tcBorders>
              <w:top w:val="nil"/>
              <w:left w:val="nil"/>
              <w:right w:val="nil"/>
            </w:tcBorders>
            <w:noWrap/>
          </w:tcPr>
          <w:p w14:paraId="76970C90" w14:textId="4A1A3F9F" w:rsidR="008D3665" w:rsidRPr="00502F66" w:rsidRDefault="008D3665" w:rsidP="00883588">
            <w:pPr>
              <w:spacing w:before="120" w:line="228" w:lineRule="auto"/>
              <w:ind w:right="-91"/>
              <w:rPr>
                <w:noProof/>
                <w:sz w:val="28"/>
                <w:szCs w:val="28"/>
              </w:rPr>
            </w:pPr>
            <w:r w:rsidRPr="00502F66">
              <w:rPr>
                <w:noProof/>
                <w:sz w:val="28"/>
                <w:szCs w:val="28"/>
              </w:rPr>
              <w:t>Найменування структурного підрозділу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9DF5C" w14:textId="77777777" w:rsidR="008D3665" w:rsidRPr="00502F66" w:rsidRDefault="008D3665" w:rsidP="00883588">
            <w:pPr>
              <w:spacing w:before="120" w:line="228" w:lineRule="auto"/>
              <w:ind w:right="-91"/>
              <w:rPr>
                <w:noProof/>
                <w:sz w:val="28"/>
                <w:szCs w:val="28"/>
              </w:rPr>
            </w:pPr>
          </w:p>
        </w:tc>
      </w:tr>
      <w:tr w:rsidR="00502F66" w:rsidRPr="002D0E9F" w14:paraId="03AC1F16" w14:textId="77777777" w:rsidTr="008E5DA3">
        <w:trPr>
          <w:trHeight w:val="20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noWrap/>
          </w:tcPr>
          <w:p w14:paraId="5B1D0741" w14:textId="77777777" w:rsidR="00502F66" w:rsidRPr="00502F66" w:rsidRDefault="00502F66" w:rsidP="00883588">
            <w:pPr>
              <w:spacing w:before="60" w:line="228" w:lineRule="auto"/>
              <w:ind w:right="-93"/>
              <w:rPr>
                <w:noProof/>
                <w:sz w:val="28"/>
                <w:szCs w:val="28"/>
              </w:rPr>
            </w:pPr>
          </w:p>
        </w:tc>
      </w:tr>
      <w:tr w:rsidR="00105CCD" w:rsidRPr="002D0E9F" w14:paraId="173EDEA0" w14:textId="77777777" w:rsidTr="008E5DA3">
        <w:trPr>
          <w:trHeight w:val="20"/>
        </w:trPr>
        <w:tc>
          <w:tcPr>
            <w:tcW w:w="3162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3E17A8F" w14:textId="06ABDA41" w:rsidR="00105CCD" w:rsidRPr="00502F66" w:rsidRDefault="00502F66" w:rsidP="00883588">
            <w:pPr>
              <w:spacing w:before="60" w:line="228" w:lineRule="auto"/>
              <w:ind w:right="-93"/>
              <w:rPr>
                <w:noProof/>
                <w:sz w:val="28"/>
                <w:szCs w:val="28"/>
              </w:rPr>
            </w:pPr>
            <w:r w:rsidRPr="00502F66">
              <w:rPr>
                <w:noProof/>
                <w:spacing w:val="-10"/>
                <w:sz w:val="28"/>
                <w:szCs w:val="28"/>
              </w:rPr>
              <w:t>Найменування самостійного структурного підрозділу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3479B" w14:textId="77777777" w:rsidR="00105CCD" w:rsidRPr="00502F66" w:rsidRDefault="00105CCD" w:rsidP="00883588">
            <w:pPr>
              <w:spacing w:before="60" w:line="228" w:lineRule="auto"/>
              <w:ind w:right="-93"/>
              <w:rPr>
                <w:noProof/>
                <w:sz w:val="28"/>
                <w:szCs w:val="28"/>
              </w:rPr>
            </w:pPr>
          </w:p>
        </w:tc>
      </w:tr>
      <w:tr w:rsidR="00502F66" w:rsidRPr="002D0E9F" w14:paraId="4A18B954" w14:textId="77777777" w:rsidTr="008E5DA3">
        <w:trPr>
          <w:trHeight w:val="20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08CD6141" w14:textId="77777777" w:rsidR="00502F66" w:rsidRPr="00502F66" w:rsidRDefault="00502F66" w:rsidP="00883588">
            <w:pPr>
              <w:spacing w:before="60" w:line="228" w:lineRule="auto"/>
              <w:ind w:right="-93"/>
              <w:rPr>
                <w:noProof/>
                <w:sz w:val="28"/>
                <w:szCs w:val="28"/>
              </w:rPr>
            </w:pPr>
          </w:p>
        </w:tc>
      </w:tr>
      <w:tr w:rsidR="00502F66" w:rsidRPr="002D0E9F" w14:paraId="532C4E3B" w14:textId="77777777" w:rsidTr="005E03C0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30521A" w14:textId="2AC840D3" w:rsidR="00502F66" w:rsidRPr="00502F66" w:rsidRDefault="005E03C0" w:rsidP="00883588">
            <w:pPr>
              <w:spacing w:before="60" w:line="228" w:lineRule="auto"/>
              <w:ind w:right="-9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Вид п</w:t>
            </w:r>
            <w:r w:rsidR="00502F66" w:rsidRPr="00502F66">
              <w:rPr>
                <w:rFonts w:eastAsia="Times New Roman"/>
                <w:color w:val="000000"/>
                <w:sz w:val="28"/>
                <w:szCs w:val="28"/>
              </w:rPr>
              <w:t>рофесійн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ого </w:t>
            </w:r>
            <w:r w:rsidR="00502F66" w:rsidRPr="00502F66">
              <w:rPr>
                <w:rFonts w:eastAsia="Times New Roman"/>
                <w:color w:val="000000"/>
                <w:sz w:val="28"/>
                <w:szCs w:val="28"/>
              </w:rPr>
              <w:t>навчання*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CA97C0" w14:textId="77777777" w:rsidR="00502F66" w:rsidRPr="00502F66" w:rsidRDefault="00502F66" w:rsidP="00883588">
            <w:pPr>
              <w:spacing w:before="60" w:line="228" w:lineRule="auto"/>
              <w:ind w:right="-93"/>
              <w:rPr>
                <w:noProof/>
                <w:sz w:val="28"/>
                <w:szCs w:val="28"/>
              </w:rPr>
            </w:pPr>
          </w:p>
        </w:tc>
      </w:tr>
      <w:tr w:rsidR="00105CCD" w:rsidRPr="002D0E9F" w14:paraId="40E5A0DE" w14:textId="77777777" w:rsidTr="005E03C0">
        <w:trPr>
          <w:trHeight w:val="20"/>
        </w:trPr>
        <w:tc>
          <w:tcPr>
            <w:tcW w:w="2636" w:type="pct"/>
            <w:gridSpan w:val="3"/>
            <w:tcBorders>
              <w:left w:val="nil"/>
              <w:right w:val="nil"/>
            </w:tcBorders>
          </w:tcPr>
          <w:p w14:paraId="49B6B8C6" w14:textId="074A8F22" w:rsidR="00105CCD" w:rsidRPr="00502F66" w:rsidRDefault="00105CCD" w:rsidP="00105CCD">
            <w:pPr>
              <w:spacing w:before="60" w:line="228" w:lineRule="auto"/>
              <w:ind w:right="-93"/>
              <w:jc w:val="both"/>
              <w:rPr>
                <w:noProof/>
                <w:sz w:val="28"/>
                <w:szCs w:val="28"/>
              </w:rPr>
            </w:pPr>
            <w:r w:rsidRPr="00502F66">
              <w:rPr>
                <w:rFonts w:eastAsia="Times New Roman"/>
                <w:color w:val="000000"/>
                <w:sz w:val="28"/>
                <w:szCs w:val="28"/>
              </w:rPr>
              <w:t xml:space="preserve">Період, за який визначається рівень 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021B7E" w14:textId="3AB84187" w:rsidR="00105CCD" w:rsidRPr="00502F66" w:rsidRDefault="00105CCD" w:rsidP="00883588">
            <w:pPr>
              <w:spacing w:before="60" w:line="228" w:lineRule="auto"/>
              <w:ind w:right="-93"/>
              <w:rPr>
                <w:noProof/>
                <w:sz w:val="28"/>
                <w:szCs w:val="28"/>
              </w:rPr>
            </w:pPr>
          </w:p>
        </w:tc>
      </w:tr>
      <w:tr w:rsidR="00105CCD" w:rsidRPr="002D0E9F" w14:paraId="08AF4337" w14:textId="77777777" w:rsidTr="008E5DA3">
        <w:trPr>
          <w:trHeight w:val="20"/>
        </w:trPr>
        <w:tc>
          <w:tcPr>
            <w:tcW w:w="2636" w:type="pct"/>
            <w:gridSpan w:val="3"/>
            <w:tcBorders>
              <w:left w:val="nil"/>
              <w:right w:val="nil"/>
            </w:tcBorders>
          </w:tcPr>
          <w:p w14:paraId="3F5E03A9" w14:textId="390CD275" w:rsidR="00105CCD" w:rsidRPr="00502F66" w:rsidRDefault="00105CCD" w:rsidP="00105CCD">
            <w:pPr>
              <w:spacing w:before="60" w:line="228" w:lineRule="auto"/>
              <w:ind w:right="-9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02F66">
              <w:rPr>
                <w:rFonts w:eastAsia="Times New Roman"/>
                <w:color w:val="000000"/>
                <w:sz w:val="28"/>
                <w:szCs w:val="28"/>
              </w:rPr>
              <w:t>результативності професійного навчання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F4463" w14:textId="77777777" w:rsidR="00105CCD" w:rsidRPr="00502F66" w:rsidRDefault="00105CCD" w:rsidP="00883588">
            <w:pPr>
              <w:spacing w:before="60" w:line="228" w:lineRule="auto"/>
              <w:ind w:right="-93"/>
              <w:rPr>
                <w:noProof/>
                <w:sz w:val="28"/>
                <w:szCs w:val="28"/>
              </w:rPr>
            </w:pPr>
          </w:p>
        </w:tc>
      </w:tr>
    </w:tbl>
    <w:p w14:paraId="2597AB9E" w14:textId="11093553" w:rsidR="002E0702" w:rsidRPr="00BE72BB" w:rsidRDefault="002E0702" w:rsidP="00F005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187"/>
        <w:gridCol w:w="1496"/>
        <w:gridCol w:w="2264"/>
      </w:tblGrid>
      <w:tr w:rsidR="00F9633F" w:rsidRPr="00BE72BB" w14:paraId="72942E6C" w14:textId="036F8E45" w:rsidTr="00502F66">
        <w:tc>
          <w:tcPr>
            <w:tcW w:w="3686" w:type="dxa"/>
            <w:vAlign w:val="center"/>
          </w:tcPr>
          <w:p w14:paraId="74863662" w14:textId="4BFD9619" w:rsidR="00F9633F" w:rsidRPr="00BE72BB" w:rsidRDefault="00F6463E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>Назва показника</w:t>
            </w:r>
          </w:p>
        </w:tc>
        <w:tc>
          <w:tcPr>
            <w:tcW w:w="2187" w:type="dxa"/>
            <w:vAlign w:val="center"/>
          </w:tcPr>
          <w:p w14:paraId="0296A1CE" w14:textId="77777777" w:rsidR="00DB5F9C" w:rsidRPr="00502F66" w:rsidRDefault="00DB5F9C" w:rsidP="00502F66">
            <w:pPr>
              <w:ind w:left="-108" w:right="-52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502F66"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Значення</w:t>
            </w:r>
          </w:p>
          <w:p w14:paraId="5BE14FE7" w14:textId="59E8B415" w:rsidR="00BA1653" w:rsidRPr="00502F66" w:rsidRDefault="00DB5F9C" w:rsidP="00502F66">
            <w:pPr>
              <w:ind w:left="-108" w:right="-52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502F66"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показника результативності професійного навчання*</w:t>
            </w:r>
            <w:r w:rsidR="00F10F61" w:rsidRPr="00502F66">
              <w:rPr>
                <w:rFonts w:eastAsia="Times New Roman"/>
                <w:color w:val="000000"/>
                <w:spacing w:val="-4"/>
                <w:sz w:val="28"/>
                <w:szCs w:val="28"/>
              </w:rPr>
              <w:t>*</w:t>
            </w:r>
          </w:p>
        </w:tc>
        <w:tc>
          <w:tcPr>
            <w:tcW w:w="1496" w:type="dxa"/>
            <w:vAlign w:val="center"/>
          </w:tcPr>
          <w:p w14:paraId="6DC325F6" w14:textId="07BA2A6B" w:rsidR="00F9633F" w:rsidRPr="00502F66" w:rsidRDefault="00F9633F" w:rsidP="00502F66">
            <w:pPr>
              <w:ind w:left="-108" w:right="-52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502F66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Ваговий коефіцієнт</w:t>
            </w:r>
          </w:p>
        </w:tc>
        <w:tc>
          <w:tcPr>
            <w:tcW w:w="2264" w:type="dxa"/>
            <w:vAlign w:val="center"/>
          </w:tcPr>
          <w:p w14:paraId="34C795FF" w14:textId="77777777" w:rsidR="00DB5F9C" w:rsidRPr="00502F66" w:rsidRDefault="00DB5F9C" w:rsidP="00502F66">
            <w:pPr>
              <w:ind w:left="-108" w:right="-52"/>
              <w:jc w:val="center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502F66">
              <w:rPr>
                <w:rFonts w:eastAsia="Times New Roman"/>
                <w:color w:val="000000"/>
                <w:spacing w:val="-4"/>
                <w:sz w:val="28"/>
                <w:szCs w:val="28"/>
              </w:rPr>
              <w:t>Значення особистої результативності професійного навчання</w:t>
            </w:r>
          </w:p>
          <w:p w14:paraId="69B199DF" w14:textId="1250DD4C" w:rsidR="00F9633F" w:rsidRPr="00124966" w:rsidRDefault="00DB5F9C" w:rsidP="00502F66">
            <w:pPr>
              <w:ind w:left="-108" w:right="-52"/>
              <w:jc w:val="center"/>
              <w:rPr>
                <w:rFonts w:eastAsia="Times New Roman"/>
                <w:color w:val="000000"/>
                <w:spacing w:val="-4"/>
                <w:sz w:val="20"/>
                <w:szCs w:val="20"/>
              </w:rPr>
            </w:pPr>
            <w:r w:rsidRPr="00124966">
              <w:rPr>
                <w:rFonts w:eastAsia="Times New Roman"/>
                <w:color w:val="000000"/>
                <w:spacing w:val="-4"/>
                <w:sz w:val="20"/>
                <w:szCs w:val="20"/>
              </w:rPr>
              <w:t>(</w:t>
            </w:r>
            <w:r w:rsidR="00124966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показник </w:t>
            </w:r>
            <w:r w:rsidR="006303BD">
              <w:rPr>
                <w:rFonts w:eastAsia="Times New Roman"/>
                <w:color w:val="000000"/>
                <w:spacing w:val="-4"/>
                <w:sz w:val="20"/>
                <w:szCs w:val="20"/>
              </w:rPr>
              <w:t>результативності (графа 2)</w:t>
            </w:r>
            <w:r w:rsidR="00124966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432C3E" w:rsidRPr="00124966">
              <w:rPr>
                <w:rFonts w:eastAsia="Times New Roman"/>
                <w:color w:val="000000"/>
                <w:spacing w:val="-4"/>
                <w:sz w:val="20"/>
                <w:szCs w:val="20"/>
              </w:rPr>
              <w:t>×</w:t>
            </w:r>
            <w:r w:rsidR="006303BD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 ваговий коефіцієнт (графа 3) </w:t>
            </w:r>
          </w:p>
        </w:tc>
      </w:tr>
      <w:tr w:rsidR="00BA1653" w:rsidRPr="00BE72BB" w14:paraId="0965CBA3" w14:textId="77777777" w:rsidTr="00502F66">
        <w:tc>
          <w:tcPr>
            <w:tcW w:w="3686" w:type="dxa"/>
          </w:tcPr>
          <w:p w14:paraId="4BD710C0" w14:textId="2141D7FA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14:paraId="14AA6195" w14:textId="7607484A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14:paraId="676E3DB6" w14:textId="106D411D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4" w:type="dxa"/>
          </w:tcPr>
          <w:p w14:paraId="0B424BE2" w14:textId="4A679D52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F9633F" w:rsidRPr="00BE72BB" w14:paraId="7B9B5309" w14:textId="5D68F1AD" w:rsidTr="00502F66">
        <w:tc>
          <w:tcPr>
            <w:tcW w:w="3686" w:type="dxa"/>
          </w:tcPr>
          <w:p w14:paraId="39C5E058" w14:textId="54D1FD5C" w:rsidR="00F9633F" w:rsidRPr="00BE72BB" w:rsidRDefault="004C0E84" w:rsidP="00F005C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 xml:space="preserve">Результативність професійного навчання, </w:t>
            </w:r>
            <w:r w:rsidR="00DA13A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BE72BB">
              <w:rPr>
                <w:rFonts w:eastAsia="Times New Roman"/>
                <w:color w:val="000000"/>
                <w:sz w:val="28"/>
                <w:szCs w:val="28"/>
              </w:rPr>
              <w:t xml:space="preserve">що визначається учасником </w:t>
            </w:r>
            <w:r w:rsidRPr="00BE72B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професійного навчання (</w:t>
            </w:r>
            <w:proofErr w:type="spellStart"/>
            <w:r w:rsidR="00F9633F" w:rsidRPr="00BE72BB">
              <w:rPr>
                <w:rFonts w:eastAsia="Times New Roman"/>
                <w:color w:val="000000"/>
                <w:sz w:val="28"/>
                <w:szCs w:val="28"/>
              </w:rPr>
              <w:t>РПН</w:t>
            </w:r>
            <w:r w:rsidR="00F9633F" w:rsidRPr="00BE72BB">
              <w:rPr>
                <w:rFonts w:eastAsia="Times New Roman"/>
                <w:color w:val="000000"/>
                <w:sz w:val="28"/>
                <w:szCs w:val="28"/>
                <w:vertAlign w:val="subscript"/>
              </w:rPr>
              <w:t>і</w:t>
            </w:r>
            <w:proofErr w:type="spellEnd"/>
            <w:r w:rsidRPr="00BE72BB"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 w:rsidR="00F9633F" w:rsidRPr="00BE72BB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="00F9633F" w:rsidRPr="00502F66">
              <w:rPr>
                <w:rFonts w:eastAsia="Times New Roman"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2187" w:type="dxa"/>
            <w:vAlign w:val="center"/>
          </w:tcPr>
          <w:p w14:paraId="773C543A" w14:textId="2C91B7FF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6078211E" w14:textId="2E467E59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64" w:type="dxa"/>
            <w:vAlign w:val="center"/>
          </w:tcPr>
          <w:p w14:paraId="1E0C68BE" w14:textId="77777777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9633F" w:rsidRPr="00BE72BB" w14:paraId="45B2E37F" w14:textId="5D1B1444" w:rsidTr="00502F66">
        <w:tc>
          <w:tcPr>
            <w:tcW w:w="3686" w:type="dxa"/>
          </w:tcPr>
          <w:p w14:paraId="10CD89FE" w14:textId="17207033" w:rsidR="00F9633F" w:rsidRPr="00BE72BB" w:rsidRDefault="004C0E84" w:rsidP="00F005C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 xml:space="preserve">Результативність професійного навчання, </w:t>
            </w:r>
            <w:r w:rsidR="00502F66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BE72BB">
              <w:rPr>
                <w:rFonts w:eastAsia="Times New Roman"/>
                <w:color w:val="000000"/>
                <w:sz w:val="28"/>
                <w:szCs w:val="28"/>
              </w:rPr>
              <w:t>що визначається безпосереднім керівником учасника професійного навчання (</w:t>
            </w:r>
            <w:proofErr w:type="spellStart"/>
            <w:r w:rsidRPr="00BE72BB">
              <w:rPr>
                <w:rFonts w:eastAsia="Times New Roman"/>
                <w:color w:val="000000"/>
                <w:sz w:val="28"/>
                <w:szCs w:val="28"/>
              </w:rPr>
              <w:t>РПН</w:t>
            </w:r>
            <w:r w:rsidRPr="00BE72BB">
              <w:rPr>
                <w:rFonts w:eastAsia="Times New Roman"/>
                <w:color w:val="000000"/>
                <w:sz w:val="28"/>
                <w:szCs w:val="28"/>
                <w:vertAlign w:val="subscript"/>
              </w:rPr>
              <w:t>к</w:t>
            </w:r>
            <w:proofErr w:type="spellEnd"/>
            <w:r w:rsidRPr="00BE72BB">
              <w:rPr>
                <w:rFonts w:eastAsia="Times New Roman"/>
                <w:color w:val="000000"/>
                <w:sz w:val="28"/>
                <w:szCs w:val="28"/>
              </w:rPr>
              <w:t>)</w:t>
            </w:r>
            <w:r w:rsidR="00F9633F" w:rsidRPr="00BE72BB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 w:rsidR="00F9633F" w:rsidRPr="00CA167A">
              <w:rPr>
                <w:rFonts w:eastAsia="Times New Roman"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2187" w:type="dxa"/>
            <w:vAlign w:val="center"/>
          </w:tcPr>
          <w:p w14:paraId="3833835B" w14:textId="6B48D62D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14:paraId="2B4308BC" w14:textId="0E03C257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2BB">
              <w:rPr>
                <w:rFonts w:eastAsia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264" w:type="dxa"/>
            <w:vAlign w:val="center"/>
          </w:tcPr>
          <w:p w14:paraId="72E56D56" w14:textId="77777777" w:rsidR="00F9633F" w:rsidRPr="00BE72BB" w:rsidRDefault="00F9633F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A1653" w:rsidRPr="00BE72BB" w14:paraId="1F178BC2" w14:textId="77777777" w:rsidTr="000B3BE1">
        <w:tc>
          <w:tcPr>
            <w:tcW w:w="7369" w:type="dxa"/>
            <w:gridSpan w:val="3"/>
          </w:tcPr>
          <w:p w14:paraId="6E607A10" w14:textId="37B948AC" w:rsidR="00BA1653" w:rsidRPr="00BE72BB" w:rsidRDefault="0061355F" w:rsidP="00CA167A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20738">
              <w:rPr>
                <w:rFonts w:eastAsia="Times New Roman"/>
                <w:bCs/>
                <w:color w:val="000000"/>
                <w:sz w:val="28"/>
                <w:szCs w:val="28"/>
              </w:rPr>
              <w:t>О</w:t>
            </w:r>
            <w:r w:rsidR="00BA1653" w:rsidRPr="00120738">
              <w:rPr>
                <w:rFonts w:eastAsia="Times New Roman"/>
                <w:bCs/>
                <w:color w:val="000000"/>
                <w:sz w:val="28"/>
                <w:szCs w:val="28"/>
              </w:rPr>
              <w:t>собист</w:t>
            </w:r>
            <w:r w:rsidRPr="00120738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а </w:t>
            </w:r>
            <w:r w:rsidR="00BA1653" w:rsidRPr="00120738">
              <w:rPr>
                <w:rFonts w:eastAsia="Times New Roman"/>
                <w:bCs/>
                <w:color w:val="000000"/>
                <w:sz w:val="28"/>
                <w:szCs w:val="28"/>
              </w:rPr>
              <w:t>результат</w:t>
            </w:r>
            <w:r w:rsidR="008C732A" w:rsidRPr="00120738">
              <w:rPr>
                <w:rFonts w:eastAsia="Times New Roman"/>
                <w:bCs/>
                <w:color w:val="000000"/>
                <w:sz w:val="28"/>
                <w:szCs w:val="28"/>
              </w:rPr>
              <w:t>ивність</w:t>
            </w:r>
            <w:r w:rsidR="00BA1653" w:rsidRPr="00120738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професійного навчання </w:t>
            </w:r>
            <w:r w:rsidR="004C0E84" w:rsidRPr="00120738">
              <w:rPr>
                <w:rFonts w:eastAsia="Times New Roman"/>
                <w:bCs/>
                <w:color w:val="000000"/>
                <w:sz w:val="28"/>
                <w:szCs w:val="28"/>
              </w:rPr>
              <w:t>учасника професійного навчання</w:t>
            </w:r>
            <w:r w:rsidR="00BA1653" w:rsidRPr="00120738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(ОР),</w:t>
            </w:r>
            <w:r w:rsidR="00BA1653" w:rsidRPr="00BE72B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7BB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</w:r>
            <w:r w:rsidR="00DB5F9C" w:rsidRPr="00BE72BB">
              <w:rPr>
                <w:rFonts w:eastAsia="Times New Roman"/>
                <w:color w:val="000000"/>
                <w:sz w:val="28"/>
                <w:szCs w:val="28"/>
              </w:rPr>
              <w:t>(∑ РПН</w:t>
            </w:r>
            <w:r w:rsidR="00DB5F9C" w:rsidRPr="00327BBF">
              <w:rPr>
                <w:rFonts w:eastAsia="Times New Roman"/>
                <w:color w:val="000000"/>
                <w:sz w:val="28"/>
                <w:szCs w:val="28"/>
                <w:vertAlign w:val="subscript"/>
              </w:rPr>
              <w:t>і</w:t>
            </w:r>
            <w:r w:rsidR="00432C3E" w:rsidRPr="00BE72BB">
              <w:rPr>
                <w:rFonts w:eastAsia="Times New Roman"/>
                <w:color w:val="000000"/>
                <w:sz w:val="28"/>
                <w:szCs w:val="28"/>
              </w:rPr>
              <w:t>×</w:t>
            </w:r>
            <w:r w:rsidR="00DB5F9C" w:rsidRPr="00BE72BB">
              <w:rPr>
                <w:rFonts w:eastAsia="Times New Roman"/>
                <w:color w:val="000000"/>
                <w:sz w:val="28"/>
                <w:szCs w:val="28"/>
              </w:rPr>
              <w:t>0,4+РПН</w:t>
            </w:r>
            <w:r w:rsidR="00DB5F9C" w:rsidRPr="00327BBF">
              <w:rPr>
                <w:rFonts w:eastAsia="Times New Roman"/>
                <w:color w:val="000000"/>
                <w:sz w:val="28"/>
                <w:szCs w:val="28"/>
                <w:vertAlign w:val="subscript"/>
              </w:rPr>
              <w:t>к</w:t>
            </w:r>
            <w:r w:rsidR="00DB5F9C" w:rsidRPr="00BE72B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432C3E" w:rsidRPr="00BE72BB">
              <w:rPr>
                <w:rFonts w:eastAsia="Times New Roman"/>
                <w:color w:val="000000"/>
                <w:sz w:val="28"/>
                <w:szCs w:val="28"/>
              </w:rPr>
              <w:t>×</w:t>
            </w:r>
            <w:r w:rsidR="00DB5F9C" w:rsidRPr="00BE72BB">
              <w:rPr>
                <w:rFonts w:eastAsia="Times New Roman"/>
                <w:color w:val="000000"/>
                <w:sz w:val="28"/>
                <w:szCs w:val="28"/>
              </w:rPr>
              <w:t xml:space="preserve">0,6), </w:t>
            </w:r>
            <w:r w:rsidR="00DB5F9C" w:rsidRPr="00E0056E">
              <w:rPr>
                <w:rFonts w:eastAsia="Times New Roman"/>
                <w:i/>
                <w:color w:val="000000"/>
                <w:sz w:val="28"/>
                <w:szCs w:val="28"/>
              </w:rPr>
              <w:t>%</w:t>
            </w:r>
            <w:r w:rsidR="00DB5F9C" w:rsidRPr="00BE72BB">
              <w:rPr>
                <w:rFonts w:eastAsia="Times New Roman"/>
                <w:color w:val="000000"/>
                <w:sz w:val="28"/>
                <w:szCs w:val="28"/>
              </w:rPr>
              <w:t>**</w:t>
            </w:r>
            <w:r w:rsidR="00F10F61">
              <w:rPr>
                <w:rFonts w:eastAsia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264" w:type="dxa"/>
            <w:vAlign w:val="center"/>
          </w:tcPr>
          <w:p w14:paraId="0637A091" w14:textId="77777777" w:rsidR="00BA1653" w:rsidRPr="00BE72BB" w:rsidRDefault="00BA1653" w:rsidP="00F005C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688350E7" w14:textId="77777777" w:rsidR="00F005CF" w:rsidRDefault="00F005CF" w:rsidP="000B3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F5DEFDA" w14:textId="77777777" w:rsidR="00CE6218" w:rsidRDefault="00CE6218" w:rsidP="00F005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8"/>
          <w:szCs w:val="28"/>
        </w:rPr>
      </w:pPr>
    </w:p>
    <w:p w14:paraId="096BC361" w14:textId="3A975925" w:rsidR="00CE6218" w:rsidRDefault="00CE6218" w:rsidP="00F005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3"/>
        <w:gridCol w:w="2338"/>
        <w:gridCol w:w="1527"/>
        <w:gridCol w:w="2460"/>
      </w:tblGrid>
      <w:tr w:rsidR="00CE6218" w:rsidRPr="0026595A" w14:paraId="47728494" w14:textId="77777777" w:rsidTr="00883588">
        <w:trPr>
          <w:trHeight w:val="240"/>
        </w:trPr>
        <w:tc>
          <w:tcPr>
            <w:tcW w:w="1719" w:type="pct"/>
          </w:tcPr>
          <w:p w14:paraId="218FF44D" w14:textId="5CFAD96A" w:rsidR="00CE6218" w:rsidRPr="0026595A" w:rsidRDefault="00CE6218" w:rsidP="00CE6218">
            <w:pPr>
              <w:spacing w:line="228" w:lineRule="auto"/>
              <w:jc w:val="center"/>
              <w:rPr>
                <w:noProof/>
              </w:rPr>
            </w:pPr>
            <w:r w:rsidRPr="0026595A">
              <w:rPr>
                <w:noProof/>
              </w:rPr>
              <w:t>_______________________</w:t>
            </w:r>
            <w:r>
              <w:rPr>
                <w:noProof/>
              </w:rPr>
              <w:br/>
            </w:r>
            <w:r w:rsidRPr="00A55EBD">
              <w:rPr>
                <w:noProof/>
                <w:sz w:val="20"/>
              </w:rPr>
              <w:t>(найменування посади особи,</w:t>
            </w:r>
            <w:r>
              <w:rPr>
                <w:noProof/>
                <w:sz w:val="20"/>
              </w:rPr>
              <w:br/>
            </w:r>
            <w:r w:rsidRPr="00A55EBD">
              <w:rPr>
                <w:noProof/>
                <w:sz w:val="20"/>
              </w:rPr>
              <w:t>яка</w:t>
            </w:r>
            <w:r>
              <w:rPr>
                <w:noProof/>
                <w:sz w:val="20"/>
              </w:rPr>
              <w:t xml:space="preserve"> проводила</w:t>
            </w:r>
            <w:r w:rsidRPr="00A55EBD">
              <w:rPr>
                <w:noProof/>
                <w:sz w:val="20"/>
              </w:rPr>
              <w:t xml:space="preserve"> визнач</w:t>
            </w:r>
            <w:r>
              <w:rPr>
                <w:noProof/>
                <w:sz w:val="20"/>
              </w:rPr>
              <w:t>ення</w:t>
            </w:r>
            <w:r w:rsidRPr="00A55EBD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рівня ОР учасника професійного навчання</w:t>
            </w:r>
            <w:r w:rsidRPr="00A55EBD">
              <w:rPr>
                <w:noProof/>
                <w:sz w:val="20"/>
              </w:rPr>
              <w:t>)</w:t>
            </w:r>
          </w:p>
        </w:tc>
        <w:tc>
          <w:tcPr>
            <w:tcW w:w="1213" w:type="pct"/>
            <w:noWrap/>
            <w:hideMark/>
          </w:tcPr>
          <w:p w14:paraId="2A9BE50C" w14:textId="45F83C71" w:rsidR="00CE6218" w:rsidRPr="0026595A" w:rsidRDefault="00CE6218" w:rsidP="00CE6218">
            <w:pPr>
              <w:spacing w:line="228" w:lineRule="auto"/>
              <w:jc w:val="center"/>
              <w:rPr>
                <w:noProof/>
              </w:rPr>
            </w:pPr>
            <w:r w:rsidRPr="0026595A">
              <w:rPr>
                <w:noProof/>
              </w:rPr>
              <w:t>_________________</w:t>
            </w:r>
            <w:r>
              <w:rPr>
                <w:noProof/>
              </w:rPr>
              <w:br/>
            </w:r>
            <w:r w:rsidRPr="00A55EBD">
              <w:rPr>
                <w:noProof/>
                <w:sz w:val="20"/>
              </w:rPr>
              <w:t>(дата)</w:t>
            </w:r>
          </w:p>
        </w:tc>
        <w:tc>
          <w:tcPr>
            <w:tcW w:w="792" w:type="pct"/>
            <w:hideMark/>
          </w:tcPr>
          <w:p w14:paraId="39AEC43E" w14:textId="77777777" w:rsidR="00CE6218" w:rsidRPr="0026595A" w:rsidRDefault="00CE6218" w:rsidP="00883588">
            <w:pPr>
              <w:spacing w:line="228" w:lineRule="auto"/>
              <w:jc w:val="center"/>
              <w:rPr>
                <w:noProof/>
              </w:rPr>
            </w:pPr>
            <w:r w:rsidRPr="0026595A">
              <w:rPr>
                <w:noProof/>
              </w:rPr>
              <w:t>__________</w:t>
            </w:r>
            <w:r>
              <w:rPr>
                <w:noProof/>
              </w:rPr>
              <w:br/>
            </w:r>
            <w:r w:rsidRPr="00A55EBD">
              <w:rPr>
                <w:noProof/>
                <w:sz w:val="20"/>
              </w:rPr>
              <w:t>(підпис)</w:t>
            </w:r>
          </w:p>
        </w:tc>
        <w:tc>
          <w:tcPr>
            <w:tcW w:w="1277" w:type="pct"/>
            <w:hideMark/>
          </w:tcPr>
          <w:p w14:paraId="00AB51EC" w14:textId="77777777" w:rsidR="00CE6218" w:rsidRPr="0026595A" w:rsidRDefault="00CE6218" w:rsidP="00883588">
            <w:pPr>
              <w:spacing w:line="228" w:lineRule="auto"/>
              <w:jc w:val="center"/>
              <w:rPr>
                <w:noProof/>
              </w:rPr>
            </w:pPr>
            <w:r w:rsidRPr="0026595A">
              <w:rPr>
                <w:noProof/>
              </w:rPr>
              <w:t>___</w:t>
            </w:r>
            <w:r w:rsidRPr="007A5695">
              <w:rPr>
                <w:noProof/>
              </w:rPr>
              <w:t>______</w:t>
            </w:r>
            <w:r w:rsidRPr="0026595A">
              <w:rPr>
                <w:noProof/>
              </w:rPr>
              <w:t>_________</w:t>
            </w:r>
            <w:r>
              <w:rPr>
                <w:noProof/>
              </w:rPr>
              <w:br/>
            </w:r>
            <w:r w:rsidRPr="00A55EBD">
              <w:rPr>
                <w:noProof/>
                <w:sz w:val="20"/>
              </w:rPr>
              <w:t>(ініціали та прізвище)</w:t>
            </w:r>
          </w:p>
        </w:tc>
      </w:tr>
    </w:tbl>
    <w:p w14:paraId="5B43C3B8" w14:textId="738DA773" w:rsidR="00CE6218" w:rsidRDefault="00CE6218" w:rsidP="00F005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8"/>
          <w:szCs w:val="28"/>
        </w:rPr>
      </w:pPr>
    </w:p>
    <w:p w14:paraId="1A2D4D57" w14:textId="77777777" w:rsidR="00CE6218" w:rsidRDefault="00CE6218" w:rsidP="00CE62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3C8A">
        <w:rPr>
          <w:sz w:val="28"/>
          <w:szCs w:val="28"/>
        </w:rPr>
        <w:t>__________________</w:t>
      </w:r>
    </w:p>
    <w:p w14:paraId="37FFBCED" w14:textId="5FFBA7ED" w:rsidR="00F10F61" w:rsidRDefault="00F10F61" w:rsidP="00CE62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*</w:t>
      </w:r>
      <w:r w:rsidR="006303BD">
        <w:rPr>
          <w:sz w:val="28"/>
          <w:szCs w:val="28"/>
        </w:rPr>
        <w:t> П</w:t>
      </w:r>
      <w:r w:rsidRPr="00BE72BB">
        <w:rPr>
          <w:sz w:val="28"/>
          <w:szCs w:val="28"/>
        </w:rPr>
        <w:t>ідготовка</w:t>
      </w:r>
      <w:r w:rsidR="006303BD">
        <w:rPr>
          <w:sz w:val="28"/>
          <w:szCs w:val="28"/>
        </w:rPr>
        <w:t>/</w:t>
      </w:r>
      <w:r w:rsidRPr="00BE72BB">
        <w:rPr>
          <w:rFonts w:eastAsia="Times New Roman"/>
          <w:color w:val="000000"/>
          <w:sz w:val="28"/>
          <w:szCs w:val="28"/>
        </w:rPr>
        <w:t>підвищення кваліфікації</w:t>
      </w:r>
      <w:r w:rsidR="006303BD">
        <w:rPr>
          <w:rFonts w:eastAsia="Times New Roman"/>
          <w:color w:val="000000"/>
          <w:sz w:val="28"/>
          <w:szCs w:val="28"/>
        </w:rPr>
        <w:t>/</w:t>
      </w:r>
      <w:r w:rsidRPr="00BE72BB">
        <w:rPr>
          <w:rFonts w:eastAsia="Times New Roman"/>
          <w:color w:val="000000"/>
          <w:sz w:val="28"/>
          <w:szCs w:val="28"/>
        </w:rPr>
        <w:t>стажування</w:t>
      </w:r>
      <w:r w:rsidR="006303BD">
        <w:rPr>
          <w:rFonts w:eastAsia="Times New Roman"/>
          <w:color w:val="000000"/>
          <w:sz w:val="28"/>
          <w:szCs w:val="28"/>
        </w:rPr>
        <w:t>/</w:t>
      </w:r>
      <w:r w:rsidRPr="00BE72BB">
        <w:rPr>
          <w:rFonts w:eastAsia="Times New Roman"/>
          <w:color w:val="000000"/>
          <w:sz w:val="28"/>
          <w:szCs w:val="28"/>
        </w:rPr>
        <w:t>самоосвіта, результати якого оцінюються</w:t>
      </w:r>
      <w:r w:rsidR="006303BD">
        <w:rPr>
          <w:rFonts w:eastAsia="Times New Roman"/>
          <w:color w:val="000000"/>
          <w:sz w:val="28"/>
          <w:szCs w:val="28"/>
        </w:rPr>
        <w:t>.</w:t>
      </w:r>
      <w:r w:rsidR="00082644">
        <w:rPr>
          <w:rFonts w:eastAsia="Times New Roman"/>
          <w:color w:val="000000"/>
          <w:sz w:val="28"/>
          <w:szCs w:val="28"/>
        </w:rPr>
        <w:t xml:space="preserve"> </w:t>
      </w:r>
      <w:r w:rsidR="006303BD">
        <w:rPr>
          <w:rFonts w:eastAsia="Times New Roman"/>
          <w:color w:val="000000"/>
          <w:sz w:val="28"/>
          <w:szCs w:val="28"/>
        </w:rPr>
        <w:t>Н</w:t>
      </w:r>
      <w:r w:rsidRPr="00BE72BB">
        <w:rPr>
          <w:rFonts w:eastAsia="Times New Roman"/>
          <w:color w:val="000000"/>
          <w:sz w:val="28"/>
          <w:szCs w:val="28"/>
        </w:rPr>
        <w:t>азва освітньо-професійної програми</w:t>
      </w:r>
      <w:r w:rsidR="006303BD">
        <w:rPr>
          <w:rFonts w:eastAsia="Times New Roman"/>
          <w:color w:val="000000"/>
          <w:sz w:val="28"/>
          <w:szCs w:val="28"/>
        </w:rPr>
        <w:t xml:space="preserve"> (для підготовки)</w:t>
      </w:r>
      <w:r w:rsidRPr="00BE72BB">
        <w:rPr>
          <w:rFonts w:eastAsia="Times New Roman"/>
          <w:color w:val="000000"/>
          <w:sz w:val="28"/>
          <w:szCs w:val="28"/>
        </w:rPr>
        <w:t>, програми підвищення кваліфікації, тема стажування, самоосвіт</w:t>
      </w:r>
      <w:r w:rsidR="00FB0A2C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.</w:t>
      </w:r>
    </w:p>
    <w:p w14:paraId="474A2B9F" w14:textId="77777777" w:rsidR="00F10F61" w:rsidRDefault="00F10F61" w:rsidP="00CE62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6FCCAFC" w14:textId="411084DD" w:rsidR="00CE6218" w:rsidRPr="00E744A6" w:rsidRDefault="00F10F61" w:rsidP="00CE62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shd w:val="clear" w:color="auto" w:fill="FFFFFF"/>
        </w:rPr>
      </w:pPr>
      <w:r w:rsidRPr="00E744A6">
        <w:rPr>
          <w:sz w:val="28"/>
          <w:szCs w:val="28"/>
          <w:shd w:val="clear" w:color="auto" w:fill="FFFFFF"/>
        </w:rPr>
        <w:t>*</w:t>
      </w:r>
      <w:r w:rsidR="00CE6218" w:rsidRPr="00E744A6">
        <w:rPr>
          <w:sz w:val="28"/>
          <w:szCs w:val="28"/>
          <w:shd w:val="clear" w:color="auto" w:fill="FFFFFF"/>
        </w:rPr>
        <w:t xml:space="preserve">* Значення показника </w:t>
      </w:r>
      <w:proofErr w:type="spellStart"/>
      <w:r w:rsidR="00CE6218" w:rsidRPr="00E744A6">
        <w:rPr>
          <w:sz w:val="28"/>
          <w:szCs w:val="28"/>
          <w:shd w:val="clear" w:color="auto" w:fill="FFFFFF"/>
        </w:rPr>
        <w:t>РПН</w:t>
      </w:r>
      <w:r w:rsidR="00CE6218" w:rsidRPr="00E744A6">
        <w:rPr>
          <w:sz w:val="28"/>
          <w:szCs w:val="28"/>
          <w:shd w:val="clear" w:color="auto" w:fill="FFFFFF"/>
          <w:vertAlign w:val="subscript"/>
        </w:rPr>
        <w:t>і</w:t>
      </w:r>
      <w:proofErr w:type="spellEnd"/>
      <w:r w:rsidR="00CE6218" w:rsidRPr="00E744A6">
        <w:rPr>
          <w:sz w:val="28"/>
          <w:szCs w:val="28"/>
          <w:shd w:val="clear" w:color="auto" w:fill="FFFFFF"/>
        </w:rPr>
        <w:t xml:space="preserve"> (%) дорівнює значенню </w:t>
      </w:r>
      <w:r w:rsidR="00A17484" w:rsidRPr="00E744A6">
        <w:rPr>
          <w:sz w:val="28"/>
          <w:szCs w:val="28"/>
          <w:shd w:val="clear" w:color="auto" w:fill="FFFFFF"/>
        </w:rPr>
        <w:t xml:space="preserve">рядка </w:t>
      </w:r>
      <w:r w:rsidR="00CE6218" w:rsidRPr="00E744A6">
        <w:rPr>
          <w:sz w:val="28"/>
          <w:szCs w:val="28"/>
          <w:shd w:val="clear" w:color="auto" w:fill="FFFFFF"/>
        </w:rPr>
        <w:t>1</w:t>
      </w:r>
      <w:r w:rsidR="00ED1AAE" w:rsidRPr="00E744A6">
        <w:rPr>
          <w:sz w:val="28"/>
          <w:szCs w:val="28"/>
          <w:shd w:val="clear" w:color="auto" w:fill="FFFFFF"/>
        </w:rPr>
        <w:t>7</w:t>
      </w:r>
      <w:r w:rsidR="00CE6218" w:rsidRPr="00E744A6">
        <w:rPr>
          <w:sz w:val="28"/>
          <w:szCs w:val="28"/>
          <w:shd w:val="clear" w:color="auto" w:fill="FFFFFF"/>
        </w:rPr>
        <w:t xml:space="preserve">.9 додатку </w:t>
      </w:r>
      <w:r w:rsidR="005B2FDC" w:rsidRPr="00E744A6">
        <w:rPr>
          <w:sz w:val="28"/>
          <w:szCs w:val="28"/>
          <w:shd w:val="clear" w:color="auto" w:fill="FFFFFF"/>
        </w:rPr>
        <w:t>3</w:t>
      </w:r>
      <w:r w:rsidR="00CE6218" w:rsidRPr="00E744A6">
        <w:rPr>
          <w:sz w:val="28"/>
          <w:szCs w:val="28"/>
          <w:shd w:val="clear" w:color="auto" w:fill="FFFFFF"/>
        </w:rPr>
        <w:t xml:space="preserve"> до цієї Методики. Значення показника </w:t>
      </w:r>
      <w:proofErr w:type="spellStart"/>
      <w:r w:rsidR="00CE6218" w:rsidRPr="00E744A6">
        <w:rPr>
          <w:sz w:val="28"/>
          <w:szCs w:val="28"/>
          <w:shd w:val="clear" w:color="auto" w:fill="FFFFFF"/>
        </w:rPr>
        <w:t>РПН</w:t>
      </w:r>
      <w:r w:rsidR="00CE6218" w:rsidRPr="00E744A6">
        <w:rPr>
          <w:sz w:val="28"/>
          <w:szCs w:val="28"/>
          <w:shd w:val="clear" w:color="auto" w:fill="FFFFFF"/>
          <w:vertAlign w:val="subscript"/>
        </w:rPr>
        <w:t>к</w:t>
      </w:r>
      <w:proofErr w:type="spellEnd"/>
      <w:r w:rsidR="00CE6218" w:rsidRPr="00E744A6">
        <w:rPr>
          <w:sz w:val="28"/>
          <w:szCs w:val="28"/>
          <w:shd w:val="clear" w:color="auto" w:fill="FFFFFF"/>
        </w:rPr>
        <w:t xml:space="preserve"> (%) дорівнює значенню </w:t>
      </w:r>
      <w:r w:rsidR="00A17484" w:rsidRPr="00E744A6">
        <w:rPr>
          <w:sz w:val="28"/>
          <w:szCs w:val="28"/>
          <w:shd w:val="clear" w:color="auto" w:fill="FFFFFF"/>
        </w:rPr>
        <w:t>рядка</w:t>
      </w:r>
      <w:r w:rsidR="00CE6218" w:rsidRPr="00E744A6">
        <w:rPr>
          <w:sz w:val="28"/>
          <w:szCs w:val="28"/>
          <w:shd w:val="clear" w:color="auto" w:fill="FFFFFF"/>
        </w:rPr>
        <w:t xml:space="preserve"> 1</w:t>
      </w:r>
      <w:r w:rsidR="00BD6B9F" w:rsidRPr="00E744A6">
        <w:rPr>
          <w:sz w:val="28"/>
          <w:szCs w:val="28"/>
          <w:shd w:val="clear" w:color="auto" w:fill="FFFFFF"/>
        </w:rPr>
        <w:t>0</w:t>
      </w:r>
      <w:r w:rsidR="00CE6218" w:rsidRPr="00E744A6">
        <w:rPr>
          <w:sz w:val="28"/>
          <w:szCs w:val="28"/>
          <w:shd w:val="clear" w:color="auto" w:fill="FFFFFF"/>
        </w:rPr>
        <w:t xml:space="preserve">.6 додатку </w:t>
      </w:r>
      <w:r w:rsidR="005B2FDC" w:rsidRPr="00E744A6">
        <w:rPr>
          <w:sz w:val="28"/>
          <w:szCs w:val="28"/>
          <w:shd w:val="clear" w:color="auto" w:fill="FFFFFF"/>
        </w:rPr>
        <w:t>4</w:t>
      </w:r>
      <w:r w:rsidR="00CE6218" w:rsidRPr="00E744A6">
        <w:rPr>
          <w:sz w:val="28"/>
          <w:szCs w:val="28"/>
          <w:shd w:val="clear" w:color="auto" w:fill="FFFFFF"/>
        </w:rPr>
        <w:t xml:space="preserve"> до цієї Методики.</w:t>
      </w:r>
    </w:p>
    <w:p w14:paraId="3B041138" w14:textId="77777777" w:rsidR="00CE6218" w:rsidRPr="00BE72BB" w:rsidRDefault="00CE6218" w:rsidP="00CE62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C5DD1A1" w14:textId="2E2D8410" w:rsidR="00CE6218" w:rsidRPr="00CE6218" w:rsidRDefault="00F10F61" w:rsidP="00F005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*</w:t>
      </w:r>
      <w:r w:rsidR="00CE6218" w:rsidRPr="00BE72BB">
        <w:rPr>
          <w:color w:val="000000" w:themeColor="text1"/>
          <w:sz w:val="28"/>
          <w:szCs w:val="28"/>
          <w:shd w:val="clear" w:color="auto" w:fill="FFFFFF"/>
        </w:rPr>
        <w:t>**</w:t>
      </w:r>
      <w:r w:rsidR="00CE6218">
        <w:rPr>
          <w:rFonts w:eastAsia="Times New Roman"/>
          <w:color w:val="000000" w:themeColor="text1"/>
          <w:sz w:val="28"/>
          <w:szCs w:val="28"/>
        </w:rPr>
        <w:t> </w:t>
      </w:r>
      <w:r w:rsidR="00CE6218" w:rsidRPr="00BE72BB">
        <w:rPr>
          <w:color w:val="000000" w:themeColor="text1"/>
          <w:sz w:val="28"/>
          <w:szCs w:val="28"/>
          <w:shd w:val="clear" w:color="auto" w:fill="FFFFFF"/>
        </w:rPr>
        <w:t xml:space="preserve">Округлюється до цілого числа за </w:t>
      </w:r>
      <w:r w:rsidR="00CE6218" w:rsidRPr="00BE72BB">
        <w:rPr>
          <w:bCs/>
          <w:color w:val="000000" w:themeColor="text1"/>
          <w:sz w:val="28"/>
          <w:szCs w:val="28"/>
          <w:shd w:val="clear" w:color="auto" w:fill="FFFFFF"/>
        </w:rPr>
        <w:t>правилами округлення</w:t>
      </w:r>
      <w:r w:rsidR="00CE6218" w:rsidRPr="00BE72BB">
        <w:rPr>
          <w:color w:val="000000" w:themeColor="text1"/>
          <w:sz w:val="28"/>
          <w:szCs w:val="28"/>
          <w:shd w:val="clear" w:color="auto" w:fill="FFFFFF"/>
        </w:rPr>
        <w:t>, якщо остання цифра у числі – 5 і більше, то після</w:t>
      </w:r>
      <w:r w:rsidR="00CE62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6218" w:rsidRPr="00BE72BB">
        <w:rPr>
          <w:bCs/>
          <w:color w:val="000000" w:themeColor="text1"/>
          <w:sz w:val="28"/>
          <w:szCs w:val="28"/>
          <w:shd w:val="clear" w:color="auto" w:fill="FFFFFF"/>
        </w:rPr>
        <w:t>округлення</w:t>
      </w:r>
      <w:r w:rsidR="00CE62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6218" w:rsidRPr="00BE72BB">
        <w:rPr>
          <w:color w:val="000000" w:themeColor="text1"/>
          <w:sz w:val="28"/>
          <w:szCs w:val="28"/>
          <w:shd w:val="clear" w:color="auto" w:fill="FFFFFF"/>
        </w:rPr>
        <w:t>до попереднього числа додається одиниця</w:t>
      </w:r>
      <w:r w:rsidR="00CE6218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CE6218" w:rsidRPr="00BE72BB">
        <w:rPr>
          <w:color w:val="000000" w:themeColor="text1"/>
          <w:sz w:val="28"/>
          <w:szCs w:val="28"/>
          <w:shd w:val="clear" w:color="auto" w:fill="FFFFFF"/>
        </w:rPr>
        <w:t>якщо 4 і менше</w:t>
      </w:r>
      <w:r w:rsidR="00CE6218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CE6218" w:rsidRPr="00BE72BB">
        <w:rPr>
          <w:color w:val="000000" w:themeColor="text1"/>
          <w:sz w:val="28"/>
          <w:szCs w:val="28"/>
          <w:shd w:val="clear" w:color="auto" w:fill="FFFFFF"/>
        </w:rPr>
        <w:t xml:space="preserve"> ігнорується</w:t>
      </w:r>
      <w:r w:rsidR="00CE6218">
        <w:rPr>
          <w:color w:val="000000" w:themeColor="text1"/>
          <w:sz w:val="28"/>
          <w:szCs w:val="28"/>
          <w:shd w:val="clear" w:color="auto" w:fill="FFFFFF"/>
        </w:rPr>
        <w:t>)</w:t>
      </w:r>
      <w:r w:rsidR="00CE6218" w:rsidRPr="00BE72BB">
        <w:rPr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09"/>
      </w:tblGrid>
      <w:tr w:rsidR="00E744A6" w:rsidRPr="00EA4407" w14:paraId="3328A58A" w14:textId="77777777" w:rsidTr="00E744A6">
        <w:trPr>
          <w:trHeight w:val="68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5369C008" w14:textId="77777777" w:rsidR="00E744A6" w:rsidRPr="000B3BE1" w:rsidRDefault="00E744A6" w:rsidP="0088358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F8E5A0" w14:textId="77777777" w:rsidR="00E744A6" w:rsidRPr="000B3BE1" w:rsidRDefault="00E744A6" w:rsidP="0088358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B412DA6" w14:textId="77777777" w:rsidR="00E744A6" w:rsidRPr="000B3BE1" w:rsidRDefault="00E744A6" w:rsidP="0088358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598DE21F" w14:textId="16717FD1" w:rsidR="00E744A6" w:rsidRPr="000B3BE1" w:rsidRDefault="00E744A6" w:rsidP="0088358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99DFA87" w14:textId="77777777" w:rsidR="00F005CF" w:rsidRPr="00F005CF" w:rsidRDefault="00F005CF" w:rsidP="00F005CF">
      <w:pPr>
        <w:pBdr>
          <w:top w:val="nil"/>
          <w:left w:val="nil"/>
          <w:bottom w:val="nil"/>
          <w:right w:val="nil"/>
          <w:between w:val="nil"/>
        </w:pBdr>
        <w:ind w:left="-425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sectPr w:rsidR="00F005CF" w:rsidRPr="00F005CF" w:rsidSect="00F005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3BED" w14:textId="77777777" w:rsidR="00517F32" w:rsidRDefault="00517F32" w:rsidP="00F005CF">
      <w:r>
        <w:separator/>
      </w:r>
    </w:p>
  </w:endnote>
  <w:endnote w:type="continuationSeparator" w:id="0">
    <w:p w14:paraId="7C55B63E" w14:textId="77777777" w:rsidR="00517F32" w:rsidRDefault="00517F32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8F78" w14:textId="77777777" w:rsidR="00517F32" w:rsidRDefault="00517F32" w:rsidP="00F005CF">
      <w:r>
        <w:separator/>
      </w:r>
    </w:p>
  </w:footnote>
  <w:footnote w:type="continuationSeparator" w:id="0">
    <w:p w14:paraId="73B8DFFC" w14:textId="77777777" w:rsidR="00517F32" w:rsidRDefault="00517F32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1BCC" w14:textId="7EE20C81" w:rsidR="00F005CF" w:rsidRPr="006A637E" w:rsidRDefault="00517F32" w:rsidP="00F005CF">
    <w:pPr>
      <w:pStyle w:val="a5"/>
      <w:jc w:val="center"/>
      <w:rPr>
        <w:sz w:val="28"/>
        <w:szCs w:val="28"/>
      </w:rPr>
    </w:pPr>
    <w:sdt>
      <w:sdtPr>
        <w:rPr>
          <w:sz w:val="28"/>
          <w:szCs w:val="28"/>
        </w:rPr>
        <w:id w:val="-1259596742"/>
        <w:docPartObj>
          <w:docPartGallery w:val="Page Numbers (Top of Page)"/>
          <w:docPartUnique/>
        </w:docPartObj>
      </w:sdtPr>
      <w:sdtEndPr/>
      <w:sdtContent>
        <w:r w:rsidR="00F005CF" w:rsidRPr="00F005CF">
          <w:rPr>
            <w:sz w:val="28"/>
            <w:szCs w:val="28"/>
          </w:rPr>
          <w:fldChar w:fldCharType="begin"/>
        </w:r>
        <w:r w:rsidR="00F005CF" w:rsidRPr="00F005CF">
          <w:rPr>
            <w:sz w:val="28"/>
            <w:szCs w:val="28"/>
          </w:rPr>
          <w:instrText>PAGE   \* MERGEFORMAT</w:instrText>
        </w:r>
        <w:r w:rsidR="00F005CF" w:rsidRPr="00F005CF">
          <w:rPr>
            <w:sz w:val="28"/>
            <w:szCs w:val="28"/>
          </w:rPr>
          <w:fldChar w:fldCharType="separate"/>
        </w:r>
        <w:r w:rsidR="00155B3D" w:rsidRPr="00155B3D">
          <w:rPr>
            <w:noProof/>
            <w:sz w:val="28"/>
            <w:szCs w:val="28"/>
            <w:lang w:val="ru-RU"/>
          </w:rPr>
          <w:t>2</w:t>
        </w:r>
        <w:r w:rsidR="00F005CF" w:rsidRPr="00F005CF">
          <w:rPr>
            <w:sz w:val="28"/>
            <w:szCs w:val="28"/>
          </w:rPr>
          <w:fldChar w:fldCharType="end"/>
        </w:r>
        <w:r w:rsidR="00F005CF" w:rsidRPr="00F005CF">
          <w:rPr>
            <w:sz w:val="28"/>
            <w:szCs w:val="28"/>
          </w:rPr>
          <w:br/>
        </w:r>
      </w:sdtContent>
    </w:sdt>
    <w:r w:rsidR="00F005CF" w:rsidRPr="00F005CF">
      <w:rPr>
        <w:sz w:val="28"/>
        <w:szCs w:val="28"/>
      </w:rPr>
      <w:t xml:space="preserve">                                                                                                Продовження додатка</w:t>
    </w:r>
    <w:r w:rsidR="00817718">
      <w:rPr>
        <w:sz w:val="28"/>
        <w:szCs w:val="28"/>
        <w:lang w:val="en-US"/>
      </w:rPr>
      <w:t xml:space="preserve"> </w:t>
    </w:r>
    <w:r w:rsidR="006A637E">
      <w:rPr>
        <w:sz w:val="28"/>
        <w:szCs w:val="28"/>
      </w:rPr>
      <w:t>1</w:t>
    </w:r>
  </w:p>
  <w:p w14:paraId="79E51A61" w14:textId="77777777" w:rsidR="001613B4" w:rsidRPr="00F005CF" w:rsidRDefault="001613B4" w:rsidP="00F005CF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652"/>
    <w:multiLevelType w:val="hybridMultilevel"/>
    <w:tmpl w:val="33B4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02"/>
    <w:rsid w:val="00004BFD"/>
    <w:rsid w:val="000108D2"/>
    <w:rsid w:val="00052653"/>
    <w:rsid w:val="00082644"/>
    <w:rsid w:val="00096A66"/>
    <w:rsid w:val="000B3BE1"/>
    <w:rsid w:val="00105CCD"/>
    <w:rsid w:val="00120738"/>
    <w:rsid w:val="00124966"/>
    <w:rsid w:val="00155B3D"/>
    <w:rsid w:val="001613B4"/>
    <w:rsid w:val="002534E1"/>
    <w:rsid w:val="002D4106"/>
    <w:rsid w:val="002E0702"/>
    <w:rsid w:val="00327BBF"/>
    <w:rsid w:val="00432C3E"/>
    <w:rsid w:val="00441095"/>
    <w:rsid w:val="004C0E84"/>
    <w:rsid w:val="00502F66"/>
    <w:rsid w:val="00517F32"/>
    <w:rsid w:val="005468D6"/>
    <w:rsid w:val="005A4578"/>
    <w:rsid w:val="005B2FDC"/>
    <w:rsid w:val="005E03C0"/>
    <w:rsid w:val="005F23BF"/>
    <w:rsid w:val="0061355F"/>
    <w:rsid w:val="006303BD"/>
    <w:rsid w:val="00647C0E"/>
    <w:rsid w:val="006A637E"/>
    <w:rsid w:val="00722992"/>
    <w:rsid w:val="00793E76"/>
    <w:rsid w:val="00796316"/>
    <w:rsid w:val="007E2099"/>
    <w:rsid w:val="00817718"/>
    <w:rsid w:val="008946FE"/>
    <w:rsid w:val="008B143F"/>
    <w:rsid w:val="008B3F13"/>
    <w:rsid w:val="008B496A"/>
    <w:rsid w:val="008C732A"/>
    <w:rsid w:val="008D3665"/>
    <w:rsid w:val="008E5DA3"/>
    <w:rsid w:val="00924B85"/>
    <w:rsid w:val="00934637"/>
    <w:rsid w:val="00966AF2"/>
    <w:rsid w:val="009C2888"/>
    <w:rsid w:val="009D0AA6"/>
    <w:rsid w:val="00A0601D"/>
    <w:rsid w:val="00A17484"/>
    <w:rsid w:val="00A57E66"/>
    <w:rsid w:val="00A86D78"/>
    <w:rsid w:val="00A93D14"/>
    <w:rsid w:val="00AB7F56"/>
    <w:rsid w:val="00B400C7"/>
    <w:rsid w:val="00BA082F"/>
    <w:rsid w:val="00BA1653"/>
    <w:rsid w:val="00BD6B9F"/>
    <w:rsid w:val="00BE0136"/>
    <w:rsid w:val="00BE72BB"/>
    <w:rsid w:val="00C134E7"/>
    <w:rsid w:val="00C616A7"/>
    <w:rsid w:val="00CA167A"/>
    <w:rsid w:val="00CE6218"/>
    <w:rsid w:val="00D54392"/>
    <w:rsid w:val="00D70CCB"/>
    <w:rsid w:val="00DA13A8"/>
    <w:rsid w:val="00DB2980"/>
    <w:rsid w:val="00DB5F9C"/>
    <w:rsid w:val="00DB6999"/>
    <w:rsid w:val="00DC4C0C"/>
    <w:rsid w:val="00DF33BC"/>
    <w:rsid w:val="00E0056E"/>
    <w:rsid w:val="00E744A6"/>
    <w:rsid w:val="00ED1AAE"/>
    <w:rsid w:val="00ED3FB2"/>
    <w:rsid w:val="00F005CF"/>
    <w:rsid w:val="00F10F61"/>
    <w:rsid w:val="00F6463E"/>
    <w:rsid w:val="00F9633F"/>
    <w:rsid w:val="00FB0A2C"/>
    <w:rsid w:val="00FB20FF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C8D9"/>
  <w15:chartTrackingRefBased/>
  <w15:docId w15:val="{17F5DB31-7A8F-47AB-A62E-2BB31A8A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7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02"/>
    <w:pPr>
      <w:ind w:left="720"/>
      <w:contextualSpacing/>
    </w:pPr>
  </w:style>
  <w:style w:type="table" w:styleId="a4">
    <w:name w:val="Table Grid"/>
    <w:basedOn w:val="a1"/>
    <w:uiPriority w:val="39"/>
    <w:rsid w:val="002E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05C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5CF"/>
    <w:rPr>
      <w:rFonts w:ascii="Times New Roman" w:eastAsiaTheme="minorEastAsia" w:hAnsi="Times New Roman" w:cs="Times New Roman"/>
      <w:sz w:val="24"/>
      <w:szCs w:val="24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F005C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5CF"/>
    <w:rPr>
      <w:rFonts w:ascii="Times New Roman" w:eastAsiaTheme="minorEastAsia" w:hAnsi="Times New Roman" w:cs="Times New Roman"/>
      <w:sz w:val="24"/>
      <w:szCs w:val="24"/>
      <w:lang w:val="uk-UA" w:eastAsia="en-US"/>
    </w:rPr>
  </w:style>
  <w:style w:type="paragraph" w:customStyle="1" w:styleId="a9">
    <w:name w:val="Нормальний текст"/>
    <w:basedOn w:val="a"/>
    <w:rsid w:val="00F10F61"/>
    <w:pPr>
      <w:spacing w:before="120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Олексій КОЗЛОВСЬКИЙ</cp:lastModifiedBy>
  <cp:revision>6</cp:revision>
  <dcterms:created xsi:type="dcterms:W3CDTF">2020-11-20T09:02:00Z</dcterms:created>
  <dcterms:modified xsi:type="dcterms:W3CDTF">2020-12-01T10:43:00Z</dcterms:modified>
</cp:coreProperties>
</file>