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4E" w:rsidRPr="00BF06DF" w:rsidRDefault="006F154E" w:rsidP="006F154E">
      <w:pPr>
        <w:tabs>
          <w:tab w:val="left" w:pos="4962"/>
        </w:tabs>
        <w:ind w:left="5103" w:right="-2"/>
        <w:jc w:val="both"/>
        <w:rPr>
          <w:rFonts w:ascii="Times New Roman" w:hAnsi="Times New Roman"/>
          <w:sz w:val="28"/>
          <w:szCs w:val="28"/>
        </w:rPr>
      </w:pPr>
      <w:r w:rsidRPr="00BF06DF">
        <w:rPr>
          <w:rFonts w:ascii="Times New Roman" w:hAnsi="Times New Roman"/>
          <w:sz w:val="28"/>
          <w:szCs w:val="28"/>
        </w:rPr>
        <w:t>ЗАТВЕРДЖЕНО</w:t>
      </w:r>
    </w:p>
    <w:p w:rsidR="006F154E" w:rsidRPr="00BF06DF" w:rsidRDefault="006F154E" w:rsidP="006F154E">
      <w:pPr>
        <w:tabs>
          <w:tab w:val="left" w:pos="4962"/>
        </w:tabs>
        <w:ind w:left="5103" w:right="-2"/>
        <w:jc w:val="both"/>
        <w:rPr>
          <w:rFonts w:ascii="Times New Roman" w:hAnsi="Times New Roman"/>
          <w:sz w:val="28"/>
          <w:szCs w:val="28"/>
        </w:rPr>
      </w:pPr>
      <w:r w:rsidRPr="00BF06DF">
        <w:rPr>
          <w:rFonts w:ascii="Times New Roman" w:hAnsi="Times New Roman"/>
          <w:sz w:val="28"/>
          <w:szCs w:val="28"/>
        </w:rPr>
        <w:t>Розпорядження Секретаря Ради національної безпеки і оборони України</w:t>
      </w:r>
    </w:p>
    <w:p w:rsidR="006F154E" w:rsidRPr="00BF06DF" w:rsidRDefault="006F154E" w:rsidP="006F154E">
      <w:pPr>
        <w:tabs>
          <w:tab w:val="left" w:pos="4962"/>
        </w:tabs>
        <w:ind w:left="5103" w:right="-144"/>
        <w:jc w:val="both"/>
        <w:rPr>
          <w:rFonts w:ascii="Times New Roman" w:hAnsi="Times New Roman"/>
          <w:sz w:val="28"/>
          <w:szCs w:val="28"/>
        </w:rPr>
      </w:pPr>
      <w:r w:rsidRPr="00BF06DF">
        <w:rPr>
          <w:rFonts w:ascii="Times New Roman" w:hAnsi="Times New Roman"/>
          <w:sz w:val="28"/>
          <w:szCs w:val="28"/>
        </w:rPr>
        <w:t xml:space="preserve">від </w:t>
      </w:r>
      <w:r w:rsidR="00FD0042">
        <w:rPr>
          <w:rFonts w:ascii="Times New Roman" w:hAnsi="Times New Roman"/>
          <w:sz w:val="28"/>
          <w:szCs w:val="28"/>
        </w:rPr>
        <w:t>3</w:t>
      </w:r>
      <w:r w:rsidRPr="00BF0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0042">
        <w:rPr>
          <w:rFonts w:ascii="Times New Roman" w:hAnsi="Times New Roman"/>
          <w:sz w:val="28"/>
          <w:szCs w:val="28"/>
        </w:rPr>
        <w:t>березня</w:t>
      </w:r>
      <w:r w:rsidRPr="00BF06DF">
        <w:rPr>
          <w:rFonts w:ascii="Times New Roman" w:hAnsi="Times New Roman"/>
          <w:sz w:val="28"/>
          <w:szCs w:val="28"/>
        </w:rPr>
        <w:t xml:space="preserve"> 2020 р. № </w:t>
      </w:r>
      <w:r w:rsidR="00FD0042">
        <w:rPr>
          <w:rFonts w:ascii="Times New Roman" w:hAnsi="Times New Roman"/>
          <w:sz w:val="28"/>
          <w:szCs w:val="28"/>
        </w:rPr>
        <w:t>11/2020-к</w:t>
      </w:r>
      <w:bookmarkStart w:id="0" w:name="_GoBack"/>
      <w:bookmarkEnd w:id="0"/>
    </w:p>
    <w:p w:rsidR="006F154E" w:rsidRPr="00BF06DF" w:rsidRDefault="006F154E" w:rsidP="006F154E">
      <w:pPr>
        <w:tabs>
          <w:tab w:val="left" w:pos="4962"/>
        </w:tabs>
        <w:ind w:left="5103" w:right="-14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13769" w:rsidRPr="00BF06DF" w:rsidRDefault="00E13769" w:rsidP="006F154E">
      <w:pPr>
        <w:tabs>
          <w:tab w:val="left" w:pos="4962"/>
        </w:tabs>
        <w:ind w:left="5103" w:right="-14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F154E" w:rsidRPr="00BF06DF" w:rsidRDefault="006F154E" w:rsidP="006F154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F06DF">
        <w:rPr>
          <w:rFonts w:ascii="Times New Roman" w:hAnsi="Times New Roman"/>
          <w:b/>
          <w:sz w:val="28"/>
          <w:szCs w:val="28"/>
        </w:rPr>
        <w:t>УМОВИ</w:t>
      </w:r>
    </w:p>
    <w:p w:rsidR="006F154E" w:rsidRPr="00BF06DF" w:rsidRDefault="006F154E" w:rsidP="006F154E">
      <w:pPr>
        <w:jc w:val="center"/>
        <w:rPr>
          <w:rFonts w:ascii="Times New Roman" w:hAnsi="Times New Roman"/>
          <w:b/>
          <w:sz w:val="28"/>
          <w:szCs w:val="28"/>
        </w:rPr>
      </w:pPr>
      <w:r w:rsidRPr="00BF06DF">
        <w:rPr>
          <w:rFonts w:ascii="Times New Roman" w:hAnsi="Times New Roman"/>
          <w:b/>
          <w:sz w:val="28"/>
          <w:szCs w:val="28"/>
        </w:rPr>
        <w:t>проведення конкурсу на зайняття вакантної посади Керівника Апарату Ради національної безпеки і оборони України</w:t>
      </w:r>
    </w:p>
    <w:p w:rsidR="006F154E" w:rsidRPr="00BF06DF" w:rsidRDefault="006F154E" w:rsidP="006F154E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F1604C" w:rsidRPr="00BF06DF" w:rsidRDefault="00F1604C" w:rsidP="00F1604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F06DF">
        <w:rPr>
          <w:rFonts w:ascii="Times New Roman" w:hAnsi="Times New Roman"/>
          <w:sz w:val="28"/>
          <w:szCs w:val="28"/>
        </w:rPr>
        <w:t>Загальні умови</w:t>
      </w:r>
    </w:p>
    <w:p w:rsidR="00F1604C" w:rsidRPr="00BF06DF" w:rsidRDefault="00F1604C" w:rsidP="00F1604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06DF">
        <w:rPr>
          <w:rFonts w:ascii="Times New Roman" w:hAnsi="Times New Roman"/>
          <w:sz w:val="28"/>
          <w:szCs w:val="28"/>
        </w:rPr>
        <w:t xml:space="preserve">1. Посадові обов’язки: </w:t>
      </w:r>
    </w:p>
    <w:p w:rsidR="00F1604C" w:rsidRPr="00BF06DF" w:rsidRDefault="00F1604C" w:rsidP="00481B3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06DF">
        <w:rPr>
          <w:rFonts w:ascii="Times New Roman" w:hAnsi="Times New Roman"/>
          <w:sz w:val="28"/>
          <w:szCs w:val="28"/>
        </w:rPr>
        <w:t>1) організ</w:t>
      </w:r>
      <w:r w:rsidR="00481B37" w:rsidRPr="00BF06DF">
        <w:rPr>
          <w:rFonts w:ascii="Times New Roman" w:hAnsi="Times New Roman"/>
          <w:sz w:val="28"/>
          <w:szCs w:val="28"/>
        </w:rPr>
        <w:t xml:space="preserve">ація </w:t>
      </w:r>
      <w:r w:rsidRPr="00BF06DF">
        <w:rPr>
          <w:rFonts w:ascii="Times New Roman" w:hAnsi="Times New Roman"/>
          <w:sz w:val="28"/>
          <w:szCs w:val="28"/>
        </w:rPr>
        <w:t>робот</w:t>
      </w:r>
      <w:r w:rsidR="00481B37" w:rsidRPr="00BF06DF">
        <w:rPr>
          <w:rFonts w:ascii="Times New Roman" w:hAnsi="Times New Roman"/>
          <w:sz w:val="28"/>
          <w:szCs w:val="28"/>
        </w:rPr>
        <w:t>и</w:t>
      </w:r>
      <w:r w:rsidRPr="00BF06DF">
        <w:rPr>
          <w:rFonts w:ascii="Times New Roman" w:hAnsi="Times New Roman"/>
          <w:sz w:val="28"/>
          <w:szCs w:val="28"/>
        </w:rPr>
        <w:t xml:space="preserve"> Апарату Ради, здійсн</w:t>
      </w:r>
      <w:r w:rsidR="00481B37" w:rsidRPr="00BF06DF">
        <w:rPr>
          <w:rFonts w:ascii="Times New Roman" w:hAnsi="Times New Roman"/>
          <w:sz w:val="28"/>
          <w:szCs w:val="28"/>
        </w:rPr>
        <w:t>ення</w:t>
      </w:r>
      <w:r w:rsidRPr="00BF06DF">
        <w:rPr>
          <w:rFonts w:ascii="Times New Roman" w:hAnsi="Times New Roman"/>
          <w:sz w:val="28"/>
          <w:szCs w:val="28"/>
        </w:rPr>
        <w:t xml:space="preserve"> керівництв</w:t>
      </w:r>
      <w:r w:rsidR="00481B37" w:rsidRPr="00BF06DF">
        <w:rPr>
          <w:rFonts w:ascii="Times New Roman" w:hAnsi="Times New Roman"/>
          <w:sz w:val="28"/>
          <w:szCs w:val="28"/>
        </w:rPr>
        <w:t>а</w:t>
      </w:r>
      <w:r w:rsidRPr="00BF06DF">
        <w:rPr>
          <w:rFonts w:ascii="Times New Roman" w:hAnsi="Times New Roman"/>
          <w:sz w:val="28"/>
          <w:szCs w:val="28"/>
        </w:rPr>
        <w:t xml:space="preserve"> його діяльністю та забезпеч</w:t>
      </w:r>
      <w:r w:rsidR="00481B37" w:rsidRPr="00BF06DF">
        <w:rPr>
          <w:rFonts w:ascii="Times New Roman" w:hAnsi="Times New Roman"/>
          <w:sz w:val="28"/>
          <w:szCs w:val="28"/>
        </w:rPr>
        <w:t>ення</w:t>
      </w:r>
      <w:r w:rsidRPr="00BF06DF">
        <w:rPr>
          <w:rFonts w:ascii="Times New Roman" w:hAnsi="Times New Roman"/>
          <w:sz w:val="28"/>
          <w:szCs w:val="28"/>
        </w:rPr>
        <w:t xml:space="preserve"> виконання Апаратом Ради покладених на нього функцій;</w:t>
      </w:r>
    </w:p>
    <w:p w:rsidR="00F1604C" w:rsidRPr="00BF06DF" w:rsidRDefault="00F1604C" w:rsidP="00481B37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1" w:name="n113"/>
      <w:bookmarkEnd w:id="1"/>
      <w:r w:rsidRPr="00BF06DF">
        <w:rPr>
          <w:rFonts w:ascii="Times New Roman" w:hAnsi="Times New Roman"/>
          <w:sz w:val="28"/>
          <w:szCs w:val="28"/>
        </w:rPr>
        <w:t>2) організ</w:t>
      </w:r>
      <w:r w:rsidR="00481B37" w:rsidRPr="00BF06DF">
        <w:rPr>
          <w:rFonts w:ascii="Times New Roman" w:hAnsi="Times New Roman"/>
          <w:sz w:val="28"/>
          <w:szCs w:val="28"/>
        </w:rPr>
        <w:t>ація</w:t>
      </w:r>
      <w:r w:rsidRPr="00BF06DF">
        <w:rPr>
          <w:rFonts w:ascii="Times New Roman" w:hAnsi="Times New Roman"/>
          <w:sz w:val="28"/>
          <w:szCs w:val="28"/>
        </w:rPr>
        <w:t xml:space="preserve"> планування роботи з персоналом в Апараті Ради, в тому числі органі</w:t>
      </w:r>
      <w:r w:rsidR="00481B37" w:rsidRPr="00BF06DF">
        <w:rPr>
          <w:rFonts w:ascii="Times New Roman" w:hAnsi="Times New Roman"/>
          <w:sz w:val="28"/>
          <w:szCs w:val="28"/>
        </w:rPr>
        <w:t>зація</w:t>
      </w:r>
      <w:r w:rsidRPr="00BF06DF">
        <w:rPr>
          <w:rFonts w:ascii="Times New Roman" w:hAnsi="Times New Roman"/>
          <w:sz w:val="28"/>
          <w:szCs w:val="28"/>
        </w:rPr>
        <w:t xml:space="preserve"> відповідно до законодавства проведення конкурсів на зайняття вакантних посад державної служби;</w:t>
      </w:r>
    </w:p>
    <w:p w:rsidR="00F1604C" w:rsidRPr="00BF06DF" w:rsidRDefault="00F1604C" w:rsidP="00481B37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2" w:name="n114"/>
      <w:bookmarkEnd w:id="2"/>
      <w:r w:rsidRPr="00BF06DF">
        <w:rPr>
          <w:rFonts w:ascii="Times New Roman" w:hAnsi="Times New Roman"/>
          <w:sz w:val="28"/>
          <w:szCs w:val="28"/>
        </w:rPr>
        <w:t>3) пода</w:t>
      </w:r>
      <w:r w:rsidR="00481B37" w:rsidRPr="00BF06DF">
        <w:rPr>
          <w:rFonts w:ascii="Times New Roman" w:hAnsi="Times New Roman"/>
          <w:sz w:val="28"/>
          <w:szCs w:val="28"/>
        </w:rPr>
        <w:t xml:space="preserve">ння </w:t>
      </w:r>
      <w:r w:rsidRPr="00BF06DF">
        <w:rPr>
          <w:rFonts w:ascii="Times New Roman" w:hAnsi="Times New Roman"/>
          <w:sz w:val="28"/>
          <w:szCs w:val="28"/>
        </w:rPr>
        <w:t>на затвердження Секретареві Ради національної безпеки і оборони України штатн</w:t>
      </w:r>
      <w:r w:rsidR="00481B37" w:rsidRPr="00BF06DF">
        <w:rPr>
          <w:rFonts w:ascii="Times New Roman" w:hAnsi="Times New Roman"/>
          <w:sz w:val="28"/>
          <w:szCs w:val="28"/>
        </w:rPr>
        <w:t>ого</w:t>
      </w:r>
      <w:r w:rsidRPr="00BF06DF">
        <w:rPr>
          <w:rFonts w:ascii="Times New Roman" w:hAnsi="Times New Roman"/>
          <w:sz w:val="28"/>
          <w:szCs w:val="28"/>
        </w:rPr>
        <w:t xml:space="preserve"> розпис</w:t>
      </w:r>
      <w:r w:rsidR="00481B37" w:rsidRPr="00BF06DF">
        <w:rPr>
          <w:rFonts w:ascii="Times New Roman" w:hAnsi="Times New Roman"/>
          <w:sz w:val="28"/>
          <w:szCs w:val="28"/>
        </w:rPr>
        <w:t>у</w:t>
      </w:r>
      <w:r w:rsidRPr="00BF06DF">
        <w:rPr>
          <w:rFonts w:ascii="Times New Roman" w:hAnsi="Times New Roman"/>
          <w:sz w:val="28"/>
          <w:szCs w:val="28"/>
        </w:rPr>
        <w:t xml:space="preserve"> та кошторис</w:t>
      </w:r>
      <w:r w:rsidR="00481B37" w:rsidRPr="00BF06DF">
        <w:rPr>
          <w:rFonts w:ascii="Times New Roman" w:hAnsi="Times New Roman"/>
          <w:sz w:val="28"/>
          <w:szCs w:val="28"/>
        </w:rPr>
        <w:t>у</w:t>
      </w:r>
      <w:r w:rsidRPr="00BF06DF">
        <w:rPr>
          <w:rFonts w:ascii="Times New Roman" w:hAnsi="Times New Roman"/>
          <w:sz w:val="28"/>
          <w:szCs w:val="28"/>
        </w:rPr>
        <w:t xml:space="preserve"> Апарату Ради, а також положення про його самостійні структурні підрозділи;</w:t>
      </w:r>
    </w:p>
    <w:p w:rsidR="00F1604C" w:rsidRPr="00BF06DF" w:rsidRDefault="00F1604C" w:rsidP="00481B37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3" w:name="n115"/>
      <w:bookmarkEnd w:id="3"/>
      <w:r w:rsidRPr="00BF06DF">
        <w:rPr>
          <w:rFonts w:ascii="Times New Roman" w:hAnsi="Times New Roman"/>
          <w:sz w:val="28"/>
          <w:szCs w:val="28"/>
        </w:rPr>
        <w:t>4) здійсн</w:t>
      </w:r>
      <w:r w:rsidR="00481B37" w:rsidRPr="00BF06DF">
        <w:rPr>
          <w:rFonts w:ascii="Times New Roman" w:hAnsi="Times New Roman"/>
          <w:sz w:val="28"/>
          <w:szCs w:val="28"/>
        </w:rPr>
        <w:t>ення</w:t>
      </w:r>
      <w:r w:rsidRPr="00BF06DF">
        <w:rPr>
          <w:rFonts w:ascii="Times New Roman" w:hAnsi="Times New Roman"/>
          <w:sz w:val="28"/>
          <w:szCs w:val="28"/>
        </w:rPr>
        <w:t xml:space="preserve"> в установленому порядку розпорядження бюджетними коштами;</w:t>
      </w:r>
    </w:p>
    <w:p w:rsidR="00F1604C" w:rsidRPr="00BF06DF" w:rsidRDefault="00F1604C" w:rsidP="00481B37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4" w:name="n116"/>
      <w:bookmarkEnd w:id="4"/>
      <w:r w:rsidRPr="00BF06DF">
        <w:rPr>
          <w:rFonts w:ascii="Times New Roman" w:hAnsi="Times New Roman"/>
          <w:sz w:val="28"/>
          <w:szCs w:val="28"/>
        </w:rPr>
        <w:t>5) затвердж</w:t>
      </w:r>
      <w:r w:rsidR="00481B37" w:rsidRPr="00BF06DF">
        <w:rPr>
          <w:rFonts w:ascii="Times New Roman" w:hAnsi="Times New Roman"/>
          <w:sz w:val="28"/>
          <w:szCs w:val="28"/>
        </w:rPr>
        <w:t>ення</w:t>
      </w:r>
      <w:r w:rsidRPr="00BF06DF">
        <w:rPr>
          <w:rFonts w:ascii="Times New Roman" w:hAnsi="Times New Roman"/>
          <w:sz w:val="28"/>
          <w:szCs w:val="28"/>
        </w:rPr>
        <w:t xml:space="preserve"> посадов</w:t>
      </w:r>
      <w:r w:rsidR="00481B37" w:rsidRPr="00BF06DF">
        <w:rPr>
          <w:rFonts w:ascii="Times New Roman" w:hAnsi="Times New Roman"/>
          <w:sz w:val="28"/>
          <w:szCs w:val="28"/>
        </w:rPr>
        <w:t>их</w:t>
      </w:r>
      <w:r w:rsidRPr="00BF06DF">
        <w:rPr>
          <w:rFonts w:ascii="Times New Roman" w:hAnsi="Times New Roman"/>
          <w:sz w:val="28"/>
          <w:szCs w:val="28"/>
        </w:rPr>
        <w:t xml:space="preserve"> інструкці</w:t>
      </w:r>
      <w:r w:rsidR="00481B37" w:rsidRPr="00BF06DF">
        <w:rPr>
          <w:rFonts w:ascii="Times New Roman" w:hAnsi="Times New Roman"/>
          <w:sz w:val="28"/>
          <w:szCs w:val="28"/>
        </w:rPr>
        <w:t>й</w:t>
      </w:r>
      <w:r w:rsidRPr="00BF06DF">
        <w:rPr>
          <w:rFonts w:ascii="Times New Roman" w:hAnsi="Times New Roman"/>
          <w:sz w:val="28"/>
          <w:szCs w:val="28"/>
        </w:rPr>
        <w:t xml:space="preserve"> працівників;</w:t>
      </w:r>
    </w:p>
    <w:p w:rsidR="00F1604C" w:rsidRPr="00BF06DF" w:rsidRDefault="00F1604C" w:rsidP="00481B37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5" w:name="n117"/>
      <w:bookmarkEnd w:id="5"/>
      <w:r w:rsidRPr="00BF06DF">
        <w:rPr>
          <w:rFonts w:ascii="Times New Roman" w:hAnsi="Times New Roman"/>
          <w:sz w:val="28"/>
          <w:szCs w:val="28"/>
        </w:rPr>
        <w:t>6) признач</w:t>
      </w:r>
      <w:r w:rsidR="00481B37" w:rsidRPr="00BF06DF">
        <w:rPr>
          <w:rFonts w:ascii="Times New Roman" w:hAnsi="Times New Roman"/>
          <w:sz w:val="28"/>
          <w:szCs w:val="28"/>
        </w:rPr>
        <w:t>ення</w:t>
      </w:r>
      <w:r w:rsidRPr="00BF06DF">
        <w:rPr>
          <w:rFonts w:ascii="Times New Roman" w:hAnsi="Times New Roman"/>
          <w:sz w:val="28"/>
          <w:szCs w:val="28"/>
        </w:rPr>
        <w:t xml:space="preserve"> на посади та звільн</w:t>
      </w:r>
      <w:r w:rsidR="00481B37" w:rsidRPr="00BF06DF">
        <w:rPr>
          <w:rFonts w:ascii="Times New Roman" w:hAnsi="Times New Roman"/>
          <w:sz w:val="28"/>
          <w:szCs w:val="28"/>
        </w:rPr>
        <w:t>ення</w:t>
      </w:r>
      <w:r w:rsidRPr="00BF06DF">
        <w:rPr>
          <w:rFonts w:ascii="Times New Roman" w:hAnsi="Times New Roman"/>
          <w:sz w:val="28"/>
          <w:szCs w:val="28"/>
        </w:rPr>
        <w:t xml:space="preserve"> з посад в установленому порядку державних службовців Апарату Ради, виріш</w:t>
      </w:r>
      <w:r w:rsidR="00481B37" w:rsidRPr="00BF06DF">
        <w:rPr>
          <w:rFonts w:ascii="Times New Roman" w:hAnsi="Times New Roman"/>
          <w:sz w:val="28"/>
          <w:szCs w:val="28"/>
        </w:rPr>
        <w:t>ення</w:t>
      </w:r>
      <w:r w:rsidRPr="00BF06DF">
        <w:rPr>
          <w:rFonts w:ascii="Times New Roman" w:hAnsi="Times New Roman"/>
          <w:sz w:val="28"/>
          <w:szCs w:val="28"/>
        </w:rPr>
        <w:t xml:space="preserve"> відповідно до законодавства інш</w:t>
      </w:r>
      <w:r w:rsidR="00481B37" w:rsidRPr="00BF06DF">
        <w:rPr>
          <w:rFonts w:ascii="Times New Roman" w:hAnsi="Times New Roman"/>
          <w:sz w:val="28"/>
          <w:szCs w:val="28"/>
        </w:rPr>
        <w:t>их</w:t>
      </w:r>
      <w:r w:rsidRPr="00BF06DF">
        <w:rPr>
          <w:rFonts w:ascii="Times New Roman" w:hAnsi="Times New Roman"/>
          <w:sz w:val="28"/>
          <w:szCs w:val="28"/>
        </w:rPr>
        <w:t xml:space="preserve"> питан</w:t>
      </w:r>
      <w:r w:rsidR="00481B37" w:rsidRPr="00BF06DF">
        <w:rPr>
          <w:rFonts w:ascii="Times New Roman" w:hAnsi="Times New Roman"/>
          <w:sz w:val="28"/>
          <w:szCs w:val="28"/>
        </w:rPr>
        <w:t>ь</w:t>
      </w:r>
      <w:r w:rsidRPr="00BF06DF">
        <w:rPr>
          <w:rFonts w:ascii="Times New Roman" w:hAnsi="Times New Roman"/>
          <w:sz w:val="28"/>
          <w:szCs w:val="28"/>
        </w:rPr>
        <w:t xml:space="preserve"> проходження ними державної служби в Апараті Ради;</w:t>
      </w:r>
    </w:p>
    <w:p w:rsidR="00F1604C" w:rsidRPr="00BF06DF" w:rsidRDefault="00F1604C" w:rsidP="00481B37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6" w:name="n118"/>
      <w:bookmarkEnd w:id="6"/>
      <w:r w:rsidRPr="00BF06DF">
        <w:rPr>
          <w:rFonts w:ascii="Times New Roman" w:hAnsi="Times New Roman"/>
          <w:sz w:val="28"/>
          <w:szCs w:val="28"/>
        </w:rPr>
        <w:t>7) присво</w:t>
      </w:r>
      <w:r w:rsidR="00481B37" w:rsidRPr="00BF06DF">
        <w:rPr>
          <w:rFonts w:ascii="Times New Roman" w:hAnsi="Times New Roman"/>
          <w:sz w:val="28"/>
          <w:szCs w:val="28"/>
        </w:rPr>
        <w:t>єння</w:t>
      </w:r>
      <w:r w:rsidRPr="00BF06DF">
        <w:rPr>
          <w:rFonts w:ascii="Times New Roman" w:hAnsi="Times New Roman"/>
          <w:sz w:val="28"/>
          <w:szCs w:val="28"/>
        </w:rPr>
        <w:t xml:space="preserve"> ранг</w:t>
      </w:r>
      <w:r w:rsidR="00481B37" w:rsidRPr="00BF06DF">
        <w:rPr>
          <w:rFonts w:ascii="Times New Roman" w:hAnsi="Times New Roman"/>
          <w:sz w:val="28"/>
          <w:szCs w:val="28"/>
        </w:rPr>
        <w:t>ів</w:t>
      </w:r>
      <w:r w:rsidRPr="00BF06DF">
        <w:rPr>
          <w:rFonts w:ascii="Times New Roman" w:hAnsi="Times New Roman"/>
          <w:sz w:val="28"/>
          <w:szCs w:val="28"/>
        </w:rPr>
        <w:t xml:space="preserve"> державним службовцям Апарату Ради, які займають посади державної служби відповідної категорії;</w:t>
      </w:r>
    </w:p>
    <w:p w:rsidR="00F1604C" w:rsidRPr="00BF06DF" w:rsidRDefault="00F1604C" w:rsidP="00481B37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7" w:name="n119"/>
      <w:bookmarkEnd w:id="7"/>
      <w:r w:rsidRPr="00BF06DF">
        <w:rPr>
          <w:rFonts w:ascii="Times New Roman" w:hAnsi="Times New Roman"/>
          <w:sz w:val="28"/>
          <w:szCs w:val="28"/>
        </w:rPr>
        <w:t>8) забезпеч</w:t>
      </w:r>
      <w:r w:rsidR="006D3B6E" w:rsidRPr="00BF06DF">
        <w:rPr>
          <w:rFonts w:ascii="Times New Roman" w:hAnsi="Times New Roman"/>
          <w:sz w:val="28"/>
          <w:szCs w:val="28"/>
        </w:rPr>
        <w:t>ення</w:t>
      </w:r>
      <w:r w:rsidRPr="00BF06DF">
        <w:rPr>
          <w:rFonts w:ascii="Times New Roman" w:hAnsi="Times New Roman"/>
          <w:sz w:val="28"/>
          <w:szCs w:val="28"/>
        </w:rPr>
        <w:t xml:space="preserve"> підвищення кваліфікації державних службовців Апарату Ради;</w:t>
      </w:r>
    </w:p>
    <w:p w:rsidR="00F1604C" w:rsidRPr="00BF06DF" w:rsidRDefault="00F1604C" w:rsidP="00481B37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8" w:name="n120"/>
      <w:bookmarkEnd w:id="8"/>
      <w:r w:rsidRPr="00BF06DF">
        <w:rPr>
          <w:rFonts w:ascii="Times New Roman" w:hAnsi="Times New Roman"/>
          <w:sz w:val="28"/>
          <w:szCs w:val="28"/>
        </w:rPr>
        <w:t>9) виріш</w:t>
      </w:r>
      <w:r w:rsidR="006D3B6E" w:rsidRPr="00BF06DF">
        <w:rPr>
          <w:rFonts w:ascii="Times New Roman" w:hAnsi="Times New Roman"/>
          <w:sz w:val="28"/>
          <w:szCs w:val="28"/>
        </w:rPr>
        <w:t>ення</w:t>
      </w:r>
      <w:r w:rsidRPr="00BF06DF">
        <w:rPr>
          <w:rFonts w:ascii="Times New Roman" w:hAnsi="Times New Roman"/>
          <w:sz w:val="28"/>
          <w:szCs w:val="28"/>
        </w:rPr>
        <w:t xml:space="preserve"> в установленому порядку питання щодо заохочення державних службовців Апарату Ради, притягнення їх до дисциплінарної відповідальності;</w:t>
      </w:r>
    </w:p>
    <w:p w:rsidR="00F1604C" w:rsidRPr="00BF06DF" w:rsidRDefault="00F1604C" w:rsidP="00481B37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9" w:name="n121"/>
      <w:bookmarkEnd w:id="9"/>
      <w:r w:rsidRPr="00BF06DF">
        <w:rPr>
          <w:rFonts w:ascii="Times New Roman" w:hAnsi="Times New Roman"/>
          <w:sz w:val="28"/>
          <w:szCs w:val="28"/>
        </w:rPr>
        <w:t>10) пода</w:t>
      </w:r>
      <w:r w:rsidR="006D3B6E" w:rsidRPr="00BF06DF">
        <w:rPr>
          <w:rFonts w:ascii="Times New Roman" w:hAnsi="Times New Roman"/>
          <w:sz w:val="28"/>
          <w:szCs w:val="28"/>
        </w:rPr>
        <w:t>ння</w:t>
      </w:r>
      <w:r w:rsidRPr="00BF06DF">
        <w:rPr>
          <w:rFonts w:ascii="Times New Roman" w:hAnsi="Times New Roman"/>
          <w:sz w:val="28"/>
          <w:szCs w:val="28"/>
        </w:rPr>
        <w:t xml:space="preserve"> Секретареві Ради національної безпеки і оборони України пропозиці</w:t>
      </w:r>
      <w:r w:rsidR="006D3B6E" w:rsidRPr="00BF06DF">
        <w:rPr>
          <w:rFonts w:ascii="Times New Roman" w:hAnsi="Times New Roman"/>
          <w:sz w:val="28"/>
          <w:szCs w:val="28"/>
        </w:rPr>
        <w:t>й</w:t>
      </w:r>
      <w:r w:rsidRPr="00BF06DF">
        <w:rPr>
          <w:rFonts w:ascii="Times New Roman" w:hAnsi="Times New Roman"/>
          <w:sz w:val="28"/>
          <w:szCs w:val="28"/>
        </w:rPr>
        <w:t xml:space="preserve"> щодо присвоєння працівникам Апарату Ради військових і спеціальних звань, відзначення їх державними нагородами України;</w:t>
      </w:r>
    </w:p>
    <w:p w:rsidR="00F1604C" w:rsidRPr="00BF06DF" w:rsidRDefault="00F1604C" w:rsidP="00481B37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10" w:name="n122"/>
      <w:bookmarkEnd w:id="10"/>
      <w:r w:rsidRPr="00BF06DF">
        <w:rPr>
          <w:rFonts w:ascii="Times New Roman" w:hAnsi="Times New Roman"/>
          <w:sz w:val="28"/>
          <w:szCs w:val="28"/>
        </w:rPr>
        <w:t>11) здійсн</w:t>
      </w:r>
      <w:r w:rsidR="006D3B6E" w:rsidRPr="00BF06DF">
        <w:rPr>
          <w:rFonts w:ascii="Times New Roman" w:hAnsi="Times New Roman"/>
          <w:sz w:val="28"/>
          <w:szCs w:val="28"/>
        </w:rPr>
        <w:t>ення</w:t>
      </w:r>
      <w:r w:rsidRPr="00BF06DF">
        <w:rPr>
          <w:rFonts w:ascii="Times New Roman" w:hAnsi="Times New Roman"/>
          <w:sz w:val="28"/>
          <w:szCs w:val="28"/>
        </w:rPr>
        <w:t xml:space="preserve"> контрол</w:t>
      </w:r>
      <w:r w:rsidR="006D3B6E" w:rsidRPr="00BF06DF">
        <w:rPr>
          <w:rFonts w:ascii="Times New Roman" w:hAnsi="Times New Roman"/>
          <w:sz w:val="28"/>
          <w:szCs w:val="28"/>
        </w:rPr>
        <w:t>ю</w:t>
      </w:r>
      <w:r w:rsidRPr="00BF06DF">
        <w:rPr>
          <w:rFonts w:ascii="Times New Roman" w:hAnsi="Times New Roman"/>
          <w:sz w:val="28"/>
          <w:szCs w:val="28"/>
        </w:rPr>
        <w:t xml:space="preserve"> за дотриманням виконавської та службової дисципліни в Апараті Ради;</w:t>
      </w:r>
    </w:p>
    <w:p w:rsidR="00F1604C" w:rsidRPr="00BF06DF" w:rsidRDefault="00F1604C" w:rsidP="006E63BF">
      <w:pPr>
        <w:pStyle w:val="a6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bookmarkStart w:id="11" w:name="n123"/>
      <w:bookmarkEnd w:id="11"/>
      <w:r w:rsidRPr="00BF06DF">
        <w:rPr>
          <w:rFonts w:ascii="Times New Roman" w:hAnsi="Times New Roman"/>
          <w:sz w:val="28"/>
          <w:szCs w:val="28"/>
        </w:rPr>
        <w:lastRenderedPageBreak/>
        <w:t>12) викон</w:t>
      </w:r>
      <w:r w:rsidR="006D3B6E" w:rsidRPr="00BF06DF">
        <w:rPr>
          <w:rFonts w:ascii="Times New Roman" w:hAnsi="Times New Roman"/>
          <w:sz w:val="28"/>
          <w:szCs w:val="28"/>
        </w:rPr>
        <w:t>ання</w:t>
      </w:r>
      <w:r w:rsidRPr="00BF06DF">
        <w:rPr>
          <w:rFonts w:ascii="Times New Roman" w:hAnsi="Times New Roman"/>
          <w:sz w:val="28"/>
          <w:szCs w:val="28"/>
        </w:rPr>
        <w:t xml:space="preserve"> функці</w:t>
      </w:r>
      <w:r w:rsidR="006E63BF">
        <w:rPr>
          <w:rFonts w:ascii="Times New Roman" w:hAnsi="Times New Roman"/>
          <w:sz w:val="28"/>
          <w:szCs w:val="28"/>
        </w:rPr>
        <w:t xml:space="preserve">ї </w:t>
      </w:r>
      <w:r w:rsidRPr="00BF06DF">
        <w:rPr>
          <w:rFonts w:ascii="Times New Roman" w:hAnsi="Times New Roman"/>
          <w:sz w:val="28"/>
          <w:szCs w:val="28"/>
        </w:rPr>
        <w:t>роботодавця стосовно працівників Апарату Ради, які не є державними службовцями;</w:t>
      </w:r>
    </w:p>
    <w:p w:rsidR="00F1604C" w:rsidRPr="00BF06DF" w:rsidRDefault="00F1604C" w:rsidP="00481B37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12" w:name="n124"/>
      <w:bookmarkEnd w:id="12"/>
      <w:r w:rsidRPr="00BF06DF">
        <w:rPr>
          <w:rFonts w:ascii="Times New Roman" w:hAnsi="Times New Roman"/>
          <w:sz w:val="28"/>
          <w:szCs w:val="28"/>
        </w:rPr>
        <w:t>13) створ</w:t>
      </w:r>
      <w:r w:rsidR="006D3B6E" w:rsidRPr="00BF06DF">
        <w:rPr>
          <w:rFonts w:ascii="Times New Roman" w:hAnsi="Times New Roman"/>
          <w:sz w:val="28"/>
          <w:szCs w:val="28"/>
        </w:rPr>
        <w:t>ення</w:t>
      </w:r>
      <w:r w:rsidRPr="00BF06DF">
        <w:rPr>
          <w:rFonts w:ascii="Times New Roman" w:hAnsi="Times New Roman"/>
          <w:sz w:val="28"/>
          <w:szCs w:val="28"/>
        </w:rPr>
        <w:t xml:space="preserve"> в Апараті Ради належн</w:t>
      </w:r>
      <w:r w:rsidR="006D3B6E" w:rsidRPr="00BF06DF">
        <w:rPr>
          <w:rFonts w:ascii="Times New Roman" w:hAnsi="Times New Roman"/>
          <w:sz w:val="28"/>
          <w:szCs w:val="28"/>
        </w:rPr>
        <w:t>их</w:t>
      </w:r>
      <w:r w:rsidRPr="00BF06DF">
        <w:rPr>
          <w:rFonts w:ascii="Times New Roman" w:hAnsi="Times New Roman"/>
          <w:sz w:val="28"/>
          <w:szCs w:val="28"/>
        </w:rPr>
        <w:t xml:space="preserve"> для роботи умов та їх матеріально-технічне забезпечення;</w:t>
      </w:r>
    </w:p>
    <w:p w:rsidR="00F1604C" w:rsidRPr="00BF06DF" w:rsidRDefault="00F1604C" w:rsidP="00481B37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13" w:name="n135"/>
      <w:bookmarkEnd w:id="13"/>
      <w:r w:rsidRPr="00BF06DF">
        <w:rPr>
          <w:rFonts w:ascii="Times New Roman" w:hAnsi="Times New Roman"/>
          <w:sz w:val="28"/>
          <w:szCs w:val="28"/>
        </w:rPr>
        <w:t>13-1) представл</w:t>
      </w:r>
      <w:r w:rsidR="006D3B6E" w:rsidRPr="00BF06DF">
        <w:rPr>
          <w:rFonts w:ascii="Times New Roman" w:hAnsi="Times New Roman"/>
          <w:sz w:val="28"/>
          <w:szCs w:val="28"/>
        </w:rPr>
        <w:t>ення</w:t>
      </w:r>
      <w:r w:rsidRPr="00BF06DF">
        <w:rPr>
          <w:rFonts w:ascii="Times New Roman" w:hAnsi="Times New Roman"/>
          <w:sz w:val="28"/>
          <w:szCs w:val="28"/>
        </w:rPr>
        <w:t xml:space="preserve"> Апарат</w:t>
      </w:r>
      <w:r w:rsidR="006D3B6E" w:rsidRPr="00BF06DF">
        <w:rPr>
          <w:rFonts w:ascii="Times New Roman" w:hAnsi="Times New Roman"/>
          <w:sz w:val="28"/>
          <w:szCs w:val="28"/>
        </w:rPr>
        <w:t>у</w:t>
      </w:r>
      <w:r w:rsidRPr="00BF06DF">
        <w:rPr>
          <w:rFonts w:ascii="Times New Roman" w:hAnsi="Times New Roman"/>
          <w:sz w:val="28"/>
          <w:szCs w:val="28"/>
        </w:rPr>
        <w:t xml:space="preserve"> Ради у відносинах з іншими державними органами, органами місцевого самоврядування, підприємствами, установам</w:t>
      </w:r>
      <w:r w:rsidR="006D3B6E" w:rsidRPr="00BF06DF">
        <w:rPr>
          <w:rFonts w:ascii="Times New Roman" w:hAnsi="Times New Roman"/>
          <w:sz w:val="28"/>
          <w:szCs w:val="28"/>
        </w:rPr>
        <w:t>и, організаціями та громадянами</w:t>
      </w:r>
      <w:r w:rsidRPr="00BF06DF">
        <w:rPr>
          <w:rFonts w:ascii="Times New Roman" w:hAnsi="Times New Roman"/>
          <w:sz w:val="28"/>
          <w:szCs w:val="28"/>
        </w:rPr>
        <w:t>;</w:t>
      </w:r>
    </w:p>
    <w:p w:rsidR="00F1604C" w:rsidRPr="00BF06DF" w:rsidRDefault="00F1604C" w:rsidP="00481B37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14" w:name="n134"/>
      <w:bookmarkStart w:id="15" w:name="n125"/>
      <w:bookmarkEnd w:id="14"/>
      <w:bookmarkEnd w:id="15"/>
      <w:r w:rsidRPr="00BF06DF">
        <w:rPr>
          <w:rFonts w:ascii="Times New Roman" w:hAnsi="Times New Roman"/>
          <w:sz w:val="28"/>
          <w:szCs w:val="28"/>
        </w:rPr>
        <w:t>14) здійсн</w:t>
      </w:r>
      <w:r w:rsidR="006D3B6E" w:rsidRPr="00BF06DF">
        <w:rPr>
          <w:rFonts w:ascii="Times New Roman" w:hAnsi="Times New Roman"/>
          <w:sz w:val="28"/>
          <w:szCs w:val="28"/>
        </w:rPr>
        <w:t>ення</w:t>
      </w:r>
      <w:r w:rsidRPr="00BF06DF">
        <w:rPr>
          <w:rFonts w:ascii="Times New Roman" w:hAnsi="Times New Roman"/>
          <w:sz w:val="28"/>
          <w:szCs w:val="28"/>
        </w:rPr>
        <w:t xml:space="preserve"> інш</w:t>
      </w:r>
      <w:r w:rsidR="006D3B6E" w:rsidRPr="00BF06DF">
        <w:rPr>
          <w:rFonts w:ascii="Times New Roman" w:hAnsi="Times New Roman"/>
          <w:sz w:val="28"/>
          <w:szCs w:val="28"/>
        </w:rPr>
        <w:t>их</w:t>
      </w:r>
      <w:r w:rsidRPr="00BF06DF">
        <w:rPr>
          <w:rFonts w:ascii="Times New Roman" w:hAnsi="Times New Roman"/>
          <w:sz w:val="28"/>
          <w:szCs w:val="28"/>
        </w:rPr>
        <w:t xml:space="preserve"> повноважен</w:t>
      </w:r>
      <w:r w:rsidR="006D3B6E" w:rsidRPr="00BF06DF">
        <w:rPr>
          <w:rFonts w:ascii="Times New Roman" w:hAnsi="Times New Roman"/>
          <w:sz w:val="28"/>
          <w:szCs w:val="28"/>
        </w:rPr>
        <w:t>ь</w:t>
      </w:r>
      <w:r w:rsidRPr="00BF06DF">
        <w:rPr>
          <w:rFonts w:ascii="Times New Roman" w:hAnsi="Times New Roman"/>
          <w:sz w:val="28"/>
          <w:szCs w:val="28"/>
        </w:rPr>
        <w:t xml:space="preserve"> відповідно до законів України, актів Президента України та інших актів законодавства України.</w:t>
      </w:r>
    </w:p>
    <w:p w:rsidR="00F1604C" w:rsidRPr="00BF06DF" w:rsidRDefault="00F1604C" w:rsidP="00F1604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06DF">
        <w:rPr>
          <w:rFonts w:ascii="Times New Roman" w:hAnsi="Times New Roman"/>
          <w:sz w:val="28"/>
          <w:szCs w:val="28"/>
        </w:rPr>
        <w:t>2. Умови оплати праці:</w:t>
      </w:r>
    </w:p>
    <w:p w:rsidR="00F1604C" w:rsidRPr="00BF06DF" w:rsidRDefault="00F1604C" w:rsidP="00F1604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06DF">
        <w:rPr>
          <w:rFonts w:ascii="Times New Roman" w:hAnsi="Times New Roman"/>
          <w:sz w:val="28"/>
          <w:szCs w:val="28"/>
        </w:rPr>
        <w:t xml:space="preserve">1) посадовий оклад — </w:t>
      </w:r>
      <w:r w:rsidR="006D3B6E" w:rsidRPr="00BF06DF">
        <w:rPr>
          <w:rFonts w:ascii="Times New Roman" w:hAnsi="Times New Roman"/>
          <w:sz w:val="28"/>
          <w:szCs w:val="28"/>
        </w:rPr>
        <w:t>37 800</w:t>
      </w:r>
      <w:r w:rsidRPr="00BF06DF">
        <w:rPr>
          <w:rFonts w:ascii="Times New Roman" w:hAnsi="Times New Roman"/>
          <w:sz w:val="28"/>
          <w:szCs w:val="28"/>
        </w:rPr>
        <w:t xml:space="preserve"> гривень;</w:t>
      </w:r>
    </w:p>
    <w:p w:rsidR="00F1604C" w:rsidRPr="00BF06DF" w:rsidRDefault="00F1604C" w:rsidP="00F1604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06DF">
        <w:rPr>
          <w:rFonts w:ascii="Times New Roman" w:hAnsi="Times New Roman"/>
          <w:sz w:val="28"/>
          <w:szCs w:val="28"/>
        </w:rPr>
        <w:t xml:space="preserve">2) надбавка до посадового окладу за ранг — відповідно до постанови Кабінету Міністрів України від 18 січня 2017 р. № 15 </w:t>
      </w:r>
      <w:r w:rsidR="006D3B6E" w:rsidRPr="00BF06DF">
        <w:rPr>
          <w:rFonts w:ascii="Times New Roman" w:hAnsi="Times New Roman"/>
          <w:sz w:val="28"/>
          <w:szCs w:val="28"/>
        </w:rPr>
        <w:t>«</w:t>
      </w:r>
      <w:r w:rsidRPr="00BF06DF">
        <w:rPr>
          <w:rFonts w:ascii="Times New Roman" w:hAnsi="Times New Roman"/>
          <w:sz w:val="28"/>
          <w:szCs w:val="28"/>
        </w:rPr>
        <w:t>Питання оплати праці працівників державних органів</w:t>
      </w:r>
      <w:r w:rsidR="006D3B6E" w:rsidRPr="00BF06DF">
        <w:rPr>
          <w:rFonts w:ascii="Times New Roman" w:hAnsi="Times New Roman"/>
          <w:sz w:val="28"/>
          <w:szCs w:val="28"/>
        </w:rPr>
        <w:t>»</w:t>
      </w:r>
      <w:r w:rsidRPr="00BF06DF">
        <w:rPr>
          <w:rFonts w:ascii="Times New Roman" w:hAnsi="Times New Roman"/>
          <w:sz w:val="28"/>
          <w:szCs w:val="28"/>
        </w:rPr>
        <w:t>;</w:t>
      </w:r>
    </w:p>
    <w:p w:rsidR="00F1604C" w:rsidRPr="00BF06DF" w:rsidRDefault="00F1604C" w:rsidP="00F1604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06DF">
        <w:rPr>
          <w:rFonts w:ascii="Times New Roman" w:hAnsi="Times New Roman"/>
          <w:sz w:val="28"/>
          <w:szCs w:val="28"/>
        </w:rPr>
        <w:t xml:space="preserve">3) інші надбавки, доплати та премії відповідно до статті 52 Закону України </w:t>
      </w:r>
      <w:r w:rsidR="00B423D8" w:rsidRPr="00BF06DF">
        <w:rPr>
          <w:rFonts w:ascii="Times New Roman" w:hAnsi="Times New Roman"/>
          <w:sz w:val="28"/>
          <w:szCs w:val="28"/>
        </w:rPr>
        <w:t>«</w:t>
      </w:r>
      <w:r w:rsidRPr="00BF06DF">
        <w:rPr>
          <w:rFonts w:ascii="Times New Roman" w:hAnsi="Times New Roman"/>
          <w:sz w:val="28"/>
          <w:szCs w:val="28"/>
        </w:rPr>
        <w:t>Про державну службу</w:t>
      </w:r>
      <w:r w:rsidR="00B423D8" w:rsidRPr="00BF06DF">
        <w:rPr>
          <w:rFonts w:ascii="Times New Roman" w:hAnsi="Times New Roman"/>
          <w:sz w:val="28"/>
          <w:szCs w:val="28"/>
        </w:rPr>
        <w:t>»</w:t>
      </w:r>
      <w:r w:rsidRPr="00BF06DF">
        <w:rPr>
          <w:rFonts w:ascii="Times New Roman" w:hAnsi="Times New Roman"/>
          <w:sz w:val="28"/>
          <w:szCs w:val="28"/>
        </w:rPr>
        <w:t>.</w:t>
      </w:r>
    </w:p>
    <w:p w:rsidR="00F1604C" w:rsidRPr="00BF06DF" w:rsidRDefault="00F1604C" w:rsidP="00F1604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06DF">
        <w:rPr>
          <w:rFonts w:ascii="Times New Roman" w:hAnsi="Times New Roman"/>
          <w:sz w:val="28"/>
          <w:szCs w:val="28"/>
        </w:rPr>
        <w:t>3. Інформація про строковість чи безстроковість призначення на посаду</w:t>
      </w:r>
      <w:r w:rsidR="00B423D8" w:rsidRPr="00BF06DF">
        <w:rPr>
          <w:rFonts w:ascii="Times New Roman" w:hAnsi="Times New Roman"/>
          <w:sz w:val="28"/>
          <w:szCs w:val="28"/>
        </w:rPr>
        <w:t xml:space="preserve"> </w:t>
      </w:r>
      <w:r w:rsidRPr="00BF06DF">
        <w:rPr>
          <w:rFonts w:ascii="Times New Roman" w:hAnsi="Times New Roman"/>
          <w:sz w:val="28"/>
          <w:szCs w:val="28"/>
        </w:rPr>
        <w:t>— призначення на посаду строком на п’ять років, якщо інше не передбачено законом, з правом повторного призначення без обов’язкового проведення конкурсу на ще один строк або переведення на рівнозначну або нижчу посаду до іншого державного органу.</w:t>
      </w:r>
    </w:p>
    <w:p w:rsidR="00F1604C" w:rsidRPr="00BF06DF" w:rsidRDefault="00F1604C" w:rsidP="00F1604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06DF">
        <w:rPr>
          <w:rFonts w:ascii="Times New Roman" w:hAnsi="Times New Roman"/>
          <w:sz w:val="28"/>
          <w:szCs w:val="28"/>
        </w:rPr>
        <w:t>4. Перелік інформації, необхідної для участі в конкурсі, та строк її подання:</w:t>
      </w:r>
    </w:p>
    <w:p w:rsidR="00F1604C" w:rsidRPr="00BF06DF" w:rsidRDefault="00F1604C" w:rsidP="00F1604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06DF">
        <w:rPr>
          <w:rFonts w:ascii="Times New Roman" w:hAnsi="Times New Roman"/>
          <w:sz w:val="28"/>
          <w:szCs w:val="28"/>
        </w:rPr>
        <w:t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</w:t>
      </w:r>
      <w:r w:rsidR="00B423D8" w:rsidRPr="00BF06DF">
        <w:rPr>
          <w:rFonts w:ascii="Times New Roman" w:hAnsi="Times New Roman"/>
          <w:sz w:val="28"/>
          <w:szCs w:val="28"/>
        </w:rPr>
        <w:t xml:space="preserve"> </w:t>
      </w:r>
      <w:r w:rsidRPr="00BF06DF">
        <w:rPr>
          <w:rFonts w:ascii="Times New Roman" w:hAnsi="Times New Roman"/>
          <w:sz w:val="28"/>
          <w:szCs w:val="28"/>
        </w:rPr>
        <w:t>березня 2016</w:t>
      </w:r>
      <w:r w:rsidR="00B423D8" w:rsidRPr="00BF06DF">
        <w:rPr>
          <w:rFonts w:ascii="Times New Roman" w:hAnsi="Times New Roman"/>
          <w:sz w:val="28"/>
          <w:szCs w:val="28"/>
        </w:rPr>
        <w:t xml:space="preserve"> </w:t>
      </w:r>
      <w:r w:rsidRPr="00BF06DF">
        <w:rPr>
          <w:rFonts w:ascii="Times New Roman" w:hAnsi="Times New Roman"/>
          <w:sz w:val="28"/>
          <w:szCs w:val="28"/>
        </w:rPr>
        <w:t>р. № 246;</w:t>
      </w:r>
    </w:p>
    <w:p w:rsidR="00F1604C" w:rsidRPr="00BF06DF" w:rsidRDefault="00F1604C" w:rsidP="00F1604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06DF">
        <w:rPr>
          <w:rFonts w:ascii="Times New Roman" w:hAnsi="Times New Roman"/>
          <w:sz w:val="28"/>
          <w:szCs w:val="28"/>
        </w:rPr>
        <w:t>2) резюме за формою згідно з додатком 2</w:t>
      </w:r>
      <w:r w:rsidRPr="00BF06DF">
        <w:rPr>
          <w:rFonts w:ascii="Times New Roman" w:hAnsi="Times New Roman"/>
          <w:sz w:val="28"/>
          <w:szCs w:val="28"/>
          <w:vertAlign w:val="superscript"/>
        </w:rPr>
        <w:t>1</w:t>
      </w:r>
      <w:r w:rsidRPr="00BF06DF">
        <w:rPr>
          <w:rFonts w:ascii="Times New Roman" w:hAnsi="Times New Roman"/>
          <w:sz w:val="28"/>
          <w:szCs w:val="28"/>
        </w:rPr>
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246, в якому обов’язково зазначається така інформація:</w:t>
      </w:r>
    </w:p>
    <w:p w:rsidR="00F1604C" w:rsidRPr="00BF06DF" w:rsidRDefault="00F1604C" w:rsidP="00F1604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06DF">
        <w:rPr>
          <w:rFonts w:ascii="Times New Roman" w:hAnsi="Times New Roman"/>
          <w:sz w:val="28"/>
          <w:szCs w:val="28"/>
        </w:rPr>
        <w:t>прізвище, ім’я та по батькові кандидата;</w:t>
      </w:r>
    </w:p>
    <w:p w:rsidR="00F1604C" w:rsidRPr="00BF06DF" w:rsidRDefault="00F1604C" w:rsidP="00F1604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06DF">
        <w:rPr>
          <w:rFonts w:ascii="Times New Roman" w:hAnsi="Times New Roman"/>
          <w:sz w:val="28"/>
          <w:szCs w:val="28"/>
        </w:rPr>
        <w:t>реквізити документа, що посвідчує особу та підтверджує громадянство України;</w:t>
      </w:r>
    </w:p>
    <w:p w:rsidR="00F1604C" w:rsidRPr="00BF06DF" w:rsidRDefault="00F1604C" w:rsidP="00F1604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06DF">
        <w:rPr>
          <w:rFonts w:ascii="Times New Roman" w:hAnsi="Times New Roman"/>
          <w:sz w:val="28"/>
          <w:szCs w:val="28"/>
        </w:rPr>
        <w:t>підтвердження наявності відповідного ступеня вищої освіти;</w:t>
      </w:r>
    </w:p>
    <w:p w:rsidR="00F1604C" w:rsidRPr="00BF06DF" w:rsidRDefault="00F1604C" w:rsidP="00F1604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06DF">
        <w:rPr>
          <w:rFonts w:ascii="Times New Roman" w:hAnsi="Times New Roman"/>
          <w:sz w:val="28"/>
          <w:szCs w:val="28"/>
        </w:rPr>
        <w:t>підтвердження рівня вільного володіння державною мовою;</w:t>
      </w:r>
    </w:p>
    <w:p w:rsidR="00F1604C" w:rsidRPr="00BF06DF" w:rsidRDefault="00F1604C" w:rsidP="00F1604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06DF">
        <w:rPr>
          <w:rFonts w:ascii="Times New Roman" w:hAnsi="Times New Roman"/>
          <w:sz w:val="28"/>
          <w:szCs w:val="28"/>
        </w:rPr>
        <w:t>відомості про стаж роботи, стаж державної служби (за наявності), досвід роботи на відповідних посадах;</w:t>
      </w:r>
    </w:p>
    <w:p w:rsidR="00F1604C" w:rsidRPr="00BF06DF" w:rsidRDefault="00F1604C" w:rsidP="00F1604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06DF">
        <w:rPr>
          <w:rFonts w:ascii="Times New Roman" w:hAnsi="Times New Roman"/>
          <w:sz w:val="28"/>
          <w:szCs w:val="28"/>
        </w:rPr>
        <w:lastRenderedPageBreak/>
        <w:t>3)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</w:r>
    </w:p>
    <w:p w:rsidR="00F1604C" w:rsidRPr="00BF06DF" w:rsidRDefault="00F1604C" w:rsidP="00F1604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06DF">
        <w:rPr>
          <w:rFonts w:ascii="Times New Roman" w:hAnsi="Times New Roman"/>
          <w:sz w:val="28"/>
          <w:szCs w:val="28"/>
        </w:rPr>
        <w:t>4) підтвердження подання декларації особи, уповноваженої на виконання функцій держави або місцевого самоврядування, за минулий рік;</w:t>
      </w:r>
    </w:p>
    <w:p w:rsidR="00F1604C" w:rsidRPr="00BF06DF" w:rsidRDefault="00F1604C" w:rsidP="00F1604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06DF">
        <w:rPr>
          <w:rFonts w:ascii="Times New Roman" w:hAnsi="Times New Roman"/>
          <w:sz w:val="28"/>
          <w:szCs w:val="28"/>
        </w:rPr>
        <w:t>5) заява про забезпечення в установленому порядку розумного пристосування за формою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р. № 246. Заява подається в разі потреби особою, яка має інвалідність;</w:t>
      </w:r>
    </w:p>
    <w:p w:rsidR="00F1604C" w:rsidRPr="00BF06DF" w:rsidRDefault="00F1604C" w:rsidP="00F1604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06DF">
        <w:rPr>
          <w:rFonts w:ascii="Times New Roman" w:hAnsi="Times New Roman"/>
          <w:sz w:val="28"/>
          <w:szCs w:val="28"/>
        </w:rPr>
        <w:t xml:space="preserve">6) інформація приймається до </w:t>
      </w:r>
      <w:r w:rsidR="00E42E4A" w:rsidRPr="00E42E4A">
        <w:rPr>
          <w:rFonts w:ascii="Times New Roman" w:hAnsi="Times New Roman"/>
          <w:sz w:val="28"/>
          <w:szCs w:val="28"/>
        </w:rPr>
        <w:t>18</w:t>
      </w:r>
      <w:r w:rsidRPr="00E42E4A">
        <w:rPr>
          <w:rFonts w:ascii="Times New Roman" w:hAnsi="Times New Roman"/>
          <w:sz w:val="28"/>
          <w:szCs w:val="28"/>
        </w:rPr>
        <w:t xml:space="preserve"> години </w:t>
      </w:r>
      <w:r w:rsidR="00E42E4A" w:rsidRPr="00E42E4A">
        <w:rPr>
          <w:rFonts w:ascii="Times New Roman" w:hAnsi="Times New Roman"/>
          <w:sz w:val="28"/>
          <w:szCs w:val="28"/>
        </w:rPr>
        <w:t xml:space="preserve">00 хвилин 23 березня </w:t>
      </w:r>
      <w:r w:rsidRPr="00E42E4A">
        <w:rPr>
          <w:rFonts w:ascii="Times New Roman" w:hAnsi="Times New Roman"/>
          <w:sz w:val="28"/>
          <w:szCs w:val="28"/>
        </w:rPr>
        <w:t>2020</w:t>
      </w:r>
      <w:r w:rsidRPr="00BF06DF">
        <w:rPr>
          <w:rFonts w:ascii="Times New Roman" w:hAnsi="Times New Roman"/>
          <w:sz w:val="28"/>
          <w:szCs w:val="28"/>
        </w:rPr>
        <w:t xml:space="preserve"> р. виключно через Єдиний портал вакансій державної служби НАДС за посиланням: </w:t>
      </w:r>
      <w:r w:rsidRPr="00BF06DF">
        <w:rPr>
          <w:rFonts w:ascii="Times New Roman" w:hAnsi="Times New Roman"/>
          <w:sz w:val="28"/>
          <w:szCs w:val="28"/>
          <w:lang w:val="ru-RU"/>
        </w:rPr>
        <w:t>https</w:t>
      </w:r>
      <w:r w:rsidRPr="00BF06DF">
        <w:rPr>
          <w:rFonts w:ascii="Times New Roman" w:hAnsi="Times New Roman"/>
          <w:sz w:val="28"/>
          <w:szCs w:val="28"/>
        </w:rPr>
        <w:t>://</w:t>
      </w:r>
      <w:r w:rsidRPr="00BF06DF">
        <w:rPr>
          <w:rFonts w:ascii="Times New Roman" w:hAnsi="Times New Roman"/>
          <w:sz w:val="28"/>
          <w:szCs w:val="28"/>
          <w:lang w:val="ru-RU"/>
        </w:rPr>
        <w:t>career</w:t>
      </w:r>
      <w:r w:rsidRPr="00BF06DF">
        <w:rPr>
          <w:rFonts w:ascii="Times New Roman" w:hAnsi="Times New Roman"/>
          <w:sz w:val="28"/>
          <w:szCs w:val="28"/>
        </w:rPr>
        <w:t>.</w:t>
      </w:r>
      <w:r w:rsidRPr="00BF06DF">
        <w:rPr>
          <w:rFonts w:ascii="Times New Roman" w:hAnsi="Times New Roman"/>
          <w:sz w:val="28"/>
          <w:szCs w:val="28"/>
          <w:lang w:val="ru-RU"/>
        </w:rPr>
        <w:t>gov</w:t>
      </w:r>
      <w:r w:rsidRPr="00BF06DF">
        <w:rPr>
          <w:rFonts w:ascii="Times New Roman" w:hAnsi="Times New Roman"/>
          <w:sz w:val="28"/>
          <w:szCs w:val="28"/>
        </w:rPr>
        <w:t>.</w:t>
      </w:r>
      <w:r w:rsidRPr="00BF06DF">
        <w:rPr>
          <w:rFonts w:ascii="Times New Roman" w:hAnsi="Times New Roman"/>
          <w:sz w:val="28"/>
          <w:szCs w:val="28"/>
          <w:lang w:val="ru-RU"/>
        </w:rPr>
        <w:t>ua</w:t>
      </w:r>
      <w:r w:rsidRPr="00BF06DF">
        <w:rPr>
          <w:rFonts w:ascii="Times New Roman" w:hAnsi="Times New Roman"/>
          <w:sz w:val="28"/>
          <w:szCs w:val="28"/>
        </w:rPr>
        <w:t>/.</w:t>
      </w:r>
    </w:p>
    <w:p w:rsidR="00F1604C" w:rsidRPr="00BF06DF" w:rsidRDefault="00F1604C" w:rsidP="00F1604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06DF">
        <w:rPr>
          <w:rFonts w:ascii="Times New Roman" w:hAnsi="Times New Roman"/>
          <w:sz w:val="28"/>
          <w:szCs w:val="28"/>
        </w:rPr>
        <w:t>5. Місце, час і дата початку проведення оцінювання кандидатів</w:t>
      </w:r>
      <w:r w:rsidR="00B423D8" w:rsidRPr="00BF06DF">
        <w:rPr>
          <w:rFonts w:ascii="Times New Roman" w:hAnsi="Times New Roman"/>
          <w:sz w:val="28"/>
          <w:szCs w:val="28"/>
        </w:rPr>
        <w:t xml:space="preserve"> </w:t>
      </w:r>
      <w:r w:rsidRPr="00BF06DF">
        <w:rPr>
          <w:rFonts w:ascii="Times New Roman" w:hAnsi="Times New Roman"/>
          <w:sz w:val="28"/>
          <w:szCs w:val="28"/>
        </w:rPr>
        <w:t>— м.</w:t>
      </w:r>
      <w:r w:rsidR="00B423D8" w:rsidRPr="00BF06DF">
        <w:rPr>
          <w:rFonts w:ascii="Times New Roman" w:hAnsi="Times New Roman"/>
          <w:sz w:val="28"/>
          <w:szCs w:val="28"/>
        </w:rPr>
        <w:t xml:space="preserve"> </w:t>
      </w:r>
      <w:r w:rsidRPr="00BF06DF">
        <w:rPr>
          <w:rFonts w:ascii="Times New Roman" w:hAnsi="Times New Roman"/>
          <w:sz w:val="28"/>
          <w:szCs w:val="28"/>
        </w:rPr>
        <w:t xml:space="preserve">Київ, вул. Прорізна, 15, </w:t>
      </w:r>
      <w:r w:rsidR="00E42E4A" w:rsidRPr="00E42E4A">
        <w:rPr>
          <w:rFonts w:ascii="Times New Roman" w:hAnsi="Times New Roman"/>
          <w:sz w:val="28"/>
          <w:szCs w:val="28"/>
        </w:rPr>
        <w:t>12</w:t>
      </w:r>
      <w:r w:rsidRPr="00E42E4A">
        <w:rPr>
          <w:rFonts w:ascii="Times New Roman" w:hAnsi="Times New Roman"/>
          <w:sz w:val="28"/>
          <w:szCs w:val="28"/>
        </w:rPr>
        <w:t xml:space="preserve"> година</w:t>
      </w:r>
      <w:r w:rsidR="00E42E4A" w:rsidRPr="00E42E4A">
        <w:rPr>
          <w:rFonts w:ascii="Times New Roman" w:hAnsi="Times New Roman"/>
          <w:sz w:val="28"/>
          <w:szCs w:val="28"/>
        </w:rPr>
        <w:t xml:space="preserve"> 00 хвилин</w:t>
      </w:r>
      <w:r w:rsidRPr="00E42E4A">
        <w:rPr>
          <w:rFonts w:ascii="Times New Roman" w:hAnsi="Times New Roman"/>
          <w:sz w:val="28"/>
          <w:szCs w:val="28"/>
        </w:rPr>
        <w:t xml:space="preserve">, </w:t>
      </w:r>
      <w:r w:rsidR="00E42E4A">
        <w:rPr>
          <w:rFonts w:ascii="Times New Roman" w:hAnsi="Times New Roman"/>
          <w:sz w:val="28"/>
          <w:szCs w:val="28"/>
        </w:rPr>
        <w:t xml:space="preserve">27 березня </w:t>
      </w:r>
      <w:r w:rsidRPr="00BF06DF">
        <w:rPr>
          <w:rFonts w:ascii="Times New Roman" w:hAnsi="Times New Roman"/>
          <w:sz w:val="28"/>
          <w:szCs w:val="28"/>
        </w:rPr>
        <w:t>2020 року.</w:t>
      </w:r>
    </w:p>
    <w:p w:rsidR="00F1604C" w:rsidRPr="00BF06DF" w:rsidRDefault="00F1604C" w:rsidP="00F1604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06DF">
        <w:rPr>
          <w:rFonts w:ascii="Times New Roman" w:hAnsi="Times New Roman"/>
          <w:sz w:val="28"/>
          <w:szCs w:val="28"/>
        </w:rPr>
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конкурсу, </w:t>
      </w:r>
      <w:r w:rsidRPr="00E42E4A">
        <w:rPr>
          <w:rFonts w:ascii="Times New Roman" w:hAnsi="Times New Roman"/>
          <w:sz w:val="28"/>
          <w:szCs w:val="28"/>
        </w:rPr>
        <w:t xml:space="preserve">— </w:t>
      </w:r>
      <w:r w:rsidR="00E42E4A" w:rsidRPr="00E42E4A">
        <w:rPr>
          <w:rFonts w:ascii="Times New Roman" w:hAnsi="Times New Roman"/>
          <w:sz w:val="28"/>
          <w:szCs w:val="28"/>
        </w:rPr>
        <w:t>Леванчук Ірина Володимирівна</w:t>
      </w:r>
      <w:r w:rsidRPr="00E42E4A">
        <w:rPr>
          <w:rFonts w:ascii="Times New Roman" w:hAnsi="Times New Roman"/>
          <w:sz w:val="28"/>
          <w:szCs w:val="28"/>
        </w:rPr>
        <w:t xml:space="preserve"> (256-00-</w:t>
      </w:r>
      <w:r w:rsidR="00E42E4A" w:rsidRPr="00E42E4A">
        <w:rPr>
          <w:rFonts w:ascii="Times New Roman" w:hAnsi="Times New Roman"/>
          <w:sz w:val="28"/>
          <w:szCs w:val="28"/>
        </w:rPr>
        <w:t>6</w:t>
      </w:r>
      <w:r w:rsidRPr="00E42E4A">
        <w:rPr>
          <w:rFonts w:ascii="Times New Roman" w:hAnsi="Times New Roman"/>
          <w:sz w:val="28"/>
          <w:szCs w:val="28"/>
        </w:rPr>
        <w:t xml:space="preserve">1, e-mail: </w:t>
      </w:r>
      <w:r w:rsidR="00E42E4A" w:rsidRPr="00E42E4A">
        <w:rPr>
          <w:rFonts w:ascii="Times New Roman" w:hAnsi="Times New Roman"/>
          <w:sz w:val="28"/>
          <w:szCs w:val="28"/>
          <w:lang w:val="en-US"/>
        </w:rPr>
        <w:t>center</w:t>
      </w:r>
      <w:r w:rsidRPr="00E42E4A">
        <w:rPr>
          <w:rFonts w:ascii="Times New Roman" w:hAnsi="Times New Roman"/>
          <w:sz w:val="28"/>
          <w:szCs w:val="28"/>
        </w:rPr>
        <w:t>@nads.gov.ua).</w:t>
      </w:r>
    </w:p>
    <w:p w:rsidR="00F1604C" w:rsidRPr="00BF06DF" w:rsidRDefault="00F1604C" w:rsidP="00F1604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F06DF">
        <w:rPr>
          <w:rFonts w:ascii="Times New Roman" w:hAnsi="Times New Roman"/>
          <w:sz w:val="28"/>
          <w:szCs w:val="28"/>
        </w:rPr>
        <w:t>Кваліфікаційні вимоги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6"/>
        <w:gridCol w:w="3461"/>
        <w:gridCol w:w="5835"/>
        <w:gridCol w:w="35"/>
      </w:tblGrid>
      <w:tr w:rsidR="00F1604C" w:rsidRPr="00BF06DF" w:rsidTr="006939D8">
        <w:trPr>
          <w:gridAfter w:val="1"/>
          <w:wAfter w:w="18" w:type="pct"/>
        </w:trPr>
        <w:tc>
          <w:tcPr>
            <w:tcW w:w="164" w:type="pct"/>
            <w:hideMark/>
          </w:tcPr>
          <w:p w:rsidR="00F1604C" w:rsidRPr="00BF06DF" w:rsidRDefault="00F1604C" w:rsidP="001A265D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94" w:type="pct"/>
            <w:hideMark/>
          </w:tcPr>
          <w:p w:rsidR="00F1604C" w:rsidRPr="00BF06DF" w:rsidRDefault="00F1604C" w:rsidP="001A265D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>Освіта</w:t>
            </w:r>
          </w:p>
        </w:tc>
        <w:tc>
          <w:tcPr>
            <w:tcW w:w="3024" w:type="pct"/>
            <w:hideMark/>
          </w:tcPr>
          <w:p w:rsidR="00F1604C" w:rsidRPr="00BF06DF" w:rsidRDefault="00F1604C" w:rsidP="00A94C89">
            <w:pPr>
              <w:pStyle w:val="a6"/>
              <w:ind w:right="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>- ступінь вищої освіти — не нижче магістра</w:t>
            </w:r>
            <w:r w:rsidR="0017687D" w:rsidRPr="00BF06DF">
              <w:rPr>
                <w:rFonts w:ascii="Times New Roman" w:hAnsi="Times New Roman"/>
                <w:sz w:val="28"/>
                <w:szCs w:val="28"/>
              </w:rPr>
              <w:t xml:space="preserve"> у галузі знань «Публічне управління та адміністрування»</w:t>
            </w:r>
          </w:p>
        </w:tc>
      </w:tr>
      <w:tr w:rsidR="00F1604C" w:rsidRPr="00BF06DF" w:rsidTr="006939D8">
        <w:trPr>
          <w:gridAfter w:val="1"/>
          <w:wAfter w:w="18" w:type="pct"/>
        </w:trPr>
        <w:tc>
          <w:tcPr>
            <w:tcW w:w="164" w:type="pct"/>
            <w:hideMark/>
          </w:tcPr>
          <w:p w:rsidR="00F1604C" w:rsidRPr="00BF06DF" w:rsidRDefault="00F1604C" w:rsidP="001A265D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94" w:type="pct"/>
            <w:hideMark/>
          </w:tcPr>
          <w:p w:rsidR="00F1604C" w:rsidRPr="00BF06DF" w:rsidRDefault="00F1604C" w:rsidP="001A265D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>Досвід роботи</w:t>
            </w:r>
          </w:p>
        </w:tc>
        <w:tc>
          <w:tcPr>
            <w:tcW w:w="3024" w:type="pct"/>
            <w:hideMark/>
          </w:tcPr>
          <w:p w:rsidR="00F1604C" w:rsidRPr="00BF06DF" w:rsidRDefault="00F1604C" w:rsidP="001A265D">
            <w:pPr>
              <w:pStyle w:val="a6"/>
              <w:ind w:right="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>- загальний стаж роботи — не менше семи років;</w:t>
            </w:r>
          </w:p>
          <w:p w:rsidR="00F1604C" w:rsidRPr="00BF06DF" w:rsidRDefault="00F1604C" w:rsidP="00FA64EC">
            <w:pPr>
              <w:pStyle w:val="a6"/>
              <w:ind w:right="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>- </w:t>
            </w:r>
            <w:r w:rsidR="00E13769" w:rsidRPr="00BF06DF">
              <w:rPr>
                <w:rFonts w:ascii="Times New Roman" w:hAnsi="Times New Roman"/>
                <w:sz w:val="28"/>
                <w:szCs w:val="28"/>
              </w:rPr>
              <w:t>досвід роботи на посадах державної служби категорій «А» чи «Б» або на посадах не нижче керівників структурних підрозділів в органах місцевого самоврядування, або досві</w:t>
            </w:r>
            <w:r w:rsidR="00FA64EC">
              <w:rPr>
                <w:rFonts w:ascii="Times New Roman" w:hAnsi="Times New Roman"/>
                <w:sz w:val="28"/>
                <w:szCs w:val="28"/>
              </w:rPr>
              <w:t>д роботи на керівних посадах у</w:t>
            </w:r>
            <w:r w:rsidR="00E13769" w:rsidRPr="00BF06DF">
              <w:rPr>
                <w:rFonts w:ascii="Times New Roman" w:hAnsi="Times New Roman"/>
                <w:sz w:val="28"/>
                <w:szCs w:val="28"/>
              </w:rPr>
              <w:t xml:space="preserve"> сфері</w:t>
            </w:r>
            <w:r w:rsidR="00A94C89">
              <w:rPr>
                <w:rFonts w:ascii="Times New Roman" w:hAnsi="Times New Roman"/>
                <w:sz w:val="28"/>
                <w:szCs w:val="28"/>
              </w:rPr>
              <w:t xml:space="preserve"> державного управління</w:t>
            </w:r>
            <w:r w:rsidR="00E13769" w:rsidRPr="00BF06DF">
              <w:rPr>
                <w:rFonts w:ascii="Times New Roman" w:hAnsi="Times New Roman"/>
                <w:sz w:val="28"/>
                <w:szCs w:val="28"/>
              </w:rPr>
              <w:t xml:space="preserve"> не менш як три роки</w:t>
            </w:r>
          </w:p>
        </w:tc>
      </w:tr>
      <w:tr w:rsidR="00F1604C" w:rsidRPr="00BF06DF" w:rsidTr="006939D8">
        <w:trPr>
          <w:gridAfter w:val="1"/>
          <w:wAfter w:w="18" w:type="pct"/>
          <w:trHeight w:val="683"/>
        </w:trPr>
        <w:tc>
          <w:tcPr>
            <w:tcW w:w="164" w:type="pct"/>
            <w:hideMark/>
          </w:tcPr>
          <w:p w:rsidR="00F1604C" w:rsidRPr="00BF06DF" w:rsidRDefault="00F1604C" w:rsidP="001A265D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94" w:type="pct"/>
            <w:hideMark/>
          </w:tcPr>
          <w:p w:rsidR="00F1604C" w:rsidRPr="00BF06DF" w:rsidRDefault="00F1604C" w:rsidP="001A265D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 xml:space="preserve">Володіння державною </w:t>
            </w:r>
            <w:r w:rsidRPr="00BF06DF">
              <w:rPr>
                <w:rFonts w:ascii="Times New Roman" w:hAnsi="Times New Roman"/>
                <w:sz w:val="28"/>
                <w:szCs w:val="28"/>
              </w:rPr>
              <w:br/>
              <w:t>мовою</w:t>
            </w:r>
          </w:p>
        </w:tc>
        <w:tc>
          <w:tcPr>
            <w:tcW w:w="3024" w:type="pct"/>
            <w:hideMark/>
          </w:tcPr>
          <w:p w:rsidR="00F1604C" w:rsidRPr="00BF06DF" w:rsidRDefault="00F1604C" w:rsidP="001A265D">
            <w:pPr>
              <w:pStyle w:val="a6"/>
              <w:ind w:right="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>- вільне володіння державною мовою</w:t>
            </w:r>
          </w:p>
        </w:tc>
      </w:tr>
      <w:tr w:rsidR="00F1604C" w:rsidRPr="00BF06DF" w:rsidTr="006939D8">
        <w:trPr>
          <w:gridAfter w:val="1"/>
          <w:wAfter w:w="18" w:type="pct"/>
          <w:trHeight w:val="683"/>
        </w:trPr>
        <w:tc>
          <w:tcPr>
            <w:tcW w:w="164" w:type="pct"/>
            <w:hideMark/>
          </w:tcPr>
          <w:p w:rsidR="00F1604C" w:rsidRPr="00BF06DF" w:rsidRDefault="00F1604C" w:rsidP="001A265D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94" w:type="pct"/>
            <w:hideMark/>
          </w:tcPr>
          <w:p w:rsidR="00F1604C" w:rsidRPr="00BF06DF" w:rsidRDefault="00F1604C" w:rsidP="001A265D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 xml:space="preserve">Володіння іноземною </w:t>
            </w:r>
            <w:r w:rsidRPr="00BF06DF">
              <w:rPr>
                <w:rFonts w:ascii="Times New Roman" w:hAnsi="Times New Roman"/>
                <w:sz w:val="28"/>
                <w:szCs w:val="28"/>
              </w:rPr>
              <w:br/>
              <w:t>мовою</w:t>
            </w:r>
          </w:p>
        </w:tc>
        <w:tc>
          <w:tcPr>
            <w:tcW w:w="3024" w:type="pct"/>
            <w:hideMark/>
          </w:tcPr>
          <w:p w:rsidR="00F1604C" w:rsidRPr="00BF06DF" w:rsidRDefault="00F1604C" w:rsidP="001A265D">
            <w:pPr>
              <w:pStyle w:val="a6"/>
              <w:ind w:right="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>- володіння іноземною мовою, яка є однією з офіційних мов Ради Європи (англійська та/або французька)</w:t>
            </w:r>
          </w:p>
        </w:tc>
      </w:tr>
      <w:tr w:rsidR="00F1604C" w:rsidRPr="00BF06DF" w:rsidTr="00BF06DF">
        <w:trPr>
          <w:gridAfter w:val="1"/>
          <w:wAfter w:w="18" w:type="pct"/>
          <w:trHeight w:val="442"/>
        </w:trPr>
        <w:tc>
          <w:tcPr>
            <w:tcW w:w="4982" w:type="pct"/>
            <w:gridSpan w:val="3"/>
            <w:hideMark/>
          </w:tcPr>
          <w:p w:rsidR="00F1604C" w:rsidRPr="00BF06DF" w:rsidRDefault="00F1604C" w:rsidP="001A265D">
            <w:pPr>
              <w:pStyle w:val="a6"/>
              <w:ind w:right="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</w:p>
        </w:tc>
      </w:tr>
      <w:tr w:rsidR="00F1604C" w:rsidRPr="00BF06DF" w:rsidTr="006939D8">
        <w:trPr>
          <w:trHeight w:val="30"/>
        </w:trPr>
        <w:tc>
          <w:tcPr>
            <w:tcW w:w="1958" w:type="pct"/>
            <w:gridSpan w:val="2"/>
            <w:hideMark/>
          </w:tcPr>
          <w:p w:rsidR="00F1604C" w:rsidRPr="00BF06DF" w:rsidRDefault="00F1604C" w:rsidP="001A265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>Вимога</w:t>
            </w:r>
          </w:p>
        </w:tc>
        <w:tc>
          <w:tcPr>
            <w:tcW w:w="3042" w:type="pct"/>
            <w:gridSpan w:val="2"/>
            <w:hideMark/>
          </w:tcPr>
          <w:p w:rsidR="00F1604C" w:rsidRPr="00BF06DF" w:rsidRDefault="00F1604C" w:rsidP="001A265D">
            <w:pPr>
              <w:pStyle w:val="a6"/>
              <w:ind w:right="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F1604C" w:rsidRPr="00BF06DF" w:rsidTr="006939D8">
        <w:trPr>
          <w:trHeight w:val="30"/>
        </w:trPr>
        <w:tc>
          <w:tcPr>
            <w:tcW w:w="164" w:type="pct"/>
            <w:hideMark/>
          </w:tcPr>
          <w:p w:rsidR="00F1604C" w:rsidRPr="00BF06DF" w:rsidRDefault="00F1604C" w:rsidP="001A265D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94" w:type="pct"/>
            <w:hideMark/>
          </w:tcPr>
          <w:p w:rsidR="00F1604C" w:rsidRPr="00BF06DF" w:rsidRDefault="00F1604C" w:rsidP="001A265D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>Лідерство</w:t>
            </w:r>
          </w:p>
        </w:tc>
        <w:tc>
          <w:tcPr>
            <w:tcW w:w="3042" w:type="pct"/>
            <w:gridSpan w:val="2"/>
            <w:hideMark/>
          </w:tcPr>
          <w:p w:rsidR="00E77852" w:rsidRPr="00E77852" w:rsidRDefault="00E77852" w:rsidP="00E77852">
            <w:pPr>
              <w:pStyle w:val="a6"/>
              <w:ind w:right="42"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852">
              <w:rPr>
                <w:rFonts w:ascii="Times New Roman" w:hAnsi="Times New Roman"/>
                <w:sz w:val="28"/>
                <w:szCs w:val="28"/>
              </w:rPr>
              <w:t xml:space="preserve">- вміння та досвід у визначенні стратегії, напрямів діяльності і розвитку організації та </w:t>
            </w:r>
            <w:r w:rsidRPr="00E77852">
              <w:rPr>
                <w:rFonts w:ascii="Times New Roman" w:hAnsi="Times New Roman"/>
                <w:sz w:val="28"/>
                <w:szCs w:val="28"/>
              </w:rPr>
              <w:lastRenderedPageBreak/>
              <w:t>встановлення її чітких цілей і завдань;</w:t>
            </w:r>
          </w:p>
          <w:p w:rsidR="00E77852" w:rsidRPr="00E77852" w:rsidRDefault="00E77852" w:rsidP="00E77852">
            <w:pPr>
              <w:pStyle w:val="a6"/>
              <w:ind w:right="42"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852">
              <w:rPr>
                <w:rFonts w:ascii="Times New Roman" w:hAnsi="Times New Roman"/>
                <w:sz w:val="28"/>
                <w:szCs w:val="28"/>
              </w:rPr>
              <w:t>- вміння розвивати професійні компетентності співробітників;</w:t>
            </w:r>
          </w:p>
          <w:p w:rsidR="00E77852" w:rsidRPr="00E77852" w:rsidRDefault="00E77852" w:rsidP="00E77852">
            <w:pPr>
              <w:pStyle w:val="a6"/>
              <w:ind w:right="42"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852">
              <w:rPr>
                <w:rFonts w:ascii="Times New Roman" w:hAnsi="Times New Roman"/>
                <w:sz w:val="28"/>
                <w:szCs w:val="28"/>
              </w:rPr>
              <w:t>- здатність надихати команду та мотивувати людей на самовіддану роботу, досягнення індивідуального та командного результату;</w:t>
            </w:r>
          </w:p>
          <w:p w:rsidR="00E77852" w:rsidRPr="00E77852" w:rsidRDefault="00E77852" w:rsidP="00E77852">
            <w:pPr>
              <w:pStyle w:val="a6"/>
              <w:ind w:right="42"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852">
              <w:rPr>
                <w:rFonts w:ascii="Times New Roman" w:hAnsi="Times New Roman"/>
                <w:sz w:val="28"/>
                <w:szCs w:val="28"/>
              </w:rPr>
              <w:t>- вміння ефективно делегувати задачі та управляти результативністю команди;</w:t>
            </w:r>
          </w:p>
          <w:p w:rsidR="00F1604C" w:rsidRPr="00BF06DF" w:rsidRDefault="00E77852" w:rsidP="00E77852">
            <w:pPr>
              <w:pStyle w:val="a6"/>
              <w:ind w:right="42"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852">
              <w:rPr>
                <w:rFonts w:ascii="Times New Roman" w:hAnsi="Times New Roman"/>
                <w:sz w:val="28"/>
                <w:szCs w:val="28"/>
              </w:rPr>
              <w:t>- створення культури відкритості та відповідальності</w:t>
            </w:r>
          </w:p>
        </w:tc>
      </w:tr>
      <w:tr w:rsidR="00F1604C" w:rsidRPr="00BF06DF" w:rsidTr="006939D8">
        <w:trPr>
          <w:trHeight w:val="30"/>
        </w:trPr>
        <w:tc>
          <w:tcPr>
            <w:tcW w:w="164" w:type="pct"/>
            <w:hideMark/>
          </w:tcPr>
          <w:p w:rsidR="00F1604C" w:rsidRPr="00BF06DF" w:rsidRDefault="00F1604C" w:rsidP="001A265D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94" w:type="pct"/>
            <w:hideMark/>
          </w:tcPr>
          <w:p w:rsidR="00F1604C" w:rsidRPr="00BF06DF" w:rsidRDefault="00F1604C" w:rsidP="001A265D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 xml:space="preserve">Комунікація та </w:t>
            </w:r>
            <w:r w:rsidRPr="00BF06DF">
              <w:rPr>
                <w:rFonts w:ascii="Times New Roman" w:hAnsi="Times New Roman"/>
                <w:sz w:val="28"/>
                <w:szCs w:val="28"/>
              </w:rPr>
              <w:br/>
              <w:t>взаємодія</w:t>
            </w:r>
          </w:p>
        </w:tc>
        <w:tc>
          <w:tcPr>
            <w:tcW w:w="3042" w:type="pct"/>
            <w:gridSpan w:val="2"/>
            <w:hideMark/>
          </w:tcPr>
          <w:p w:rsidR="00E77852" w:rsidRPr="00E77852" w:rsidRDefault="00E77852" w:rsidP="00E77852">
            <w:pPr>
              <w:pStyle w:val="a6"/>
              <w:ind w:right="42"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852">
              <w:rPr>
                <w:rFonts w:ascii="Times New Roman" w:hAnsi="Times New Roman"/>
                <w:sz w:val="28"/>
                <w:szCs w:val="28"/>
              </w:rPr>
              <w:t>- вміння правильно визначати заінтересовані та впливові сторони, розбудовувати партнерські стосунки;</w:t>
            </w:r>
          </w:p>
          <w:p w:rsidR="00E77852" w:rsidRPr="00E77852" w:rsidRDefault="00E77852" w:rsidP="00E77852">
            <w:pPr>
              <w:pStyle w:val="a6"/>
              <w:ind w:right="42"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852">
              <w:rPr>
                <w:rFonts w:ascii="Times New Roman" w:hAnsi="Times New Roman"/>
                <w:sz w:val="28"/>
                <w:szCs w:val="28"/>
              </w:rPr>
              <w:t>- здатність ефективно взаємодіяти - слухати, сприймати та доносити думку;</w:t>
            </w:r>
          </w:p>
          <w:p w:rsidR="00E77852" w:rsidRPr="00E77852" w:rsidRDefault="00E77852" w:rsidP="00E77852">
            <w:pPr>
              <w:pStyle w:val="a6"/>
              <w:ind w:right="42"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852">
              <w:rPr>
                <w:rFonts w:ascii="Times New Roman" w:hAnsi="Times New Roman"/>
                <w:sz w:val="28"/>
                <w:szCs w:val="28"/>
              </w:rPr>
              <w:t>- вміння публічно виступати, презентувати матеріал на аудиторію;</w:t>
            </w:r>
          </w:p>
          <w:p w:rsidR="00F1604C" w:rsidRPr="00BF06DF" w:rsidRDefault="00E77852" w:rsidP="00E77852">
            <w:pPr>
              <w:pStyle w:val="a6"/>
              <w:ind w:right="42"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852">
              <w:rPr>
                <w:rFonts w:ascii="Times New Roman" w:hAnsi="Times New Roman"/>
                <w:sz w:val="28"/>
                <w:szCs w:val="28"/>
              </w:rPr>
              <w:t>- здатність впливати на думку інших, використовуючи переконливі аргументи та послідовну комунікацію</w:t>
            </w:r>
          </w:p>
        </w:tc>
      </w:tr>
      <w:tr w:rsidR="00F1604C" w:rsidRPr="00BF06DF" w:rsidTr="006939D8">
        <w:trPr>
          <w:trHeight w:val="30"/>
        </w:trPr>
        <w:tc>
          <w:tcPr>
            <w:tcW w:w="164" w:type="pct"/>
            <w:hideMark/>
          </w:tcPr>
          <w:p w:rsidR="00F1604C" w:rsidRPr="00BF06DF" w:rsidRDefault="00F1604C" w:rsidP="001A265D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94" w:type="pct"/>
            <w:hideMark/>
          </w:tcPr>
          <w:p w:rsidR="00F1604C" w:rsidRPr="00BF06DF" w:rsidRDefault="00996314" w:rsidP="001A265D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Розуміння сфери державної політики</w:t>
            </w:r>
          </w:p>
        </w:tc>
        <w:tc>
          <w:tcPr>
            <w:tcW w:w="3042" w:type="pct"/>
            <w:gridSpan w:val="2"/>
          </w:tcPr>
          <w:p w:rsidR="00E77852" w:rsidRPr="00E77852" w:rsidRDefault="00E77852" w:rsidP="00996314">
            <w:pPr>
              <w:pStyle w:val="a6"/>
              <w:ind w:right="42"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852">
              <w:rPr>
                <w:rFonts w:ascii="Times New Roman" w:hAnsi="Times New Roman"/>
                <w:sz w:val="28"/>
                <w:szCs w:val="28"/>
              </w:rPr>
              <w:t>- розуміння актуальних проблем та викликів у сфері державно</w:t>
            </w:r>
            <w:r w:rsidR="00996314">
              <w:rPr>
                <w:rFonts w:ascii="Times New Roman" w:hAnsi="Times New Roman"/>
                <w:sz w:val="28"/>
                <w:szCs w:val="28"/>
              </w:rPr>
              <w:t>го</w:t>
            </w:r>
            <w:r w:rsidRPr="00E778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314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 w:rsidRPr="00E778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7852" w:rsidRPr="00E77852" w:rsidRDefault="00E77852" w:rsidP="00996314">
            <w:pPr>
              <w:pStyle w:val="a6"/>
              <w:ind w:right="42"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852">
              <w:rPr>
                <w:rFonts w:ascii="Times New Roman" w:hAnsi="Times New Roman"/>
                <w:sz w:val="28"/>
                <w:szCs w:val="28"/>
              </w:rPr>
              <w:t>- бачення необхідних змін у формуванні та реалізації державної політики у сфері</w:t>
            </w:r>
            <w:r w:rsidR="001A7701">
              <w:rPr>
                <w:rFonts w:ascii="Times New Roman" w:hAnsi="Times New Roman"/>
                <w:sz w:val="28"/>
                <w:szCs w:val="28"/>
              </w:rPr>
              <w:t xml:space="preserve"> державного управління</w:t>
            </w:r>
            <w:r w:rsidRPr="00E778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7852" w:rsidRPr="00E77852" w:rsidRDefault="00E77852" w:rsidP="00996314">
            <w:pPr>
              <w:pStyle w:val="a6"/>
              <w:ind w:right="42"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852">
              <w:rPr>
                <w:rFonts w:ascii="Times New Roman" w:hAnsi="Times New Roman"/>
                <w:sz w:val="28"/>
                <w:szCs w:val="28"/>
              </w:rPr>
              <w:t>- бачення шляхів розв'язання поточних проблем у сфері</w:t>
            </w:r>
            <w:r w:rsidR="001A7701">
              <w:rPr>
                <w:rFonts w:ascii="Times New Roman" w:hAnsi="Times New Roman"/>
                <w:sz w:val="28"/>
                <w:szCs w:val="28"/>
              </w:rPr>
              <w:t xml:space="preserve"> державного управління</w:t>
            </w:r>
            <w:r w:rsidRPr="00E778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604C" w:rsidRPr="00BF06DF" w:rsidRDefault="00E77852" w:rsidP="001A7701">
            <w:pPr>
              <w:pStyle w:val="a6"/>
              <w:ind w:right="42"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852">
              <w:rPr>
                <w:rFonts w:ascii="Times New Roman" w:hAnsi="Times New Roman"/>
                <w:sz w:val="28"/>
                <w:szCs w:val="28"/>
              </w:rPr>
              <w:t>- розуміння кола заінтересованих сторін та шляхів їх залучення до формування/реалізац</w:t>
            </w:r>
            <w:r>
              <w:rPr>
                <w:rFonts w:ascii="Times New Roman" w:hAnsi="Times New Roman"/>
                <w:sz w:val="28"/>
                <w:szCs w:val="28"/>
              </w:rPr>
              <w:t>ії політики у сфері</w:t>
            </w:r>
            <w:r w:rsidR="001A7701">
              <w:rPr>
                <w:rFonts w:ascii="Times New Roman" w:hAnsi="Times New Roman"/>
                <w:sz w:val="28"/>
                <w:szCs w:val="28"/>
              </w:rPr>
              <w:t xml:space="preserve"> державного управління</w:t>
            </w:r>
          </w:p>
        </w:tc>
      </w:tr>
      <w:tr w:rsidR="00F1604C" w:rsidRPr="00BF06DF" w:rsidTr="006939D8">
        <w:trPr>
          <w:trHeight w:val="30"/>
        </w:trPr>
        <w:tc>
          <w:tcPr>
            <w:tcW w:w="164" w:type="pct"/>
            <w:hideMark/>
          </w:tcPr>
          <w:p w:rsidR="00F1604C" w:rsidRPr="00BF06DF" w:rsidRDefault="00F1604C" w:rsidP="001A265D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94" w:type="pct"/>
            <w:hideMark/>
          </w:tcPr>
          <w:p w:rsidR="00F1604C" w:rsidRPr="00BF06DF" w:rsidRDefault="00F1604C" w:rsidP="001A7701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>Стр</w:t>
            </w:r>
            <w:r w:rsidR="001A7701">
              <w:rPr>
                <w:rFonts w:ascii="Times New Roman" w:hAnsi="Times New Roman"/>
                <w:sz w:val="28"/>
                <w:szCs w:val="28"/>
              </w:rPr>
              <w:t>атегічне бачення</w:t>
            </w:r>
          </w:p>
        </w:tc>
        <w:tc>
          <w:tcPr>
            <w:tcW w:w="3042" w:type="pct"/>
            <w:gridSpan w:val="2"/>
            <w:hideMark/>
          </w:tcPr>
          <w:p w:rsidR="001A7701" w:rsidRPr="001A7701" w:rsidRDefault="001A7701" w:rsidP="001A7701">
            <w:pPr>
              <w:pStyle w:val="a6"/>
              <w:ind w:right="42"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701">
              <w:rPr>
                <w:rFonts w:ascii="Times New Roman" w:hAnsi="Times New Roman"/>
                <w:sz w:val="28"/>
                <w:szCs w:val="28"/>
              </w:rPr>
              <w:t>- бачення загальної картини у сфері своєї відповідальності, розуміння середньо- та довгострокових цілей;</w:t>
            </w:r>
          </w:p>
          <w:p w:rsidR="001A7701" w:rsidRPr="001A7701" w:rsidRDefault="001A7701" w:rsidP="001A7701">
            <w:pPr>
              <w:pStyle w:val="a6"/>
              <w:ind w:right="42"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701">
              <w:rPr>
                <w:rFonts w:ascii="Times New Roman" w:hAnsi="Times New Roman"/>
                <w:sz w:val="28"/>
                <w:szCs w:val="28"/>
              </w:rPr>
              <w:t>- здатність визначати напрямки розвитку та покращень у сфері своєї відповідальності;</w:t>
            </w:r>
          </w:p>
          <w:p w:rsidR="00F1604C" w:rsidRPr="00BF06DF" w:rsidRDefault="001A7701" w:rsidP="001A7701">
            <w:pPr>
              <w:pStyle w:val="a6"/>
              <w:ind w:right="42"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701">
              <w:rPr>
                <w:rFonts w:ascii="Times New Roman" w:hAnsi="Times New Roman"/>
                <w:sz w:val="28"/>
                <w:szCs w:val="28"/>
              </w:rPr>
              <w:t>- уміння перетворювати довгострокові цілі та концептуальне бачення у конкретні задачі та показники їх виконання, чіткі та послідовні плани дій</w:t>
            </w:r>
          </w:p>
        </w:tc>
      </w:tr>
      <w:tr w:rsidR="008C1C07" w:rsidRPr="00BF06DF" w:rsidTr="006939D8">
        <w:trPr>
          <w:trHeight w:val="30"/>
        </w:trPr>
        <w:tc>
          <w:tcPr>
            <w:tcW w:w="164" w:type="pct"/>
          </w:tcPr>
          <w:p w:rsidR="008C1C07" w:rsidRPr="00BF06DF" w:rsidRDefault="008C1C07" w:rsidP="001A265D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794" w:type="pct"/>
          </w:tcPr>
          <w:p w:rsidR="008C1C07" w:rsidRPr="00BF06DF" w:rsidRDefault="008C1C07" w:rsidP="001A7701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змінами та інновації</w:t>
            </w:r>
          </w:p>
        </w:tc>
        <w:tc>
          <w:tcPr>
            <w:tcW w:w="3042" w:type="pct"/>
            <w:gridSpan w:val="2"/>
          </w:tcPr>
          <w:p w:rsidR="008C1C07" w:rsidRPr="008C1C07" w:rsidRDefault="008C1C07" w:rsidP="008C1C07">
            <w:pPr>
              <w:pStyle w:val="a6"/>
              <w:ind w:right="42"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C07">
              <w:rPr>
                <w:rFonts w:ascii="Times New Roman" w:hAnsi="Times New Roman"/>
                <w:sz w:val="28"/>
                <w:szCs w:val="28"/>
              </w:rPr>
              <w:t>- рішучість та наполегливість у впровадженні змін;</w:t>
            </w:r>
          </w:p>
          <w:p w:rsidR="008C1C07" w:rsidRPr="008C1C07" w:rsidRDefault="008C1C07" w:rsidP="008C1C07">
            <w:pPr>
              <w:pStyle w:val="a6"/>
              <w:ind w:right="42"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C07">
              <w:rPr>
                <w:rFonts w:ascii="Times New Roman" w:hAnsi="Times New Roman"/>
                <w:sz w:val="28"/>
                <w:szCs w:val="28"/>
              </w:rPr>
              <w:t>- вміння планувати, оцінювати ефективність та коригувати плани;</w:t>
            </w:r>
          </w:p>
          <w:p w:rsidR="008C1C07" w:rsidRPr="001A7701" w:rsidRDefault="008C1C07" w:rsidP="008C1C07">
            <w:pPr>
              <w:pStyle w:val="a6"/>
              <w:ind w:right="42"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C07">
              <w:rPr>
                <w:rFonts w:ascii="Times New Roman" w:hAnsi="Times New Roman"/>
                <w:sz w:val="28"/>
                <w:szCs w:val="28"/>
              </w:rPr>
              <w:t>- здатність формувати концептуальні пропозиції, інноваційні ідеї та підходи</w:t>
            </w:r>
          </w:p>
        </w:tc>
      </w:tr>
      <w:tr w:rsidR="008C1C07" w:rsidRPr="00BF06DF" w:rsidTr="006939D8">
        <w:trPr>
          <w:trHeight w:val="30"/>
        </w:trPr>
        <w:tc>
          <w:tcPr>
            <w:tcW w:w="164" w:type="pct"/>
          </w:tcPr>
          <w:p w:rsidR="008C1C07" w:rsidRDefault="008C1C07" w:rsidP="001A265D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794" w:type="pct"/>
          </w:tcPr>
          <w:p w:rsidR="008C1C07" w:rsidRDefault="008C1C07" w:rsidP="001A7701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Доброчесність та дотримання правил етичної поведінки</w:t>
            </w:r>
          </w:p>
        </w:tc>
        <w:tc>
          <w:tcPr>
            <w:tcW w:w="3042" w:type="pct"/>
            <w:gridSpan w:val="2"/>
          </w:tcPr>
          <w:p w:rsidR="008C1C07" w:rsidRPr="008C1C07" w:rsidRDefault="008C1C07" w:rsidP="008C1C07">
            <w:pPr>
              <w:pStyle w:val="a6"/>
              <w:ind w:right="42"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C07">
              <w:rPr>
                <w:rFonts w:ascii="Times New Roman" w:hAnsi="Times New Roman"/>
                <w:sz w:val="28"/>
                <w:szCs w:val="28"/>
              </w:rPr>
              <w:t>- здатність застосовувати принцип доброчесності та правила етичної поведінки державних службовців;</w:t>
            </w:r>
          </w:p>
          <w:p w:rsidR="008C1C07" w:rsidRPr="008C1C07" w:rsidRDefault="008C1C07" w:rsidP="008C1C07">
            <w:pPr>
              <w:pStyle w:val="a6"/>
              <w:ind w:right="42"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C07">
              <w:rPr>
                <w:rFonts w:ascii="Times New Roman" w:hAnsi="Times New Roman"/>
                <w:sz w:val="28"/>
                <w:szCs w:val="28"/>
              </w:rPr>
              <w:t>- недопущення поведінки, яка свідчить про нечесність та/або не безсторонність кандидата;</w:t>
            </w:r>
          </w:p>
          <w:p w:rsidR="008C1C07" w:rsidRPr="008C1C07" w:rsidRDefault="008C1C07" w:rsidP="008C1C07">
            <w:pPr>
              <w:pStyle w:val="a6"/>
              <w:ind w:right="42"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C07">
              <w:rPr>
                <w:rFonts w:ascii="Times New Roman" w:hAnsi="Times New Roman"/>
                <w:sz w:val="28"/>
                <w:szCs w:val="28"/>
              </w:rPr>
              <w:t>- недопущення поведінки, через яку призначення кандидата негативно вплине на суспільну довіру до державної служби;</w:t>
            </w:r>
          </w:p>
          <w:p w:rsidR="008C1C07" w:rsidRPr="008C1C07" w:rsidRDefault="008C1C07" w:rsidP="008C1C07">
            <w:pPr>
              <w:pStyle w:val="a6"/>
              <w:ind w:right="42"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C07">
              <w:rPr>
                <w:rFonts w:ascii="Times New Roman" w:hAnsi="Times New Roman"/>
                <w:sz w:val="28"/>
                <w:szCs w:val="28"/>
              </w:rPr>
              <w:t>- здатність кандидата аргументувати:</w:t>
            </w:r>
          </w:p>
          <w:p w:rsidR="008C1C07" w:rsidRPr="008C1C07" w:rsidRDefault="008C1C07" w:rsidP="008C1C07">
            <w:pPr>
              <w:pStyle w:val="a6"/>
              <w:ind w:right="42"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C07">
              <w:rPr>
                <w:rFonts w:ascii="Times New Roman" w:hAnsi="Times New Roman"/>
                <w:sz w:val="28"/>
                <w:szCs w:val="28"/>
              </w:rPr>
              <w:t>- достовірність задекларованих відомостей у декларації особи, уповноваженої на виконання функцій держави або місцевого самоврядування;</w:t>
            </w:r>
          </w:p>
          <w:p w:rsidR="008C1C07" w:rsidRPr="008C1C07" w:rsidRDefault="008C1C07" w:rsidP="00D87B84">
            <w:pPr>
              <w:pStyle w:val="a6"/>
              <w:ind w:right="42"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C07">
              <w:rPr>
                <w:rFonts w:ascii="Times New Roman" w:hAnsi="Times New Roman"/>
                <w:sz w:val="28"/>
                <w:szCs w:val="28"/>
              </w:rPr>
              <w:t xml:space="preserve">- дотримання вимог щодо недопущення виникнення реального, потенційного конфлікту інтересів та інших вимог, обмежень, заборон, встановлених Законом України </w:t>
            </w:r>
            <w:r w:rsidR="00D87B84">
              <w:rPr>
                <w:rFonts w:ascii="Times New Roman" w:hAnsi="Times New Roman"/>
                <w:sz w:val="28"/>
                <w:szCs w:val="28"/>
              </w:rPr>
              <w:t>«</w:t>
            </w:r>
            <w:r w:rsidRPr="008C1C07">
              <w:rPr>
                <w:rFonts w:ascii="Times New Roman" w:hAnsi="Times New Roman"/>
                <w:sz w:val="28"/>
                <w:szCs w:val="28"/>
              </w:rPr>
              <w:t>Про запобігання корупції</w:t>
            </w:r>
            <w:r w:rsidR="00D87B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1604C" w:rsidRPr="00BF06DF" w:rsidTr="006939D8">
        <w:trPr>
          <w:trHeight w:val="30"/>
        </w:trPr>
        <w:tc>
          <w:tcPr>
            <w:tcW w:w="164" w:type="pct"/>
            <w:hideMark/>
          </w:tcPr>
          <w:p w:rsidR="00F1604C" w:rsidRPr="00BF06DF" w:rsidRDefault="00F1604C" w:rsidP="001A265D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1794" w:type="pct"/>
            <w:hideMark/>
          </w:tcPr>
          <w:p w:rsidR="00F1604C" w:rsidRPr="00BF06DF" w:rsidRDefault="00F1604C" w:rsidP="001A265D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>Абстрактне мислення</w:t>
            </w:r>
          </w:p>
        </w:tc>
        <w:tc>
          <w:tcPr>
            <w:tcW w:w="3042" w:type="pct"/>
            <w:gridSpan w:val="2"/>
            <w:hideMark/>
          </w:tcPr>
          <w:p w:rsidR="00F1604C" w:rsidRPr="00BF06DF" w:rsidRDefault="00F1604C" w:rsidP="001A265D">
            <w:pPr>
              <w:pStyle w:val="a6"/>
              <w:ind w:right="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>- здатність до логічного мислення;</w:t>
            </w:r>
          </w:p>
          <w:p w:rsidR="00F1604C" w:rsidRPr="00BF06DF" w:rsidRDefault="00F1604C" w:rsidP="001A265D">
            <w:pPr>
              <w:pStyle w:val="a6"/>
              <w:ind w:right="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>- вміння встановлювати причинно-наслідкові зв’язки</w:t>
            </w:r>
          </w:p>
        </w:tc>
      </w:tr>
      <w:tr w:rsidR="00F1604C" w:rsidRPr="00BF06DF" w:rsidTr="006939D8">
        <w:trPr>
          <w:trHeight w:val="20"/>
        </w:trPr>
        <w:tc>
          <w:tcPr>
            <w:tcW w:w="5000" w:type="pct"/>
            <w:gridSpan w:val="4"/>
            <w:hideMark/>
          </w:tcPr>
          <w:p w:rsidR="00F1604C" w:rsidRPr="00BF06DF" w:rsidRDefault="00F1604C" w:rsidP="001A265D">
            <w:pPr>
              <w:pStyle w:val="a6"/>
              <w:ind w:right="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>Професійні знання</w:t>
            </w:r>
          </w:p>
        </w:tc>
      </w:tr>
      <w:tr w:rsidR="00F1604C" w:rsidRPr="00BF06DF" w:rsidTr="006939D8">
        <w:trPr>
          <w:trHeight w:val="20"/>
        </w:trPr>
        <w:tc>
          <w:tcPr>
            <w:tcW w:w="1958" w:type="pct"/>
            <w:gridSpan w:val="2"/>
            <w:vAlign w:val="center"/>
            <w:hideMark/>
          </w:tcPr>
          <w:p w:rsidR="00F1604C" w:rsidRPr="00BF06DF" w:rsidRDefault="00F1604C" w:rsidP="001A265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>Вимога</w:t>
            </w:r>
          </w:p>
        </w:tc>
        <w:tc>
          <w:tcPr>
            <w:tcW w:w="3042" w:type="pct"/>
            <w:gridSpan w:val="2"/>
            <w:vAlign w:val="center"/>
            <w:hideMark/>
          </w:tcPr>
          <w:p w:rsidR="00F1604C" w:rsidRPr="00BF06DF" w:rsidRDefault="00F1604C" w:rsidP="001A265D">
            <w:pPr>
              <w:pStyle w:val="a6"/>
              <w:ind w:right="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F1604C" w:rsidRPr="00BF06DF" w:rsidTr="006939D8">
        <w:trPr>
          <w:trHeight w:val="20"/>
        </w:trPr>
        <w:tc>
          <w:tcPr>
            <w:tcW w:w="164" w:type="pct"/>
            <w:hideMark/>
          </w:tcPr>
          <w:p w:rsidR="00F1604C" w:rsidRPr="00BF06DF" w:rsidRDefault="006939D8" w:rsidP="001A265D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F06DF">
              <w:rPr>
                <w:rFonts w:ascii="Times New Roman" w:hAnsi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794" w:type="pct"/>
            <w:hideMark/>
          </w:tcPr>
          <w:p w:rsidR="00F1604C" w:rsidRPr="00BF06DF" w:rsidRDefault="00F1604C" w:rsidP="001A265D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 xml:space="preserve">Знання </w:t>
            </w:r>
            <w:r w:rsidRPr="00BF06DF">
              <w:rPr>
                <w:rFonts w:ascii="Times New Roman" w:hAnsi="Times New Roman"/>
                <w:sz w:val="28"/>
                <w:szCs w:val="28"/>
              </w:rPr>
              <w:br/>
              <w:t>законодавства</w:t>
            </w:r>
          </w:p>
        </w:tc>
        <w:tc>
          <w:tcPr>
            <w:tcW w:w="3042" w:type="pct"/>
            <w:gridSpan w:val="2"/>
            <w:hideMark/>
          </w:tcPr>
          <w:p w:rsidR="00F1604C" w:rsidRPr="00BF06DF" w:rsidRDefault="00F1604C" w:rsidP="001A265D">
            <w:pPr>
              <w:pStyle w:val="a6"/>
              <w:ind w:right="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>знання:</w:t>
            </w:r>
          </w:p>
          <w:p w:rsidR="00F1604C" w:rsidRPr="00BF06DF" w:rsidRDefault="00F1604C" w:rsidP="001A265D">
            <w:pPr>
              <w:pStyle w:val="a6"/>
              <w:ind w:right="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>- Конституції України;</w:t>
            </w:r>
          </w:p>
          <w:p w:rsidR="00F1604C" w:rsidRPr="00BF06DF" w:rsidRDefault="00F1604C" w:rsidP="001A265D">
            <w:pPr>
              <w:pStyle w:val="a6"/>
              <w:ind w:right="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 xml:space="preserve">- Закону України </w:t>
            </w:r>
            <w:r w:rsidR="0085595A">
              <w:rPr>
                <w:rFonts w:ascii="Times New Roman" w:hAnsi="Times New Roman"/>
                <w:sz w:val="28"/>
                <w:szCs w:val="28"/>
              </w:rPr>
              <w:t>«</w:t>
            </w:r>
            <w:r w:rsidRPr="00BF06DF">
              <w:rPr>
                <w:rFonts w:ascii="Times New Roman" w:hAnsi="Times New Roman"/>
                <w:sz w:val="28"/>
                <w:szCs w:val="28"/>
              </w:rPr>
              <w:t>Про державну службу</w:t>
            </w:r>
            <w:r w:rsidR="0085595A">
              <w:rPr>
                <w:rFonts w:ascii="Times New Roman" w:hAnsi="Times New Roman"/>
                <w:sz w:val="28"/>
                <w:szCs w:val="28"/>
              </w:rPr>
              <w:t>»</w:t>
            </w:r>
            <w:r w:rsidRPr="00BF06D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64EC" w:rsidRDefault="00F1604C" w:rsidP="00FA64EC">
            <w:pPr>
              <w:pStyle w:val="a6"/>
              <w:ind w:right="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6DF">
              <w:rPr>
                <w:rFonts w:ascii="Times New Roman" w:hAnsi="Times New Roman"/>
                <w:sz w:val="28"/>
                <w:szCs w:val="28"/>
              </w:rPr>
              <w:t xml:space="preserve">- Закону України </w:t>
            </w:r>
            <w:r w:rsidR="0085595A">
              <w:rPr>
                <w:rFonts w:ascii="Times New Roman" w:hAnsi="Times New Roman"/>
                <w:sz w:val="28"/>
                <w:szCs w:val="28"/>
              </w:rPr>
              <w:t>«</w:t>
            </w:r>
            <w:r w:rsidRPr="00BF06DF">
              <w:rPr>
                <w:rFonts w:ascii="Times New Roman" w:hAnsi="Times New Roman"/>
                <w:sz w:val="28"/>
                <w:szCs w:val="28"/>
              </w:rPr>
              <w:t>Про запобігання корупції</w:t>
            </w:r>
            <w:r w:rsidR="0085595A">
              <w:rPr>
                <w:rFonts w:ascii="Times New Roman" w:hAnsi="Times New Roman"/>
                <w:sz w:val="28"/>
                <w:szCs w:val="28"/>
              </w:rPr>
              <w:t>»</w:t>
            </w:r>
            <w:r w:rsidR="00FA64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604C" w:rsidRPr="00BF06DF" w:rsidRDefault="00FA64EC" w:rsidP="00FA64EC">
            <w:pPr>
              <w:pStyle w:val="a6"/>
              <w:ind w:right="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іншого законодавства</w:t>
            </w:r>
          </w:p>
        </w:tc>
      </w:tr>
    </w:tbl>
    <w:p w:rsidR="00F1604C" w:rsidRPr="00BF06DF" w:rsidRDefault="00F1604C" w:rsidP="00F1604C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BF06DF">
        <w:rPr>
          <w:rFonts w:ascii="Times New Roman" w:hAnsi="Times New Roman"/>
          <w:b w:val="0"/>
          <w:i w:val="0"/>
          <w:sz w:val="28"/>
          <w:szCs w:val="28"/>
        </w:rPr>
        <w:t>_____________________</w:t>
      </w:r>
    </w:p>
    <w:p w:rsidR="003F6752" w:rsidRPr="00BF06DF" w:rsidRDefault="003F6752">
      <w:pPr>
        <w:rPr>
          <w:rFonts w:ascii="Times New Roman" w:hAnsi="Times New Roman"/>
          <w:sz w:val="28"/>
          <w:szCs w:val="28"/>
        </w:rPr>
      </w:pPr>
    </w:p>
    <w:sectPr w:rsidR="003F6752" w:rsidRPr="00BF06DF" w:rsidSect="00E13769">
      <w:headerReference w:type="even" r:id="rId8"/>
      <w:headerReference w:type="default" r:id="rId9"/>
      <w:pgSz w:w="11906" w:h="16838"/>
      <w:pgMar w:top="851" w:right="851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7F" w:rsidRDefault="001A017F">
      <w:r>
        <w:separator/>
      </w:r>
    </w:p>
  </w:endnote>
  <w:endnote w:type="continuationSeparator" w:id="0">
    <w:p w:rsidR="001A017F" w:rsidRDefault="001A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7F" w:rsidRDefault="001A017F">
      <w:r>
        <w:separator/>
      </w:r>
    </w:p>
  </w:footnote>
  <w:footnote w:type="continuationSeparator" w:id="0">
    <w:p w:rsidR="001A017F" w:rsidRDefault="001A0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3C" w:rsidRDefault="00200641" w:rsidP="008F63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33C" w:rsidRDefault="001A01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3C" w:rsidRDefault="00200641" w:rsidP="008F63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0042">
      <w:rPr>
        <w:rStyle w:val="a5"/>
        <w:noProof/>
      </w:rPr>
      <w:t>2</w:t>
    </w:r>
    <w:r>
      <w:rPr>
        <w:rStyle w:val="a5"/>
      </w:rPr>
      <w:fldChar w:fldCharType="end"/>
    </w:r>
  </w:p>
  <w:p w:rsidR="008F633C" w:rsidRDefault="001A017F">
    <w:pPr>
      <w:pStyle w:val="a3"/>
    </w:pPr>
  </w:p>
  <w:p w:rsidR="006E63BF" w:rsidRDefault="006E63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A07"/>
    <w:multiLevelType w:val="hybridMultilevel"/>
    <w:tmpl w:val="62166E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07647"/>
    <w:multiLevelType w:val="hybridMultilevel"/>
    <w:tmpl w:val="69E84FF2"/>
    <w:lvl w:ilvl="0" w:tplc="0F404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A0F0855"/>
    <w:multiLevelType w:val="hybridMultilevel"/>
    <w:tmpl w:val="4A4A6246"/>
    <w:lvl w:ilvl="0" w:tplc="315845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E29CE"/>
    <w:multiLevelType w:val="hybridMultilevel"/>
    <w:tmpl w:val="9A948BC0"/>
    <w:lvl w:ilvl="0" w:tplc="61B001A0">
      <w:numFmt w:val="bullet"/>
      <w:lvlText w:val="-"/>
      <w:lvlJc w:val="left"/>
      <w:pPr>
        <w:ind w:left="677" w:hanging="360"/>
      </w:pPr>
      <w:rPr>
        <w:rFonts w:ascii="SchoolBook" w:eastAsia="Times New Roman" w:hAnsi="SchoolBook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>
    <w:nsid w:val="3FE27699"/>
    <w:multiLevelType w:val="hybridMultilevel"/>
    <w:tmpl w:val="D8C498FC"/>
    <w:lvl w:ilvl="0" w:tplc="1E609B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F2377"/>
    <w:multiLevelType w:val="hybridMultilevel"/>
    <w:tmpl w:val="A21C85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13E6E"/>
    <w:multiLevelType w:val="hybridMultilevel"/>
    <w:tmpl w:val="5F301744"/>
    <w:lvl w:ilvl="0" w:tplc="ED883226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4E"/>
    <w:rsid w:val="000A1D41"/>
    <w:rsid w:val="001245B2"/>
    <w:rsid w:val="0017687D"/>
    <w:rsid w:val="001A017F"/>
    <w:rsid w:val="001A7701"/>
    <w:rsid w:val="001E78FB"/>
    <w:rsid w:val="00200641"/>
    <w:rsid w:val="00211DCB"/>
    <w:rsid w:val="00277B31"/>
    <w:rsid w:val="00301268"/>
    <w:rsid w:val="00323777"/>
    <w:rsid w:val="003D46F0"/>
    <w:rsid w:val="003F6752"/>
    <w:rsid w:val="0043756C"/>
    <w:rsid w:val="00481B37"/>
    <w:rsid w:val="00521FED"/>
    <w:rsid w:val="00541A09"/>
    <w:rsid w:val="006939D8"/>
    <w:rsid w:val="006D3B6E"/>
    <w:rsid w:val="006E63BF"/>
    <w:rsid w:val="006F154E"/>
    <w:rsid w:val="00717E26"/>
    <w:rsid w:val="0084752F"/>
    <w:rsid w:val="0085595A"/>
    <w:rsid w:val="008C1C07"/>
    <w:rsid w:val="00996314"/>
    <w:rsid w:val="00A352B9"/>
    <w:rsid w:val="00A94C89"/>
    <w:rsid w:val="00B423D8"/>
    <w:rsid w:val="00B5744A"/>
    <w:rsid w:val="00BE189B"/>
    <w:rsid w:val="00BF06DF"/>
    <w:rsid w:val="00CD55DE"/>
    <w:rsid w:val="00D256E2"/>
    <w:rsid w:val="00D42D37"/>
    <w:rsid w:val="00D61FE4"/>
    <w:rsid w:val="00D87B84"/>
    <w:rsid w:val="00E13769"/>
    <w:rsid w:val="00E32FC7"/>
    <w:rsid w:val="00E42E4A"/>
    <w:rsid w:val="00E5558B"/>
    <w:rsid w:val="00E77852"/>
    <w:rsid w:val="00EB2388"/>
    <w:rsid w:val="00EE2607"/>
    <w:rsid w:val="00F135B3"/>
    <w:rsid w:val="00F1604C"/>
    <w:rsid w:val="00FA64EC"/>
    <w:rsid w:val="00F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4E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604C"/>
    <w:pPr>
      <w:keepNext/>
      <w:spacing w:before="120"/>
      <w:ind w:left="567"/>
      <w:outlineLvl w:val="2"/>
    </w:pPr>
    <w:rPr>
      <w:rFonts w:ascii="Antiqua" w:hAnsi="Antiqua"/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F154E"/>
    <w:pPr>
      <w:jc w:val="both"/>
    </w:pPr>
  </w:style>
  <w:style w:type="character" w:customStyle="1" w:styleId="20">
    <w:name w:val="Основной текст 2 Знак"/>
    <w:basedOn w:val="a0"/>
    <w:link w:val="2"/>
    <w:rsid w:val="006F154E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6F15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154E"/>
    <w:rPr>
      <w:rFonts w:ascii="SchoolBook" w:eastAsia="Times New Roman" w:hAnsi="SchoolBook" w:cs="Times New Roman"/>
      <w:sz w:val="26"/>
      <w:szCs w:val="20"/>
      <w:lang w:eastAsia="ru-RU"/>
    </w:rPr>
  </w:style>
  <w:style w:type="character" w:styleId="a5">
    <w:name w:val="page number"/>
    <w:basedOn w:val="a0"/>
    <w:rsid w:val="006F154E"/>
  </w:style>
  <w:style w:type="character" w:customStyle="1" w:styleId="30">
    <w:name w:val="Заголовок 3 Знак"/>
    <w:basedOn w:val="a0"/>
    <w:link w:val="3"/>
    <w:rsid w:val="00F1604C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paragraph" w:customStyle="1" w:styleId="a6">
    <w:name w:val="Нормальний текст"/>
    <w:basedOn w:val="a"/>
    <w:rsid w:val="00F1604C"/>
    <w:pPr>
      <w:spacing w:before="120"/>
      <w:ind w:firstLine="567"/>
    </w:pPr>
    <w:rPr>
      <w:rFonts w:ascii="Antiqua" w:hAnsi="Antiqua"/>
    </w:rPr>
  </w:style>
  <w:style w:type="paragraph" w:customStyle="1" w:styleId="a7">
    <w:name w:val="Назва документа"/>
    <w:basedOn w:val="a"/>
    <w:next w:val="a6"/>
    <w:rsid w:val="00F1604C"/>
    <w:pPr>
      <w:keepNext/>
      <w:keepLines/>
      <w:spacing w:before="240" w:after="240"/>
      <w:jc w:val="center"/>
    </w:pPr>
    <w:rPr>
      <w:rFonts w:ascii="Antiqua" w:hAnsi="Antiqua"/>
      <w:b/>
    </w:rPr>
  </w:style>
  <w:style w:type="paragraph" w:customStyle="1" w:styleId="ShapkaDocumentu">
    <w:name w:val="Shapka Documentu"/>
    <w:basedOn w:val="a"/>
    <w:rsid w:val="00F1604C"/>
    <w:pPr>
      <w:keepNext/>
      <w:keepLines/>
      <w:spacing w:after="240"/>
      <w:ind w:left="3969"/>
      <w:jc w:val="center"/>
    </w:pPr>
    <w:rPr>
      <w:rFonts w:ascii="Antiqua" w:hAnsi="Antiqua"/>
    </w:rPr>
  </w:style>
  <w:style w:type="paragraph" w:customStyle="1" w:styleId="rvps2">
    <w:name w:val="rvps2"/>
    <w:basedOn w:val="a"/>
    <w:rsid w:val="00F1604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F1604C"/>
  </w:style>
  <w:style w:type="character" w:customStyle="1" w:styleId="rvts46">
    <w:name w:val="rvts46"/>
    <w:basedOn w:val="a0"/>
    <w:rsid w:val="00F1604C"/>
  </w:style>
  <w:style w:type="character" w:customStyle="1" w:styleId="rvts11">
    <w:name w:val="rvts11"/>
    <w:basedOn w:val="a0"/>
    <w:rsid w:val="00F1604C"/>
  </w:style>
  <w:style w:type="character" w:styleId="a8">
    <w:name w:val="Hyperlink"/>
    <w:basedOn w:val="a0"/>
    <w:uiPriority w:val="99"/>
    <w:semiHidden/>
    <w:unhideWhenUsed/>
    <w:rsid w:val="00F1604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6E6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63BF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55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55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4E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604C"/>
    <w:pPr>
      <w:keepNext/>
      <w:spacing w:before="120"/>
      <w:ind w:left="567"/>
      <w:outlineLvl w:val="2"/>
    </w:pPr>
    <w:rPr>
      <w:rFonts w:ascii="Antiqua" w:hAnsi="Antiqua"/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F154E"/>
    <w:pPr>
      <w:jc w:val="both"/>
    </w:pPr>
  </w:style>
  <w:style w:type="character" w:customStyle="1" w:styleId="20">
    <w:name w:val="Основной текст 2 Знак"/>
    <w:basedOn w:val="a0"/>
    <w:link w:val="2"/>
    <w:rsid w:val="006F154E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6F15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154E"/>
    <w:rPr>
      <w:rFonts w:ascii="SchoolBook" w:eastAsia="Times New Roman" w:hAnsi="SchoolBook" w:cs="Times New Roman"/>
      <w:sz w:val="26"/>
      <w:szCs w:val="20"/>
      <w:lang w:eastAsia="ru-RU"/>
    </w:rPr>
  </w:style>
  <w:style w:type="character" w:styleId="a5">
    <w:name w:val="page number"/>
    <w:basedOn w:val="a0"/>
    <w:rsid w:val="006F154E"/>
  </w:style>
  <w:style w:type="character" w:customStyle="1" w:styleId="30">
    <w:name w:val="Заголовок 3 Знак"/>
    <w:basedOn w:val="a0"/>
    <w:link w:val="3"/>
    <w:rsid w:val="00F1604C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paragraph" w:customStyle="1" w:styleId="a6">
    <w:name w:val="Нормальний текст"/>
    <w:basedOn w:val="a"/>
    <w:rsid w:val="00F1604C"/>
    <w:pPr>
      <w:spacing w:before="120"/>
      <w:ind w:firstLine="567"/>
    </w:pPr>
    <w:rPr>
      <w:rFonts w:ascii="Antiqua" w:hAnsi="Antiqua"/>
    </w:rPr>
  </w:style>
  <w:style w:type="paragraph" w:customStyle="1" w:styleId="a7">
    <w:name w:val="Назва документа"/>
    <w:basedOn w:val="a"/>
    <w:next w:val="a6"/>
    <w:rsid w:val="00F1604C"/>
    <w:pPr>
      <w:keepNext/>
      <w:keepLines/>
      <w:spacing w:before="240" w:after="240"/>
      <w:jc w:val="center"/>
    </w:pPr>
    <w:rPr>
      <w:rFonts w:ascii="Antiqua" w:hAnsi="Antiqua"/>
      <w:b/>
    </w:rPr>
  </w:style>
  <w:style w:type="paragraph" w:customStyle="1" w:styleId="ShapkaDocumentu">
    <w:name w:val="Shapka Documentu"/>
    <w:basedOn w:val="a"/>
    <w:rsid w:val="00F1604C"/>
    <w:pPr>
      <w:keepNext/>
      <w:keepLines/>
      <w:spacing w:after="240"/>
      <w:ind w:left="3969"/>
      <w:jc w:val="center"/>
    </w:pPr>
    <w:rPr>
      <w:rFonts w:ascii="Antiqua" w:hAnsi="Antiqua"/>
    </w:rPr>
  </w:style>
  <w:style w:type="paragraph" w:customStyle="1" w:styleId="rvps2">
    <w:name w:val="rvps2"/>
    <w:basedOn w:val="a"/>
    <w:rsid w:val="00F1604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F1604C"/>
  </w:style>
  <w:style w:type="character" w:customStyle="1" w:styleId="rvts46">
    <w:name w:val="rvts46"/>
    <w:basedOn w:val="a0"/>
    <w:rsid w:val="00F1604C"/>
  </w:style>
  <w:style w:type="character" w:customStyle="1" w:styleId="rvts11">
    <w:name w:val="rvts11"/>
    <w:basedOn w:val="a0"/>
    <w:rsid w:val="00F1604C"/>
  </w:style>
  <w:style w:type="character" w:styleId="a8">
    <w:name w:val="Hyperlink"/>
    <w:basedOn w:val="a0"/>
    <w:uiPriority w:val="99"/>
    <w:semiHidden/>
    <w:unhideWhenUsed/>
    <w:rsid w:val="00F1604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6E6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63BF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55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55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5511</Words>
  <Characters>3142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2020-03-03T11:38:00Z</cp:lastPrinted>
  <dcterms:created xsi:type="dcterms:W3CDTF">2020-02-06T10:24:00Z</dcterms:created>
  <dcterms:modified xsi:type="dcterms:W3CDTF">2020-03-03T12:16:00Z</dcterms:modified>
</cp:coreProperties>
</file>