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E6BB4" w:rsidRDefault="00FE6BB4">
      <w:pPr>
        <w:widowControl w:val="0"/>
        <w:pBdr>
          <w:top w:val="nil"/>
          <w:left w:val="nil"/>
          <w:bottom w:val="nil"/>
          <w:right w:val="nil"/>
          <w:between w:val="nil"/>
        </w:pBdr>
        <w:spacing w:after="0" w:line="276" w:lineRule="auto"/>
        <w:rPr>
          <w:rFonts w:ascii="Arial" w:eastAsia="Arial" w:hAnsi="Arial" w:cs="Arial"/>
          <w:color w:val="000000"/>
        </w:rPr>
      </w:pPr>
    </w:p>
    <w:tbl>
      <w:tblPr>
        <w:tblStyle w:val="af2"/>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C446F0" w14:paraId="6DC9FE43" w14:textId="77777777">
        <w:tc>
          <w:tcPr>
            <w:tcW w:w="9345" w:type="dxa"/>
            <w:gridSpan w:val="2"/>
          </w:tcPr>
          <w:p w14:paraId="5EEAB90D" w14:textId="3071D0F0" w:rsidR="00C446F0" w:rsidRDefault="009D3BE8" w:rsidP="009D3BE8">
            <w:pPr>
              <w:jc w:val="center"/>
              <w:rPr>
                <w:rFonts w:ascii="Times New Roman" w:eastAsia="Times New Roman" w:hAnsi="Times New Roman" w:cs="Times New Roman"/>
              </w:rPr>
            </w:pPr>
            <w:r w:rsidRPr="00157493">
              <w:object w:dxaOrig="830" w:dyaOrig="1138" w14:anchorId="0F047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7.5pt" o:ole="">
                  <v:imagedata r:id="rId7" o:title=""/>
                </v:shape>
                <o:OLEObject Type="Embed" ProgID="Word.Picture.8" ShapeID="_x0000_i1025" DrawAspect="Content" ObjectID="_1716900905" r:id="rId8"/>
              </w:object>
            </w:r>
          </w:p>
        </w:tc>
      </w:tr>
      <w:tr w:rsidR="00C446F0" w14:paraId="3AB962C9" w14:textId="77777777">
        <w:tc>
          <w:tcPr>
            <w:tcW w:w="9345" w:type="dxa"/>
            <w:gridSpan w:val="2"/>
          </w:tcPr>
          <w:p w14:paraId="5A278442" w14:textId="77777777" w:rsidR="005E1EB9" w:rsidRDefault="005E1EB9" w:rsidP="005E1EB9">
            <w:pPr>
              <w:jc w:val="center"/>
              <w:rPr>
                <w:rFonts w:ascii="Times New Roman" w:eastAsia="Times New Roman" w:hAnsi="Times New Roman" w:cs="Times New Roman"/>
              </w:rPr>
            </w:pPr>
            <w:r>
              <w:rPr>
                <w:rFonts w:ascii="Times New Roman" w:eastAsia="Times New Roman" w:hAnsi="Times New Roman" w:cs="Times New Roman"/>
              </w:rPr>
              <w:t>_________________________________</w:t>
            </w:r>
          </w:p>
          <w:p w14:paraId="4869BD62" w14:textId="73E9A329" w:rsidR="005E1EB9" w:rsidRDefault="005E1EB9" w:rsidP="005E1EB9">
            <w:pPr>
              <w:jc w:val="center"/>
              <w:rPr>
                <w:rFonts w:ascii="Times New Roman" w:eastAsia="Times New Roman" w:hAnsi="Times New Roman" w:cs="Times New Roman"/>
              </w:rPr>
            </w:pPr>
            <w:r>
              <w:rPr>
                <w:rFonts w:ascii="Times New Roman" w:eastAsia="Times New Roman" w:hAnsi="Times New Roman" w:cs="Times New Roman"/>
                <w:sz w:val="16"/>
                <w:szCs w:val="16"/>
              </w:rPr>
              <w:t>(назва сільської, селищної, міської, районної, районної у місті, обласної ради)</w:t>
            </w:r>
          </w:p>
          <w:p w14:paraId="7E9F2773" w14:textId="77777777" w:rsidR="00C446F0" w:rsidRDefault="00C446F0">
            <w:pPr>
              <w:jc w:val="center"/>
              <w:rPr>
                <w:rFonts w:ascii="Times New Roman" w:eastAsia="Times New Roman" w:hAnsi="Times New Roman" w:cs="Times New Roman"/>
              </w:rPr>
            </w:pPr>
          </w:p>
        </w:tc>
      </w:tr>
      <w:tr w:rsidR="00FE6BB4" w14:paraId="2FB6F6E3" w14:textId="77777777">
        <w:tc>
          <w:tcPr>
            <w:tcW w:w="9345" w:type="dxa"/>
            <w:gridSpan w:val="2"/>
          </w:tcPr>
          <w:p w14:paraId="00000002" w14:textId="77777777" w:rsidR="00FE6BB4" w:rsidRDefault="00FE6BB4">
            <w:pPr>
              <w:jc w:val="center"/>
              <w:rPr>
                <w:rFonts w:ascii="Times New Roman" w:eastAsia="Times New Roman" w:hAnsi="Times New Roman" w:cs="Times New Roman"/>
              </w:rPr>
            </w:pPr>
          </w:p>
          <w:p w14:paraId="00000003" w14:textId="77777777" w:rsidR="00FE6BB4" w:rsidRDefault="00A56F8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РОЗПОРЯДЖЕННЯ</w:t>
            </w:r>
          </w:p>
          <w:p w14:paraId="00000007" w14:textId="77777777" w:rsidR="00FE6BB4" w:rsidRDefault="00FE6BB4">
            <w:pPr>
              <w:rPr>
                <w:rFonts w:ascii="Times New Roman" w:eastAsia="Times New Roman" w:hAnsi="Times New Roman" w:cs="Times New Roman"/>
              </w:rPr>
            </w:pPr>
          </w:p>
        </w:tc>
      </w:tr>
      <w:tr w:rsidR="00FE6BB4" w14:paraId="192A3138" w14:textId="77777777">
        <w:tc>
          <w:tcPr>
            <w:tcW w:w="4672" w:type="dxa"/>
          </w:tcPr>
          <w:p w14:paraId="00000009" w14:textId="77777777" w:rsidR="00FE6BB4" w:rsidRDefault="00A56F86">
            <w:pPr>
              <w:rPr>
                <w:rFonts w:ascii="Times New Roman" w:eastAsia="Times New Roman" w:hAnsi="Times New Roman" w:cs="Times New Roman"/>
              </w:rPr>
            </w:pPr>
            <w:r>
              <w:rPr>
                <w:rFonts w:ascii="Times New Roman" w:eastAsia="Times New Roman" w:hAnsi="Times New Roman" w:cs="Times New Roman"/>
                <w:sz w:val="28"/>
                <w:szCs w:val="28"/>
              </w:rPr>
              <w:t xml:space="preserve">Про призначення </w:t>
            </w:r>
            <w:r>
              <w:rPr>
                <w:rFonts w:ascii="Times New Roman" w:eastAsia="Times New Roman" w:hAnsi="Times New Roman" w:cs="Times New Roman"/>
              </w:rPr>
              <w:t>_____________________</w:t>
            </w:r>
          </w:p>
          <w:p w14:paraId="0000000A" w14:textId="77777777" w:rsidR="00FE6BB4" w:rsidRDefault="00A56F86">
            <w:pPr>
              <w:rPr>
                <w:rFonts w:ascii="Times New Roman" w:eastAsia="Times New Roman" w:hAnsi="Times New Roman" w:cs="Times New Roman"/>
                <w:sz w:val="16"/>
                <w:szCs w:val="16"/>
              </w:rPr>
            </w:pPr>
            <w:r>
              <w:rPr>
                <w:rFonts w:ascii="Times New Roman" w:eastAsia="Times New Roman" w:hAnsi="Times New Roman" w:cs="Times New Roman"/>
              </w:rPr>
              <w:t xml:space="preserve">  </w:t>
            </w:r>
            <w:r>
              <w:rPr>
                <w:rFonts w:ascii="Times New Roman" w:eastAsia="Times New Roman" w:hAnsi="Times New Roman" w:cs="Times New Roman"/>
                <w:sz w:val="16"/>
                <w:szCs w:val="16"/>
              </w:rPr>
              <w:t>(прізвище, ім’я та по батькові, назва структурного підрозділу)</w:t>
            </w:r>
          </w:p>
        </w:tc>
        <w:tc>
          <w:tcPr>
            <w:tcW w:w="4673" w:type="dxa"/>
          </w:tcPr>
          <w:p w14:paraId="0000000B" w14:textId="77777777" w:rsidR="00FE6BB4" w:rsidRDefault="00A56F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_______________ № __________</w:t>
            </w:r>
          </w:p>
          <w:p w14:paraId="0000000C" w14:textId="77777777" w:rsidR="00FE6BB4" w:rsidRDefault="00A56F86">
            <w:pPr>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(дата видання розпорядження та його номер)</w:t>
            </w:r>
          </w:p>
          <w:p w14:paraId="0000000D" w14:textId="77777777" w:rsidR="00FE6BB4" w:rsidRDefault="00FE6BB4">
            <w:pPr>
              <w:rPr>
                <w:rFonts w:ascii="Times New Roman" w:eastAsia="Times New Roman" w:hAnsi="Times New Roman" w:cs="Times New Roman"/>
                <w:sz w:val="20"/>
                <w:szCs w:val="20"/>
              </w:rPr>
            </w:pPr>
          </w:p>
          <w:p w14:paraId="0000000E" w14:textId="77777777" w:rsidR="00FE6BB4" w:rsidRDefault="00FE6BB4">
            <w:pPr>
              <w:rPr>
                <w:rFonts w:ascii="Times New Roman" w:eastAsia="Times New Roman" w:hAnsi="Times New Roman" w:cs="Times New Roman"/>
                <w:sz w:val="20"/>
                <w:szCs w:val="20"/>
              </w:rPr>
            </w:pPr>
          </w:p>
        </w:tc>
      </w:tr>
      <w:tr w:rsidR="00FE6BB4" w14:paraId="02AEE127" w14:textId="77777777">
        <w:tc>
          <w:tcPr>
            <w:tcW w:w="9345" w:type="dxa"/>
            <w:gridSpan w:val="2"/>
          </w:tcPr>
          <w:p w14:paraId="0000000F" w14:textId="25411E81" w:rsidR="00FE6BB4" w:rsidRDefault="00A56F86">
            <w:pPr>
              <w:ind w:firstLine="5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пункту 2 частини першої та частини другої статті 23 Кодексу законів про працю України, Закону України «Про місцеве самоврядування в Україні», Закону України «Про службу в органах місцевого самоврядування», частини п’ятої та абзацу </w:t>
            </w:r>
            <w:r w:rsidR="007C0E1A">
              <w:rPr>
                <w:rFonts w:ascii="Times New Roman" w:eastAsia="Times New Roman" w:hAnsi="Times New Roman" w:cs="Times New Roman"/>
                <w:sz w:val="28"/>
                <w:szCs w:val="28"/>
              </w:rPr>
              <w:t xml:space="preserve">другого </w:t>
            </w:r>
            <w:r>
              <w:rPr>
                <w:rFonts w:ascii="Times New Roman" w:eastAsia="Times New Roman" w:hAnsi="Times New Roman" w:cs="Times New Roman"/>
                <w:sz w:val="28"/>
                <w:szCs w:val="28"/>
              </w:rPr>
              <w:t>частини сьомої статті 10 Закону України «Про правовий режим воєнного стану», постанови Кабінету Міністрів України від</w:t>
            </w:r>
            <w:r w:rsidR="00D329AA">
              <w:rPr>
                <w:rFonts w:ascii="Times New Roman" w:eastAsia="Times New Roman" w:hAnsi="Times New Roman" w:cs="Times New Roman"/>
                <w:sz w:val="28"/>
                <w:szCs w:val="28"/>
              </w:rPr>
              <w:t> </w:t>
            </w:r>
            <w:r>
              <w:rPr>
                <w:rFonts w:ascii="Times New Roman" w:eastAsia="Times New Roman" w:hAnsi="Times New Roman" w:cs="Times New Roman"/>
                <w:sz w:val="28"/>
                <w:szCs w:val="28"/>
              </w:rPr>
              <w:t>09</w:t>
            </w:r>
            <w:r w:rsidR="00D329AA">
              <w:rPr>
                <w:rFonts w:ascii="Times New Roman" w:eastAsia="Times New Roman" w:hAnsi="Times New Roman" w:cs="Times New Roman"/>
                <w:sz w:val="28"/>
                <w:szCs w:val="28"/>
              </w:rPr>
              <w:t> </w:t>
            </w:r>
            <w:r>
              <w:rPr>
                <w:rFonts w:ascii="Times New Roman" w:eastAsia="Times New Roman" w:hAnsi="Times New Roman" w:cs="Times New Roman"/>
                <w:sz w:val="28"/>
                <w:szCs w:val="28"/>
              </w:rPr>
              <w:t>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та на підставі рішення №</w:t>
            </w:r>
            <w:r w:rsidR="00D329AA">
              <w:rPr>
                <w:rFonts w:ascii="Times New Roman" w:eastAsia="Times New Roman" w:hAnsi="Times New Roman" w:cs="Times New Roman"/>
                <w:sz w:val="28"/>
                <w:szCs w:val="28"/>
              </w:rPr>
              <w:t> </w:t>
            </w:r>
            <w:r>
              <w:rPr>
                <w:rFonts w:ascii="Times New Roman" w:eastAsia="Times New Roman" w:hAnsi="Times New Roman" w:cs="Times New Roman"/>
                <w:sz w:val="28"/>
                <w:szCs w:val="28"/>
              </w:rPr>
              <w:t>______________________ від _____________ року ________</w:t>
            </w:r>
            <w:r w:rsidR="00D329AA">
              <w:rPr>
                <w:rFonts w:ascii="Times New Roman" w:eastAsia="Times New Roman" w:hAnsi="Times New Roman" w:cs="Times New Roman"/>
                <w:sz w:val="28"/>
                <w:szCs w:val="28"/>
              </w:rPr>
              <w:t> </w:t>
            </w:r>
            <w:r>
              <w:rPr>
                <w:rFonts w:ascii="Times New Roman" w:eastAsia="Times New Roman" w:hAnsi="Times New Roman" w:cs="Times New Roman"/>
                <w:sz w:val="28"/>
                <w:szCs w:val="28"/>
              </w:rPr>
              <w:t>сесії ____________________ ради _____ скликання «Про затвердження положення про ________________________».</w:t>
            </w:r>
          </w:p>
          <w:p w14:paraId="00000010" w14:textId="5041B65F" w:rsidR="00FE6BB4" w:rsidRDefault="00D329AA" w:rsidP="00427795">
            <w:pPr>
              <w:ind w:firstLine="596"/>
              <w:rPr>
                <w:rFonts w:ascii="Times New Roman" w:eastAsia="Times New Roman" w:hAnsi="Times New Roman" w:cs="Times New Roman"/>
                <w:sz w:val="28"/>
                <w:szCs w:val="28"/>
              </w:rPr>
            </w:pPr>
            <w:r>
              <w:rPr>
                <w:rFonts w:ascii="Times New Roman" w:eastAsia="Times New Roman" w:hAnsi="Times New Roman" w:cs="Times New Roman"/>
                <w:sz w:val="16"/>
                <w:szCs w:val="16"/>
              </w:rPr>
              <w:t xml:space="preserve">                </w:t>
            </w:r>
            <w:r w:rsidR="00A56F86">
              <w:rPr>
                <w:rFonts w:ascii="Times New Roman" w:eastAsia="Times New Roman" w:hAnsi="Times New Roman" w:cs="Times New Roman"/>
                <w:sz w:val="16"/>
                <w:szCs w:val="16"/>
              </w:rPr>
              <w:t xml:space="preserve">                               </w:t>
            </w:r>
            <w:r w:rsidR="00427795">
              <w:rPr>
                <w:rFonts w:ascii="Times New Roman" w:eastAsia="Times New Roman" w:hAnsi="Times New Roman" w:cs="Times New Roman"/>
                <w:sz w:val="16"/>
                <w:szCs w:val="16"/>
              </w:rPr>
              <w:t xml:space="preserve">                                           </w:t>
            </w:r>
            <w:r w:rsidR="00A56F86">
              <w:rPr>
                <w:rFonts w:ascii="Times New Roman" w:eastAsia="Times New Roman" w:hAnsi="Times New Roman" w:cs="Times New Roman"/>
                <w:sz w:val="16"/>
                <w:szCs w:val="16"/>
              </w:rPr>
              <w:t>(назва структурного підрозділу)</w:t>
            </w:r>
          </w:p>
          <w:p w14:paraId="00000012" w14:textId="77777777" w:rsidR="00FE6BB4" w:rsidRDefault="00FE6BB4">
            <w:pPr>
              <w:ind w:firstLine="596"/>
              <w:jc w:val="both"/>
              <w:rPr>
                <w:rFonts w:ascii="Times New Roman" w:eastAsia="Times New Roman" w:hAnsi="Times New Roman" w:cs="Times New Roman"/>
                <w:sz w:val="28"/>
                <w:szCs w:val="28"/>
              </w:rPr>
            </w:pPr>
          </w:p>
        </w:tc>
      </w:tr>
      <w:tr w:rsidR="00FE6BB4" w14:paraId="0A00444D" w14:textId="77777777">
        <w:tc>
          <w:tcPr>
            <w:tcW w:w="9345" w:type="dxa"/>
            <w:gridSpan w:val="2"/>
          </w:tcPr>
          <w:p w14:paraId="00000014" w14:textId="77777777" w:rsidR="00FE6BB4" w:rsidRDefault="00FE6BB4">
            <w:pPr>
              <w:ind w:firstLine="596"/>
              <w:rPr>
                <w:rFonts w:ascii="Times New Roman" w:eastAsia="Times New Roman" w:hAnsi="Times New Roman" w:cs="Times New Roman"/>
                <w:sz w:val="28"/>
                <w:szCs w:val="28"/>
              </w:rPr>
            </w:pPr>
          </w:p>
          <w:p w14:paraId="00000015" w14:textId="77777777" w:rsidR="00FE6BB4" w:rsidRDefault="00A56F86">
            <w:pPr>
              <w:ind w:firstLine="596"/>
              <w:rPr>
                <w:rFonts w:ascii="Times New Roman" w:eastAsia="Times New Roman" w:hAnsi="Times New Roman" w:cs="Times New Roman"/>
                <w:sz w:val="16"/>
                <w:szCs w:val="16"/>
              </w:rPr>
            </w:pPr>
            <w:r>
              <w:rPr>
                <w:rFonts w:ascii="Times New Roman" w:eastAsia="Times New Roman" w:hAnsi="Times New Roman" w:cs="Times New Roman"/>
                <w:sz w:val="28"/>
                <w:szCs w:val="28"/>
              </w:rPr>
              <w:t>1. Призначити ____________________ з ____ ____ 2022 року на посаду</w:t>
            </w:r>
            <w:r>
              <w:rPr>
                <w:rFonts w:ascii="Times New Roman" w:eastAsia="Times New Roman" w:hAnsi="Times New Roman" w:cs="Times New Roman"/>
                <w:sz w:val="28"/>
                <w:szCs w:val="28"/>
              </w:rPr>
              <w:br/>
            </w:r>
            <w:r>
              <w:rPr>
                <w:rFonts w:ascii="Times New Roman" w:eastAsia="Times New Roman" w:hAnsi="Times New Roman" w:cs="Times New Roman"/>
                <w:sz w:val="16"/>
                <w:szCs w:val="16"/>
              </w:rPr>
              <w:t xml:space="preserve">                                                                   (прізвище, ім’я та по батькові)    </w:t>
            </w:r>
          </w:p>
          <w:p w14:paraId="00000016" w14:textId="77777777" w:rsidR="00FE6BB4" w:rsidRDefault="00A56F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p>
          <w:p w14:paraId="00000017" w14:textId="77777777" w:rsidR="00FE6BB4" w:rsidRDefault="00A56F86">
            <w:pPr>
              <w:ind w:firstLine="596"/>
              <w:jc w:val="center"/>
              <w:rPr>
                <w:rFonts w:ascii="Times New Roman" w:eastAsia="Times New Roman" w:hAnsi="Times New Roman" w:cs="Times New Roman"/>
                <w:sz w:val="28"/>
                <w:szCs w:val="28"/>
              </w:rPr>
            </w:pPr>
            <w:r>
              <w:rPr>
                <w:rFonts w:ascii="Times New Roman" w:eastAsia="Times New Roman" w:hAnsi="Times New Roman" w:cs="Times New Roman"/>
                <w:sz w:val="16"/>
                <w:szCs w:val="16"/>
              </w:rPr>
              <w:t xml:space="preserve">   (назва посади із зазначенням структурного підрозділ)</w:t>
            </w:r>
          </w:p>
          <w:p w14:paraId="63E1B858" w14:textId="5553DD76" w:rsidR="00272AC7" w:rsidRDefault="00A56F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призначення на цю посаду переможця конкурсу, але не довше ніж 12 місяців з дня припинення чи скасування воєнного стану</w:t>
            </w:r>
            <w:r>
              <w:rPr>
                <w:rFonts w:ascii="Times New Roman" w:eastAsia="Times New Roman" w:hAnsi="Times New Roman" w:cs="Times New Roman"/>
                <w:sz w:val="28"/>
                <w:szCs w:val="28"/>
                <w:vertAlign w:val="superscript"/>
              </w:rPr>
              <w:t>1</w:t>
            </w:r>
            <w:r w:rsidR="00427795">
              <w:rPr>
                <w:rFonts w:ascii="Times New Roman" w:eastAsia="Times New Roman" w:hAnsi="Times New Roman" w:cs="Times New Roman"/>
                <w:sz w:val="28"/>
                <w:szCs w:val="28"/>
              </w:rPr>
              <w:t>.</w:t>
            </w:r>
          </w:p>
          <w:p w14:paraId="1EF9574B" w14:textId="34808739" w:rsidR="00272AC7" w:rsidRDefault="00272AC7" w:rsidP="00427795">
            <w:pPr>
              <w:tabs>
                <w:tab w:val="left" w:pos="720"/>
              </w:tabs>
              <w:ind w:firstLine="746"/>
              <w:jc w:val="both"/>
              <w:rPr>
                <w:rFonts w:ascii="Times New Roman" w:eastAsia="Times New Roman" w:hAnsi="Times New Roman" w:cs="Times New Roman"/>
                <w:sz w:val="16"/>
                <w:szCs w:val="16"/>
              </w:rPr>
            </w:pPr>
            <w:r w:rsidRPr="00272AC7">
              <w:rPr>
                <w:rFonts w:ascii="Times New Roman" w:eastAsia="Times New Roman" w:hAnsi="Times New Roman" w:cs="Times New Roman"/>
                <w:sz w:val="28"/>
                <w:szCs w:val="28"/>
              </w:rPr>
              <w:t>Взяти до відома, що</w:t>
            </w:r>
            <w:r>
              <w:rPr>
                <w:rFonts w:ascii="Times New Roman" w:eastAsia="Times New Roman" w:hAnsi="Times New Roman" w:cs="Times New Roman"/>
                <w:sz w:val="28"/>
                <w:szCs w:val="28"/>
              </w:rPr>
              <w:t xml:space="preserve"> </w:t>
            </w:r>
            <w:r w:rsidR="00427795">
              <w:rPr>
                <w:rFonts w:ascii="Times New Roman" w:eastAsia="Times New Roman" w:hAnsi="Times New Roman" w:cs="Times New Roman"/>
                <w:sz w:val="28"/>
                <w:szCs w:val="28"/>
              </w:rPr>
              <w:t xml:space="preserve">стаж </w:t>
            </w:r>
            <w:r w:rsidRPr="00272AC7">
              <w:rPr>
                <w:rFonts w:ascii="Times New Roman" w:eastAsia="Times New Roman" w:hAnsi="Times New Roman" w:cs="Times New Roman"/>
                <w:sz w:val="28"/>
                <w:szCs w:val="28"/>
              </w:rPr>
              <w:t xml:space="preserve">служби в органах місцевого самоврядування </w:t>
            </w:r>
            <w:r>
              <w:rPr>
                <w:rFonts w:ascii="Times New Roman" w:eastAsia="Times New Roman" w:hAnsi="Times New Roman" w:cs="Times New Roman"/>
                <w:sz w:val="28"/>
                <w:szCs w:val="28"/>
              </w:rPr>
              <w:t>_______________</w:t>
            </w:r>
            <w:r w:rsidRPr="00272AC7">
              <w:rPr>
                <w:rFonts w:ascii="Times New Roman" w:eastAsia="Times New Roman" w:hAnsi="Times New Roman" w:cs="Times New Roman"/>
                <w:sz w:val="28"/>
                <w:szCs w:val="28"/>
              </w:rPr>
              <w:t xml:space="preserve"> станом на </w:t>
            </w:r>
            <w:r>
              <w:rPr>
                <w:rFonts w:ascii="Times New Roman" w:eastAsia="Times New Roman" w:hAnsi="Times New Roman" w:cs="Times New Roman"/>
                <w:sz w:val="28"/>
                <w:szCs w:val="28"/>
              </w:rPr>
              <w:t xml:space="preserve">____ ____ 2022 року </w:t>
            </w:r>
            <w:r w:rsidRPr="00272AC7">
              <w:rPr>
                <w:rFonts w:ascii="Times New Roman" w:eastAsia="Times New Roman" w:hAnsi="Times New Roman" w:cs="Times New Roman"/>
                <w:sz w:val="28"/>
                <w:szCs w:val="28"/>
              </w:rPr>
              <w:t xml:space="preserve">становить </w:t>
            </w:r>
            <w:r>
              <w:rPr>
                <w:rFonts w:ascii="Times New Roman" w:eastAsia="Times New Roman" w:hAnsi="Times New Roman" w:cs="Times New Roman"/>
                <w:sz w:val="28"/>
                <w:szCs w:val="28"/>
              </w:rPr>
              <w:t>___</w:t>
            </w:r>
            <w:r w:rsidRPr="00272AC7">
              <w:rPr>
                <w:rFonts w:ascii="Times New Roman" w:eastAsia="Times New Roman" w:hAnsi="Times New Roman" w:cs="Times New Roman"/>
                <w:sz w:val="28"/>
                <w:szCs w:val="28"/>
              </w:rPr>
              <w:t xml:space="preserve"> років</w:t>
            </w:r>
            <w:r>
              <w:rPr>
                <w:rFonts w:ascii="Times New Roman" w:eastAsia="Times New Roman" w:hAnsi="Times New Roman" w:cs="Times New Roman"/>
                <w:sz w:val="28"/>
                <w:szCs w:val="28"/>
              </w:rPr>
              <w:br/>
            </w:r>
            <w:r>
              <w:rPr>
                <w:rFonts w:ascii="Times New Roman" w:eastAsia="Times New Roman" w:hAnsi="Times New Roman" w:cs="Times New Roman"/>
                <w:sz w:val="16"/>
                <w:szCs w:val="16"/>
              </w:rPr>
              <w:t>(прізвище, ім’я та по батькові)</w:t>
            </w:r>
          </w:p>
          <w:p w14:paraId="00000018" w14:textId="4E3C0C9C" w:rsidR="00FE6BB4" w:rsidRDefault="00272AC7" w:rsidP="0092794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 </w:t>
            </w:r>
            <w:r w:rsidRPr="00272AC7">
              <w:rPr>
                <w:rFonts w:ascii="Times New Roman" w:eastAsia="Times New Roman" w:hAnsi="Times New Roman" w:cs="Times New Roman"/>
                <w:sz w:val="28"/>
                <w:szCs w:val="28"/>
              </w:rPr>
              <w:t xml:space="preserve">місяці </w:t>
            </w:r>
            <w:r>
              <w:rPr>
                <w:rFonts w:ascii="Times New Roman" w:eastAsia="Times New Roman" w:hAnsi="Times New Roman" w:cs="Times New Roman"/>
                <w:sz w:val="28"/>
                <w:szCs w:val="28"/>
              </w:rPr>
              <w:t>___</w:t>
            </w:r>
            <w:r w:rsidRPr="00272AC7">
              <w:rPr>
                <w:rFonts w:ascii="Times New Roman" w:eastAsia="Times New Roman" w:hAnsi="Times New Roman" w:cs="Times New Roman"/>
                <w:sz w:val="28"/>
                <w:szCs w:val="28"/>
              </w:rPr>
              <w:t xml:space="preserve"> днів</w:t>
            </w:r>
            <w:r>
              <w:rPr>
                <w:rFonts w:ascii="Times New Roman" w:eastAsia="Times New Roman" w:hAnsi="Times New Roman" w:cs="Times New Roman"/>
                <w:sz w:val="28"/>
                <w:szCs w:val="28"/>
              </w:rPr>
              <w:t>.</w:t>
            </w:r>
          </w:p>
          <w:p w14:paraId="00000019" w14:textId="77777777" w:rsidR="00FE6BB4" w:rsidRDefault="00FE6BB4">
            <w:pPr>
              <w:ind w:firstLine="596"/>
              <w:jc w:val="both"/>
              <w:rPr>
                <w:rFonts w:ascii="Times New Roman" w:eastAsia="Times New Roman" w:hAnsi="Times New Roman" w:cs="Times New Roman"/>
                <w:sz w:val="28"/>
                <w:szCs w:val="28"/>
              </w:rPr>
            </w:pPr>
          </w:p>
          <w:p w14:paraId="61C71622" w14:textId="740BC0B4" w:rsidR="00272AC7" w:rsidRDefault="00272AC7" w:rsidP="00272AC7">
            <w:pPr>
              <w:ind w:firstLine="596"/>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2. Присвоїти _____ ранг посадової особи місцевого самоврядування.</w:t>
            </w:r>
          </w:p>
          <w:p w14:paraId="65744E71" w14:textId="77777777" w:rsidR="00272AC7" w:rsidRDefault="00272AC7">
            <w:pPr>
              <w:ind w:firstLine="596"/>
              <w:jc w:val="both"/>
              <w:rPr>
                <w:rFonts w:ascii="Times New Roman" w:eastAsia="Times New Roman" w:hAnsi="Times New Roman" w:cs="Times New Roman"/>
                <w:sz w:val="28"/>
                <w:szCs w:val="28"/>
              </w:rPr>
            </w:pPr>
          </w:p>
          <w:p w14:paraId="0000001A" w14:textId="2306ACC3" w:rsidR="00FE6BB4" w:rsidRDefault="00272AC7">
            <w:pPr>
              <w:ind w:firstLine="5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56F86">
              <w:rPr>
                <w:rFonts w:ascii="Times New Roman" w:eastAsia="Times New Roman" w:hAnsi="Times New Roman" w:cs="Times New Roman"/>
                <w:sz w:val="28"/>
                <w:szCs w:val="28"/>
              </w:rPr>
              <w:t>. Встановити _________________________________ :</w:t>
            </w:r>
          </w:p>
          <w:p w14:paraId="0000001B" w14:textId="77777777" w:rsidR="00FE6BB4" w:rsidRDefault="00A56F86">
            <w:pPr>
              <w:ind w:firstLine="59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(прізвище, ім’я та по батькові)    </w:t>
            </w:r>
          </w:p>
          <w:p w14:paraId="0000001C" w14:textId="77777777" w:rsidR="00FE6BB4" w:rsidRDefault="00A56F86">
            <w:pPr>
              <w:ind w:firstLine="5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посадовий оклад згідно штатного розпису;</w:t>
            </w:r>
          </w:p>
          <w:p w14:paraId="0000001D" w14:textId="30B00968" w:rsidR="00FE6BB4" w:rsidRDefault="00A56F86">
            <w:pPr>
              <w:ind w:firstLine="596"/>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випробувальний термін строком на _______ місяць (ці)</w:t>
            </w:r>
            <w:r>
              <w:rPr>
                <w:rFonts w:ascii="Times New Roman" w:eastAsia="Times New Roman" w:hAnsi="Times New Roman" w:cs="Times New Roman"/>
                <w:sz w:val="28"/>
                <w:szCs w:val="28"/>
                <w:vertAlign w:val="superscript"/>
              </w:rPr>
              <w:t xml:space="preserve"> 2</w:t>
            </w:r>
            <w:r>
              <w:rPr>
                <w:rFonts w:ascii="Times New Roman" w:eastAsia="Times New Roman" w:hAnsi="Times New Roman" w:cs="Times New Roman"/>
                <w:sz w:val="28"/>
                <w:szCs w:val="28"/>
              </w:rPr>
              <w:t>;</w:t>
            </w:r>
          </w:p>
          <w:p w14:paraId="2C7A3976" w14:textId="260F58EC" w:rsidR="00272AC7" w:rsidRDefault="00272AC7">
            <w:pPr>
              <w:ind w:firstLine="5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надбавку за ранг </w:t>
            </w:r>
            <w:r w:rsidRPr="00F9107A">
              <w:rPr>
                <w:rFonts w:ascii="Times New Roman" w:hAnsi="Times New Roman" w:cs="Times New Roman"/>
                <w:sz w:val="28"/>
                <w:szCs w:val="28"/>
              </w:rPr>
              <w:t xml:space="preserve">у розмірі </w:t>
            </w:r>
            <w:r>
              <w:rPr>
                <w:rFonts w:ascii="Times New Roman" w:hAnsi="Times New Roman" w:cs="Times New Roman"/>
                <w:sz w:val="28"/>
                <w:szCs w:val="28"/>
              </w:rPr>
              <w:t>______</w:t>
            </w:r>
            <w:r w:rsidRPr="00F9107A">
              <w:rPr>
                <w:rFonts w:ascii="Times New Roman" w:hAnsi="Times New Roman" w:cs="Times New Roman"/>
                <w:sz w:val="28"/>
                <w:szCs w:val="28"/>
              </w:rPr>
              <w:t xml:space="preserve"> гривень</w:t>
            </w:r>
            <w:r>
              <w:rPr>
                <w:rFonts w:ascii="Times New Roman" w:hAnsi="Times New Roman" w:cs="Times New Roman"/>
                <w:sz w:val="28"/>
                <w:szCs w:val="28"/>
              </w:rPr>
              <w:t>;</w:t>
            </w:r>
          </w:p>
          <w:p w14:paraId="0000001E" w14:textId="47C00485" w:rsidR="00FE6BB4" w:rsidRDefault="00A56F86">
            <w:pPr>
              <w:ind w:firstLine="5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надбавку за вислугу років ____ відсотків з урахуванням надбавки за ранг.</w:t>
            </w:r>
          </w:p>
          <w:p w14:paraId="00000021" w14:textId="77777777" w:rsidR="00FE6BB4" w:rsidRDefault="00FE6BB4">
            <w:pPr>
              <w:jc w:val="both"/>
              <w:rPr>
                <w:rFonts w:ascii="Times New Roman" w:eastAsia="Times New Roman" w:hAnsi="Times New Roman" w:cs="Times New Roman"/>
                <w:sz w:val="28"/>
                <w:szCs w:val="28"/>
              </w:rPr>
            </w:pPr>
          </w:p>
          <w:p w14:paraId="00000022" w14:textId="77777777" w:rsidR="00FE6BB4" w:rsidRDefault="00A56F86">
            <w:pPr>
              <w:ind w:firstLine="5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Підстава: </w:t>
            </w:r>
          </w:p>
          <w:p w14:paraId="00000023" w14:textId="70BC9D07" w:rsidR="00FE6BB4" w:rsidRDefault="00A56F86">
            <w:pPr>
              <w:ind w:firstLine="5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Заява про призначення на посаду _______ від _____________ року;</w:t>
            </w:r>
          </w:p>
          <w:p w14:paraId="00000024" w14:textId="018A7058" w:rsidR="00FE6BB4" w:rsidRDefault="00A56F86">
            <w:pPr>
              <w:ind w:firstLine="5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Доповідна записка  від _______р. № ______</w:t>
            </w:r>
            <w:r>
              <w:rPr>
                <w:rFonts w:ascii="Times New Roman" w:eastAsia="Times New Roman" w:hAnsi="Times New Roman" w:cs="Times New Roman"/>
                <w:sz w:val="28"/>
                <w:szCs w:val="28"/>
                <w:vertAlign w:val="superscript"/>
              </w:rPr>
              <w:t>3</w:t>
            </w:r>
            <w:r w:rsidR="00164594" w:rsidRPr="00164594">
              <w:rPr>
                <w:rFonts w:ascii="Times New Roman" w:eastAsia="Times New Roman" w:hAnsi="Times New Roman" w:cs="Times New Roman"/>
                <w:sz w:val="28"/>
                <w:szCs w:val="28"/>
              </w:rPr>
              <w:t>;</w:t>
            </w:r>
          </w:p>
          <w:p w14:paraId="00000029" w14:textId="767FD44A" w:rsidR="00FE6BB4" w:rsidRDefault="00D329AA">
            <w:pPr>
              <w:ind w:firstLine="5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56F86">
              <w:rPr>
                <w:rFonts w:ascii="Times New Roman" w:eastAsia="Times New Roman" w:hAnsi="Times New Roman" w:cs="Times New Roman"/>
                <w:sz w:val="28"/>
                <w:szCs w:val="28"/>
              </w:rPr>
              <w:t>. Документ, що підтверджує рівень володіння державною мовою (копія)</w:t>
            </w:r>
            <w:r w:rsidR="00CB60B9" w:rsidDel="00CB60B9">
              <w:rPr>
                <w:rFonts w:ascii="Times New Roman" w:eastAsia="Times New Roman" w:hAnsi="Times New Roman" w:cs="Times New Roman"/>
                <w:sz w:val="28"/>
                <w:szCs w:val="28"/>
              </w:rPr>
              <w:t xml:space="preserve"> </w:t>
            </w:r>
            <w:r w:rsidR="00A56F86">
              <w:rPr>
                <w:rFonts w:ascii="Times New Roman" w:eastAsia="Times New Roman" w:hAnsi="Times New Roman" w:cs="Times New Roman"/>
                <w:sz w:val="28"/>
                <w:szCs w:val="28"/>
                <w:vertAlign w:val="superscript"/>
              </w:rPr>
              <w:t>4</w:t>
            </w:r>
            <w:r w:rsidR="00CB60B9">
              <w:rPr>
                <w:rFonts w:ascii="Times New Roman" w:eastAsia="Times New Roman" w:hAnsi="Times New Roman" w:cs="Times New Roman"/>
                <w:sz w:val="28"/>
                <w:szCs w:val="28"/>
              </w:rPr>
              <w:t>.</w:t>
            </w:r>
          </w:p>
          <w:p w14:paraId="0000002A" w14:textId="77777777" w:rsidR="00FE6BB4" w:rsidRDefault="00A56F86" w:rsidP="007F6D44">
            <w:pPr>
              <w:ind w:firstLine="59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000002B" w14:textId="77777777" w:rsidR="00FE6BB4" w:rsidRDefault="00FE6BB4">
            <w:pPr>
              <w:rPr>
                <w:rFonts w:ascii="Times New Roman" w:eastAsia="Times New Roman" w:hAnsi="Times New Roman" w:cs="Times New Roman"/>
              </w:rPr>
            </w:pPr>
          </w:p>
          <w:p w14:paraId="0000002C" w14:textId="77777777" w:rsidR="00FE6BB4" w:rsidRDefault="00FE6BB4">
            <w:pPr>
              <w:rPr>
                <w:rFonts w:ascii="Times New Roman" w:eastAsia="Times New Roman" w:hAnsi="Times New Roman" w:cs="Times New Roman"/>
                <w:sz w:val="16"/>
                <w:szCs w:val="16"/>
              </w:rPr>
            </w:pPr>
          </w:p>
        </w:tc>
      </w:tr>
      <w:tr w:rsidR="00FE6BB4" w14:paraId="4748FB1E" w14:textId="77777777">
        <w:tc>
          <w:tcPr>
            <w:tcW w:w="9345" w:type="dxa"/>
            <w:gridSpan w:val="2"/>
          </w:tcPr>
          <w:p w14:paraId="0000002E" w14:textId="77777777" w:rsidR="00FE6BB4" w:rsidRDefault="00FE6BB4">
            <w:pPr>
              <w:rPr>
                <w:rFonts w:ascii="Times New Roman" w:eastAsia="Times New Roman" w:hAnsi="Times New Roman" w:cs="Times New Roman"/>
              </w:rPr>
            </w:pPr>
          </w:p>
          <w:p w14:paraId="0000002F" w14:textId="77777777" w:rsidR="00FE6BB4" w:rsidRDefault="00A56F86">
            <w:pPr>
              <w:rPr>
                <w:rFonts w:ascii="Times New Roman" w:eastAsia="Times New Roman" w:hAnsi="Times New Roman" w:cs="Times New Roman"/>
                <w:sz w:val="28"/>
                <w:szCs w:val="28"/>
              </w:rPr>
            </w:pPr>
            <w:r>
              <w:rPr>
                <w:rFonts w:ascii="Times New Roman" w:eastAsia="Times New Roman" w:hAnsi="Times New Roman" w:cs="Times New Roman"/>
                <w:sz w:val="28"/>
                <w:szCs w:val="28"/>
              </w:rPr>
              <w:t>Сільський (селищний, міський)голова                                  _______________</w:t>
            </w:r>
          </w:p>
          <w:p w14:paraId="00000030" w14:textId="77777777" w:rsidR="00FE6BB4" w:rsidRPr="007F6D44" w:rsidRDefault="00FE6BB4">
            <w:pPr>
              <w:rPr>
                <w:rFonts w:ascii="Times New Roman" w:eastAsia="Times New Roman" w:hAnsi="Times New Roman" w:cs="Times New Roman"/>
                <w:sz w:val="28"/>
                <w:szCs w:val="28"/>
                <w:lang w:val="en-US"/>
              </w:rPr>
            </w:pPr>
          </w:p>
        </w:tc>
      </w:tr>
      <w:tr w:rsidR="00FE6BB4" w14:paraId="605ACD54" w14:textId="77777777">
        <w:trPr>
          <w:trHeight w:val="826"/>
        </w:trPr>
        <w:tc>
          <w:tcPr>
            <w:tcW w:w="9345" w:type="dxa"/>
            <w:gridSpan w:val="2"/>
          </w:tcPr>
          <w:p w14:paraId="00000032" w14:textId="6BD871E7" w:rsidR="00FE6BB4" w:rsidRDefault="00651DD2" w:rsidP="00427795">
            <w:pPr>
              <w:rPr>
                <w:rFonts w:ascii="Times New Roman" w:eastAsia="Times New Roman" w:hAnsi="Times New Roman" w:cs="Times New Roman"/>
              </w:rPr>
            </w:pPr>
            <w:r>
              <w:rPr>
                <w:rFonts w:ascii="Times New Roman" w:eastAsia="Times New Roman" w:hAnsi="Times New Roman" w:cs="Times New Roman"/>
              </w:rPr>
              <w:t>__________</w:t>
            </w:r>
          </w:p>
          <w:p w14:paraId="5CEF7495" w14:textId="34BA8552" w:rsidR="00651DD2" w:rsidRDefault="00651DD2" w:rsidP="00427795">
            <w:pPr>
              <w:rPr>
                <w:rFonts w:ascii="Times New Roman" w:eastAsia="Times New Roman" w:hAnsi="Times New Roman" w:cs="Times New Roman"/>
              </w:rPr>
            </w:pPr>
            <w:r>
              <w:rPr>
                <w:rFonts w:ascii="Times New Roman" w:eastAsia="Times New Roman" w:hAnsi="Times New Roman" w:cs="Times New Roman"/>
              </w:rPr>
              <w:t>Примітка.</w:t>
            </w:r>
          </w:p>
          <w:p w14:paraId="729975F9" w14:textId="77777777" w:rsidR="00651DD2" w:rsidRDefault="00651DD2" w:rsidP="00427795">
            <w:pPr>
              <w:rPr>
                <w:rFonts w:ascii="Times New Roman" w:eastAsia="Times New Roman" w:hAnsi="Times New Roman" w:cs="Times New Roman"/>
              </w:rPr>
            </w:pPr>
          </w:p>
          <w:p w14:paraId="00000033" w14:textId="749B3592" w:rsidR="00FE6BB4" w:rsidRDefault="00A56F86">
            <w:pPr>
              <w:ind w:firstLine="596"/>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333333"/>
                <w:sz w:val="20"/>
                <w:szCs w:val="20"/>
                <w:highlight w:val="white"/>
              </w:rPr>
              <w:t xml:space="preserve">Граничний строк перебування особи на посаді, на яку її призначено відповідно до абзацу першого частини п’ятої статті 10 Закону України «Про правовий режим воєнного стану», становить 12 місяців з дня припинення чи скасування воєнного стану. </w:t>
            </w:r>
          </w:p>
          <w:p w14:paraId="00000034" w14:textId="77777777" w:rsidR="00FE6BB4" w:rsidRDefault="00A56F86">
            <w:pPr>
              <w:ind w:firstLine="596"/>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Частиною третьою статті  254 Цивільного кодексу України передбачено, що строк, що визначений місяцями, спливає у відповідне число останнього місяця строку.</w:t>
            </w:r>
          </w:p>
          <w:p w14:paraId="00000035" w14:textId="77777777" w:rsidR="00FE6BB4" w:rsidRDefault="00A56F86">
            <w:pPr>
              <w:ind w:firstLine="596"/>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Після припинення чи скасування воєнного стану, але не пізніше шести місяців з дня його припинення чи скасування, на посади в органах місцевого самоврядування, на які особи призначені відповідно до абзацу першого частини п’</w:t>
            </w:r>
            <w:bookmarkStart w:id="0" w:name="_GoBack"/>
            <w:bookmarkEnd w:id="0"/>
            <w:r>
              <w:rPr>
                <w:rFonts w:ascii="Times New Roman" w:eastAsia="Times New Roman" w:hAnsi="Times New Roman" w:cs="Times New Roman"/>
                <w:color w:val="333333"/>
                <w:sz w:val="20"/>
                <w:szCs w:val="20"/>
                <w:highlight w:val="white"/>
              </w:rPr>
              <w:t>ятої статті 10 Закону України «Про правовий режим воєнного стану», оголошується конкурс.</w:t>
            </w:r>
          </w:p>
          <w:p w14:paraId="00000036" w14:textId="77777777" w:rsidR="00FE6BB4" w:rsidRDefault="00FE6BB4">
            <w:pPr>
              <w:ind w:firstLine="596"/>
              <w:jc w:val="both"/>
              <w:rPr>
                <w:rFonts w:ascii="Times New Roman" w:eastAsia="Times New Roman" w:hAnsi="Times New Roman" w:cs="Times New Roman"/>
                <w:color w:val="333333"/>
                <w:sz w:val="20"/>
                <w:szCs w:val="20"/>
                <w:highlight w:val="white"/>
              </w:rPr>
            </w:pPr>
          </w:p>
          <w:p w14:paraId="00000037" w14:textId="7F27E55E" w:rsidR="00FE6BB4" w:rsidRDefault="00A56F86">
            <w:pPr>
              <w:ind w:firstLine="596"/>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vertAlign w:val="superscript"/>
              </w:rPr>
              <w:t>2</w:t>
            </w:r>
            <w:r>
              <w:rPr>
                <w:rFonts w:ascii="Times New Roman" w:eastAsia="Times New Roman" w:hAnsi="Times New Roman" w:cs="Times New Roman"/>
                <w:color w:val="333333"/>
                <w:sz w:val="20"/>
                <w:szCs w:val="20"/>
                <w:highlight w:val="white"/>
              </w:rPr>
              <w:t xml:space="preserve"> Випробування </w:t>
            </w:r>
            <w:r w:rsidR="00651DD2">
              <w:rPr>
                <w:rFonts w:ascii="Times New Roman" w:eastAsia="Times New Roman" w:hAnsi="Times New Roman" w:cs="Times New Roman"/>
                <w:color w:val="333333"/>
                <w:sz w:val="20"/>
                <w:szCs w:val="20"/>
                <w:highlight w:val="white"/>
              </w:rPr>
              <w:t xml:space="preserve">може </w:t>
            </w:r>
            <w:r>
              <w:rPr>
                <w:rFonts w:ascii="Times New Roman" w:eastAsia="Times New Roman" w:hAnsi="Times New Roman" w:cs="Times New Roman"/>
                <w:color w:val="333333"/>
                <w:sz w:val="20"/>
                <w:szCs w:val="20"/>
                <w:highlight w:val="white"/>
              </w:rPr>
              <w:t>встановлю</w:t>
            </w:r>
            <w:r w:rsidR="00651DD2">
              <w:rPr>
                <w:rFonts w:ascii="Times New Roman" w:eastAsia="Times New Roman" w:hAnsi="Times New Roman" w:cs="Times New Roman"/>
                <w:color w:val="333333"/>
                <w:sz w:val="20"/>
                <w:szCs w:val="20"/>
                <w:highlight w:val="white"/>
              </w:rPr>
              <w:t>ватись</w:t>
            </w:r>
            <w:r>
              <w:rPr>
                <w:rFonts w:ascii="Times New Roman" w:eastAsia="Times New Roman" w:hAnsi="Times New Roman" w:cs="Times New Roman"/>
                <w:color w:val="333333"/>
                <w:sz w:val="20"/>
                <w:szCs w:val="20"/>
                <w:highlight w:val="white"/>
              </w:rPr>
              <w:t xml:space="preserve"> з метою перевірки відповідності вмінь та нави</w:t>
            </w:r>
            <w:r w:rsidR="00272AC7">
              <w:rPr>
                <w:rFonts w:ascii="Times New Roman" w:eastAsia="Times New Roman" w:hAnsi="Times New Roman" w:cs="Times New Roman"/>
                <w:color w:val="333333"/>
                <w:sz w:val="20"/>
                <w:szCs w:val="20"/>
                <w:highlight w:val="white"/>
              </w:rPr>
              <w:t>чок</w:t>
            </w:r>
            <w:r>
              <w:rPr>
                <w:rFonts w:ascii="Times New Roman" w:eastAsia="Times New Roman" w:hAnsi="Times New Roman" w:cs="Times New Roman"/>
                <w:color w:val="333333"/>
                <w:sz w:val="20"/>
                <w:szCs w:val="20"/>
                <w:highlight w:val="white"/>
              </w:rPr>
              <w:t xml:space="preserve"> особи займаній посаді в органі місцевого самоврядування.</w:t>
            </w:r>
          </w:p>
          <w:p w14:paraId="00000038" w14:textId="77777777" w:rsidR="00FE6BB4" w:rsidRDefault="00A56F86">
            <w:pPr>
              <w:ind w:firstLine="596"/>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Строк випробування при прийнятті на посаду в орган місцевого самоврядування, якщо інше не встановлено законодавством України, не може перевищувати трьох місяців, а в окремих випадках, за погодженням з відповідним виборним органом первинної профспілкової організації, - шести місяців.</w:t>
            </w:r>
          </w:p>
          <w:p w14:paraId="00000039" w14:textId="77777777" w:rsidR="00FE6BB4" w:rsidRDefault="00A56F86">
            <w:pPr>
              <w:ind w:firstLine="596"/>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Слід пам’ятати, відповідно до частини другої статті 2 Закону України «Про організацію трудових відносин в умовах воєнного стану» при укладенні трудового договору в період дії воєнного стану умова про випробування працівника під час прийняття на роботу може встановлюватися для будь-якої категорії працівників.</w:t>
            </w:r>
          </w:p>
          <w:p w14:paraId="0000003B" w14:textId="77777777" w:rsidR="00FE6BB4" w:rsidRDefault="00FE6BB4">
            <w:pPr>
              <w:ind w:firstLine="596"/>
              <w:jc w:val="both"/>
              <w:rPr>
                <w:rFonts w:ascii="Times New Roman" w:eastAsia="Times New Roman" w:hAnsi="Times New Roman" w:cs="Times New Roman"/>
                <w:color w:val="333333"/>
                <w:sz w:val="20"/>
                <w:szCs w:val="20"/>
                <w:highlight w:val="white"/>
              </w:rPr>
            </w:pPr>
          </w:p>
          <w:p w14:paraId="0000003C" w14:textId="0BB4E7D6" w:rsidR="00FE6BB4" w:rsidRDefault="00A56F86">
            <w:pPr>
              <w:ind w:firstLine="596"/>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vertAlign w:val="superscript"/>
              </w:rPr>
              <w:t>3</w:t>
            </w:r>
            <w:r>
              <w:rPr>
                <w:rFonts w:ascii="Times New Roman" w:eastAsia="Times New Roman" w:hAnsi="Times New Roman" w:cs="Times New Roman"/>
                <w:color w:val="333333"/>
                <w:sz w:val="20"/>
                <w:szCs w:val="20"/>
                <w:highlight w:val="white"/>
              </w:rPr>
              <w:t xml:space="preserve"> Суб'єкт призначення (голова відповідної ради) або уповноважена ним особа може визначати самостійно спосіб оцінки нави</w:t>
            </w:r>
            <w:r w:rsidR="00D20C82">
              <w:rPr>
                <w:rFonts w:ascii="Times New Roman" w:eastAsia="Times New Roman" w:hAnsi="Times New Roman" w:cs="Times New Roman"/>
                <w:color w:val="333333"/>
                <w:sz w:val="20"/>
                <w:szCs w:val="20"/>
                <w:highlight w:val="white"/>
              </w:rPr>
              <w:t>чок</w:t>
            </w:r>
            <w:r>
              <w:rPr>
                <w:rFonts w:ascii="Times New Roman" w:eastAsia="Times New Roman" w:hAnsi="Times New Roman" w:cs="Times New Roman"/>
                <w:color w:val="333333"/>
                <w:sz w:val="20"/>
                <w:szCs w:val="20"/>
                <w:highlight w:val="white"/>
              </w:rPr>
              <w:t xml:space="preserve"> та вмінь кандидата(</w:t>
            </w:r>
            <w:proofErr w:type="spellStart"/>
            <w:r>
              <w:rPr>
                <w:rFonts w:ascii="Times New Roman" w:eastAsia="Times New Roman" w:hAnsi="Times New Roman" w:cs="Times New Roman"/>
                <w:color w:val="333333"/>
                <w:sz w:val="20"/>
                <w:szCs w:val="20"/>
                <w:highlight w:val="white"/>
              </w:rPr>
              <w:t>ів</w:t>
            </w:r>
            <w:proofErr w:type="spellEnd"/>
            <w:r>
              <w:rPr>
                <w:rFonts w:ascii="Times New Roman" w:eastAsia="Times New Roman" w:hAnsi="Times New Roman" w:cs="Times New Roman"/>
                <w:color w:val="333333"/>
                <w:sz w:val="20"/>
                <w:szCs w:val="20"/>
                <w:highlight w:val="white"/>
              </w:rPr>
              <w:t xml:space="preserve">) на вакантну посаду в органі місцевого самоврядування, так це може бути співбесіда, тестування тощо (не обов'язково). </w:t>
            </w:r>
          </w:p>
          <w:p w14:paraId="0000003D" w14:textId="7AD47AD1" w:rsidR="00FE6BB4" w:rsidRDefault="00D20C82">
            <w:pPr>
              <w:ind w:firstLine="596"/>
              <w:jc w:val="both"/>
              <w:rPr>
                <w:rFonts w:ascii="Times New Roman" w:eastAsia="Times New Roman" w:hAnsi="Times New Roman" w:cs="Times New Roman"/>
                <w:color w:val="333333"/>
                <w:sz w:val="20"/>
                <w:szCs w:val="20"/>
                <w:highlight w:val="white"/>
              </w:rPr>
            </w:pPr>
            <w:r w:rsidRPr="007F6D44">
              <w:rPr>
                <w:rFonts w:ascii="Times New Roman" w:eastAsia="Times New Roman" w:hAnsi="Times New Roman" w:cs="Times New Roman"/>
                <w:color w:val="333333"/>
                <w:sz w:val="20"/>
                <w:szCs w:val="20"/>
              </w:rPr>
              <w:t xml:space="preserve">В доповідній записці рекомендується зазначати інформацію про </w:t>
            </w:r>
            <w:r w:rsidR="00651DD2" w:rsidRPr="00651DD2">
              <w:rPr>
                <w:rFonts w:ascii="Times New Roman" w:eastAsia="Times New Roman" w:hAnsi="Times New Roman" w:cs="Times New Roman"/>
                <w:color w:val="333333"/>
                <w:sz w:val="20"/>
                <w:szCs w:val="20"/>
              </w:rPr>
              <w:t>наявність у ос</w:t>
            </w:r>
            <w:r w:rsidR="00651DD2">
              <w:rPr>
                <w:rFonts w:ascii="Times New Roman" w:eastAsia="Times New Roman" w:hAnsi="Times New Roman" w:cs="Times New Roman"/>
                <w:color w:val="333333"/>
                <w:sz w:val="20"/>
                <w:szCs w:val="20"/>
              </w:rPr>
              <w:t xml:space="preserve">оби </w:t>
            </w:r>
            <w:r w:rsidR="00651DD2" w:rsidRPr="00651DD2">
              <w:rPr>
                <w:rFonts w:ascii="Times New Roman" w:eastAsia="Times New Roman" w:hAnsi="Times New Roman" w:cs="Times New Roman"/>
                <w:color w:val="333333"/>
                <w:sz w:val="20"/>
                <w:szCs w:val="20"/>
              </w:rPr>
              <w:t>громадянства України, освіти та досвіду роботи згідно з вимогами законодавства, встановленими щодо відповідн</w:t>
            </w:r>
            <w:r w:rsidR="00651DD2">
              <w:rPr>
                <w:rFonts w:ascii="Times New Roman" w:eastAsia="Times New Roman" w:hAnsi="Times New Roman" w:cs="Times New Roman"/>
                <w:color w:val="333333"/>
                <w:sz w:val="20"/>
                <w:szCs w:val="20"/>
              </w:rPr>
              <w:t>ої</w:t>
            </w:r>
            <w:r w:rsidR="00651DD2" w:rsidRPr="00651DD2">
              <w:rPr>
                <w:rFonts w:ascii="Times New Roman" w:eastAsia="Times New Roman" w:hAnsi="Times New Roman" w:cs="Times New Roman"/>
                <w:color w:val="333333"/>
                <w:sz w:val="20"/>
                <w:szCs w:val="20"/>
              </w:rPr>
              <w:t xml:space="preserve"> посад</w:t>
            </w:r>
            <w:r w:rsidR="00651DD2">
              <w:rPr>
                <w:rFonts w:ascii="Times New Roman" w:eastAsia="Times New Roman" w:hAnsi="Times New Roman" w:cs="Times New Roman"/>
                <w:color w:val="333333"/>
                <w:sz w:val="20"/>
                <w:szCs w:val="20"/>
              </w:rPr>
              <w:t>и</w:t>
            </w:r>
            <w:r w:rsidR="00A56F86">
              <w:rPr>
                <w:rFonts w:ascii="Times New Roman" w:eastAsia="Times New Roman" w:hAnsi="Times New Roman" w:cs="Times New Roman"/>
                <w:color w:val="333333"/>
                <w:sz w:val="20"/>
                <w:szCs w:val="20"/>
                <w:highlight w:val="white"/>
              </w:rPr>
              <w:t>.</w:t>
            </w:r>
          </w:p>
          <w:p w14:paraId="0000003E" w14:textId="77777777" w:rsidR="00FE6BB4" w:rsidRDefault="00FE6BB4">
            <w:pPr>
              <w:ind w:firstLine="596"/>
              <w:jc w:val="both"/>
              <w:rPr>
                <w:rFonts w:ascii="Times New Roman" w:eastAsia="Times New Roman" w:hAnsi="Times New Roman" w:cs="Times New Roman"/>
                <w:color w:val="333333"/>
                <w:sz w:val="20"/>
                <w:szCs w:val="20"/>
                <w:highlight w:val="white"/>
              </w:rPr>
            </w:pPr>
          </w:p>
          <w:p w14:paraId="0000003F" w14:textId="0EE10603" w:rsidR="00FE6BB4" w:rsidRDefault="00A56F86" w:rsidP="00165C28">
            <w:pPr>
              <w:ind w:firstLine="596"/>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vertAlign w:val="superscript"/>
              </w:rPr>
              <w:t xml:space="preserve">4 </w:t>
            </w:r>
            <w:r>
              <w:rPr>
                <w:rFonts w:ascii="Times New Roman" w:eastAsia="Times New Roman" w:hAnsi="Times New Roman" w:cs="Times New Roman"/>
                <w:color w:val="333333"/>
                <w:sz w:val="20"/>
                <w:szCs w:val="20"/>
                <w:highlight w:val="white"/>
              </w:rPr>
              <w:t>Документ, що засвідчує рівень володіння державною мовою, кандидат на посаду в орган місцевого самоврядування може відразу не подавати. Однак, рекомендуємо це питання тримати  на контролі в силу вимог Закону України</w:t>
            </w:r>
            <w:r w:rsidR="00165C28">
              <w:rPr>
                <w:rFonts w:ascii="Times New Roman" w:eastAsia="Times New Roman" w:hAnsi="Times New Roman" w:cs="Times New Roman"/>
                <w:color w:val="333333"/>
                <w:sz w:val="20"/>
                <w:szCs w:val="20"/>
                <w:highlight w:val="white"/>
              </w:rPr>
              <w:t xml:space="preserve"> </w:t>
            </w:r>
            <w:r w:rsidR="00165C28">
              <w:rPr>
                <w:rFonts w:ascii="Times New Roman" w:eastAsia="Times New Roman" w:hAnsi="Times New Roman" w:cs="Times New Roman"/>
                <w:color w:val="333333"/>
                <w:sz w:val="20"/>
                <w:szCs w:val="20"/>
              </w:rPr>
              <w:t xml:space="preserve">від </w:t>
            </w:r>
            <w:r w:rsidR="00165C28" w:rsidRPr="00165C28">
              <w:rPr>
                <w:rFonts w:ascii="Times New Roman" w:eastAsia="Times New Roman" w:hAnsi="Times New Roman" w:cs="Times New Roman"/>
                <w:color w:val="333333"/>
                <w:sz w:val="20"/>
                <w:szCs w:val="20"/>
              </w:rPr>
              <w:t>12 травня 2022 року</w:t>
            </w:r>
            <w:r w:rsidR="00165C28">
              <w:rPr>
                <w:rFonts w:ascii="Times New Roman" w:eastAsia="Times New Roman" w:hAnsi="Times New Roman" w:cs="Times New Roman"/>
                <w:color w:val="333333"/>
                <w:sz w:val="20"/>
                <w:szCs w:val="20"/>
              </w:rPr>
              <w:t xml:space="preserve"> </w:t>
            </w:r>
            <w:r w:rsidR="00165C28" w:rsidRPr="00165C28">
              <w:rPr>
                <w:rFonts w:ascii="Times New Roman" w:eastAsia="Times New Roman" w:hAnsi="Times New Roman" w:cs="Times New Roman"/>
                <w:color w:val="333333"/>
                <w:sz w:val="20"/>
                <w:szCs w:val="20"/>
              </w:rPr>
              <w:t>№ 2259-IX</w:t>
            </w:r>
            <w:r w:rsidR="00165C28">
              <w:rPr>
                <w:rFonts w:ascii="Times New Roman" w:eastAsia="Times New Roman" w:hAnsi="Times New Roman" w:cs="Times New Roman"/>
                <w:color w:val="333333"/>
                <w:sz w:val="20"/>
                <w:szCs w:val="20"/>
                <w:highlight w:val="white"/>
              </w:rPr>
              <w:t xml:space="preserve"> «</w:t>
            </w:r>
            <w:r w:rsidR="00165C28" w:rsidRPr="00165C28">
              <w:rPr>
                <w:rFonts w:ascii="Times New Roman" w:eastAsia="Times New Roman" w:hAnsi="Times New Roman" w:cs="Times New Roman"/>
                <w:color w:val="333333"/>
                <w:sz w:val="20"/>
                <w:szCs w:val="20"/>
              </w:rPr>
              <w:t>Про внесення змін до деяких законів України щодо функціонування державної служби та місцевого самоврядування у період дії воєнного стану</w:t>
            </w:r>
            <w:r w:rsidR="00165C28">
              <w:rPr>
                <w:rFonts w:ascii="Times New Roman" w:eastAsia="Times New Roman" w:hAnsi="Times New Roman" w:cs="Times New Roman"/>
                <w:color w:val="333333"/>
                <w:sz w:val="20"/>
                <w:szCs w:val="20"/>
                <w:highlight w:val="white"/>
              </w:rPr>
              <w:t>»</w:t>
            </w:r>
            <w:r>
              <w:rPr>
                <w:rFonts w:ascii="Times New Roman" w:eastAsia="Times New Roman" w:hAnsi="Times New Roman" w:cs="Times New Roman"/>
                <w:color w:val="333333"/>
                <w:sz w:val="20"/>
                <w:szCs w:val="20"/>
                <w:highlight w:val="white"/>
              </w:rPr>
              <w:t>.</w:t>
            </w:r>
          </w:p>
          <w:p w14:paraId="00000040" w14:textId="77777777" w:rsidR="00FE6BB4" w:rsidRDefault="00A56F86">
            <w:pPr>
              <w:ind w:firstLine="596"/>
              <w:jc w:val="both"/>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xml:space="preserve"> Рівень володіння державною мовою  посадовими особами органів місцевого самоврядування,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Закону України «Про забезпечення функціонування української мови як державної».</w:t>
            </w:r>
          </w:p>
          <w:p w14:paraId="00000041" w14:textId="77777777" w:rsidR="00FE6BB4" w:rsidRDefault="00FE6BB4">
            <w:pPr>
              <w:ind w:firstLine="596"/>
              <w:jc w:val="both"/>
              <w:rPr>
                <w:rFonts w:ascii="Times New Roman" w:eastAsia="Times New Roman" w:hAnsi="Times New Roman" w:cs="Times New Roman"/>
                <w:color w:val="333333"/>
                <w:highlight w:val="white"/>
              </w:rPr>
            </w:pPr>
          </w:p>
          <w:p w14:paraId="00000044" w14:textId="77777777" w:rsidR="00FE6BB4" w:rsidRDefault="00FE6BB4">
            <w:pPr>
              <w:ind w:firstLine="596"/>
              <w:jc w:val="both"/>
              <w:rPr>
                <w:rFonts w:ascii="Times New Roman" w:eastAsia="Times New Roman" w:hAnsi="Times New Roman" w:cs="Times New Roman"/>
                <w:color w:val="333333"/>
                <w:highlight w:val="white"/>
              </w:rPr>
            </w:pPr>
            <w:bookmarkStart w:id="1" w:name="_heading=h.gjdgxs" w:colFirst="0" w:colLast="0"/>
            <w:bookmarkEnd w:id="1"/>
          </w:p>
          <w:p w14:paraId="00000045" w14:textId="77777777" w:rsidR="00FE6BB4" w:rsidRDefault="00A56F86">
            <w:pPr>
              <w:ind w:firstLine="596"/>
              <w:jc w:val="both"/>
              <w:rPr>
                <w:rFonts w:ascii="Times New Roman" w:eastAsia="Times New Roman" w:hAnsi="Times New Roman" w:cs="Times New Roman"/>
                <w:b/>
                <w:color w:val="333333"/>
                <w:sz w:val="20"/>
                <w:szCs w:val="20"/>
                <w:highlight w:val="white"/>
              </w:rPr>
            </w:pPr>
            <w:r>
              <w:rPr>
                <w:rFonts w:ascii="Times New Roman" w:eastAsia="Times New Roman" w:hAnsi="Times New Roman" w:cs="Times New Roman"/>
                <w:b/>
                <w:color w:val="333333"/>
                <w:sz w:val="20"/>
                <w:szCs w:val="20"/>
                <w:highlight w:val="white"/>
              </w:rPr>
              <w:t xml:space="preserve">Важливо! </w:t>
            </w:r>
          </w:p>
          <w:p w14:paraId="00000046" w14:textId="77777777" w:rsidR="00FE6BB4" w:rsidRDefault="00A56F86">
            <w:pPr>
              <w:ind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Відповідно до частини п’ятої статті 10 Закону України «Про правовий режим воєнного стану» </w:t>
            </w:r>
            <w:r>
              <w:rPr>
                <w:rFonts w:ascii="Times New Roman" w:eastAsia="Times New Roman" w:hAnsi="Times New Roman" w:cs="Times New Roman"/>
                <w:sz w:val="20"/>
                <w:szCs w:val="20"/>
                <w:u w:val="single"/>
              </w:rPr>
              <w:t xml:space="preserve">у період дії воєнного стану </w:t>
            </w:r>
            <w:r>
              <w:rPr>
                <w:rFonts w:ascii="Times New Roman" w:eastAsia="Times New Roman" w:hAnsi="Times New Roman" w:cs="Times New Roman"/>
                <w:sz w:val="20"/>
                <w:szCs w:val="20"/>
              </w:rPr>
              <w:t xml:space="preserve">особи призначаються на посади в органах місцевого самоврядування </w:t>
            </w:r>
            <w:r>
              <w:rPr>
                <w:rFonts w:ascii="Times New Roman" w:eastAsia="Times New Roman" w:hAnsi="Times New Roman" w:cs="Times New Roman"/>
                <w:sz w:val="20"/>
                <w:szCs w:val="20"/>
                <w:u w:val="single"/>
              </w:rPr>
              <w:t>сільським, селищним, міським головою, головою районної, районної у місті, обласної ради</w:t>
            </w:r>
            <w:r>
              <w:rPr>
                <w:rFonts w:ascii="Times New Roman" w:eastAsia="Times New Roman" w:hAnsi="Times New Roman" w:cs="Times New Roman"/>
                <w:sz w:val="20"/>
                <w:szCs w:val="20"/>
              </w:rPr>
              <w:t>, без конкурсного відбору, обов’язковість якого передбачена законом, на підставі поданої заяви, заповненої особової картки встановленого зразка та документів, що підтверджують наявність у таких осіб громадянства України, освіти та досвіду роботи згідно з вимогами законодавства, встановленими щодо відповідних посад.</w:t>
            </w:r>
          </w:p>
          <w:p w14:paraId="00000047" w14:textId="77777777" w:rsidR="00FE6BB4" w:rsidRDefault="00A56F86">
            <w:pPr>
              <w:ind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Тобто, </w:t>
            </w:r>
            <w:r>
              <w:rPr>
                <w:rFonts w:ascii="Times New Roman" w:eastAsia="Times New Roman" w:hAnsi="Times New Roman" w:cs="Times New Roman"/>
                <w:sz w:val="20"/>
                <w:szCs w:val="20"/>
                <w:u w:val="single"/>
              </w:rPr>
              <w:t>сільський, селищний, міський голова, голова районної, районної у місті, обласної ради</w:t>
            </w:r>
            <w:r>
              <w:rPr>
                <w:rFonts w:ascii="Times New Roman" w:eastAsia="Times New Roman" w:hAnsi="Times New Roman" w:cs="Times New Roman"/>
                <w:sz w:val="20"/>
                <w:szCs w:val="20"/>
              </w:rPr>
              <w:t xml:space="preserve"> є суб’єктом призначення для всіх посадових осіб місцевого самоврядування, які згідно з статтею 10 ЗУ «Про службу в органах місцевого самоврядування» призначаються на конкурсній основі. </w:t>
            </w:r>
          </w:p>
          <w:p w14:paraId="00000048" w14:textId="19FD8D14" w:rsidR="00FE6BB4" w:rsidRDefault="00A56F86">
            <w:pPr>
              <w:ind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Є випадки, коли за рішенням сесії відповідної ради затверджується положення про відповідний самостійний структурний підрозділ з статусом юридичної особи публічного права та наділяють керівника цього самостійного структурного підрозділу повноваженнями самостійно призначати та звільняти посадових осіб місцевого самоврядування  </w:t>
            </w:r>
            <w:r w:rsidR="00165C28">
              <w:rPr>
                <w:rFonts w:ascii="Times New Roman" w:eastAsia="Times New Roman" w:hAnsi="Times New Roman" w:cs="Times New Roman"/>
                <w:sz w:val="20"/>
                <w:szCs w:val="20"/>
              </w:rPr>
              <w:t>такого</w:t>
            </w:r>
            <w:r>
              <w:rPr>
                <w:rFonts w:ascii="Times New Roman" w:eastAsia="Times New Roman" w:hAnsi="Times New Roman" w:cs="Times New Roman"/>
                <w:sz w:val="20"/>
                <w:szCs w:val="20"/>
              </w:rPr>
              <w:t xml:space="preserve"> </w:t>
            </w:r>
            <w:r w:rsidR="00165C28">
              <w:rPr>
                <w:rFonts w:ascii="Times New Roman" w:eastAsia="Times New Roman" w:hAnsi="Times New Roman" w:cs="Times New Roman"/>
                <w:sz w:val="20"/>
                <w:szCs w:val="20"/>
              </w:rPr>
              <w:t>структурного підрозділу</w:t>
            </w:r>
            <w:r>
              <w:rPr>
                <w:rFonts w:ascii="Times New Roman" w:eastAsia="Times New Roman" w:hAnsi="Times New Roman" w:cs="Times New Roman"/>
                <w:sz w:val="20"/>
                <w:szCs w:val="20"/>
              </w:rPr>
              <w:t xml:space="preserve">. </w:t>
            </w:r>
          </w:p>
          <w:p w14:paraId="00000049" w14:textId="54679ABE" w:rsidR="00FE6BB4" w:rsidRDefault="00165C28">
            <w:pPr>
              <w:ind w:firstLine="596"/>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Отже</w:t>
            </w:r>
            <w:r w:rsidR="00A56F86">
              <w:rPr>
                <w:rFonts w:ascii="Times New Roman" w:eastAsia="Times New Roman" w:hAnsi="Times New Roman" w:cs="Times New Roman"/>
                <w:sz w:val="20"/>
                <w:szCs w:val="20"/>
              </w:rPr>
              <w:t xml:space="preserve">, наразі відповідно до частини п’ятої статті 10  Закону України «Про правовий режим воєнного стану»  такі повноваження належать виключно </w:t>
            </w:r>
            <w:r>
              <w:rPr>
                <w:rFonts w:ascii="Times New Roman" w:eastAsia="Times New Roman" w:hAnsi="Times New Roman" w:cs="Times New Roman"/>
                <w:sz w:val="20"/>
                <w:szCs w:val="20"/>
                <w:u w:val="single"/>
              </w:rPr>
              <w:t>сільському</w:t>
            </w:r>
            <w:r w:rsidR="00A56F86">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селищному</w:t>
            </w:r>
            <w:r w:rsidR="00A56F86">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міському голові</w:t>
            </w:r>
            <w:r w:rsidR="00A56F86">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 xml:space="preserve">голові </w:t>
            </w:r>
            <w:r w:rsidR="00A56F86">
              <w:rPr>
                <w:rFonts w:ascii="Times New Roman" w:eastAsia="Times New Roman" w:hAnsi="Times New Roman" w:cs="Times New Roman"/>
                <w:sz w:val="20"/>
                <w:szCs w:val="20"/>
                <w:u w:val="single"/>
              </w:rPr>
              <w:t>районної, районної у місті, обласної ради.</w:t>
            </w:r>
          </w:p>
          <w:p w14:paraId="0000004A" w14:textId="77777777" w:rsidR="00FE6BB4" w:rsidRDefault="00FE6BB4">
            <w:pPr>
              <w:ind w:firstLine="596"/>
              <w:jc w:val="both"/>
              <w:rPr>
                <w:rFonts w:ascii="Times New Roman" w:eastAsia="Times New Roman" w:hAnsi="Times New Roman" w:cs="Times New Roman"/>
                <w:sz w:val="20"/>
                <w:szCs w:val="20"/>
                <w:u w:val="single"/>
              </w:rPr>
            </w:pPr>
          </w:p>
          <w:p w14:paraId="0000004B" w14:textId="675D63DF" w:rsidR="00FE6BB4" w:rsidRDefault="00A56F86">
            <w:pPr>
              <w:ind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призначення особи на посаду до самостійного структурного підрозділу з</w:t>
            </w:r>
            <w:r w:rsidR="00165C28">
              <w:rPr>
                <w:rFonts w:ascii="Times New Roman" w:eastAsia="Times New Roman" w:hAnsi="Times New Roman" w:cs="Times New Roman"/>
                <w:sz w:val="20"/>
                <w:szCs w:val="20"/>
              </w:rPr>
              <w:t>і</w:t>
            </w:r>
            <w:r>
              <w:rPr>
                <w:rFonts w:ascii="Times New Roman" w:eastAsia="Times New Roman" w:hAnsi="Times New Roman" w:cs="Times New Roman"/>
                <w:sz w:val="20"/>
                <w:szCs w:val="20"/>
              </w:rPr>
              <w:t xml:space="preserve"> статусом юридичної особи публічного права відповідної ради, рекомендуємо керівнику такого самостійного структурного підрозділу видати наказ про призначення на посаду в цей структурний підрозділ.</w:t>
            </w:r>
          </w:p>
          <w:p w14:paraId="0000004C" w14:textId="77777777" w:rsidR="00FE6BB4" w:rsidRDefault="00A56F86">
            <w:pPr>
              <w:ind w:firstLine="5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Зміст такого наказу має повністю відповідати змісту розпорядження голови відповідної ради про призначення. У такому наказі слід вказати підставу, тобто відомості (дату та номер) розпорядження голови відповідної ради про призначення особи на посаду в орган місцевого самоврядування.</w:t>
            </w:r>
          </w:p>
          <w:p w14:paraId="0000004E" w14:textId="77777777" w:rsidR="00FE6BB4" w:rsidRDefault="00FE6BB4">
            <w:pPr>
              <w:rPr>
                <w:rFonts w:ascii="Times New Roman" w:eastAsia="Times New Roman" w:hAnsi="Times New Roman" w:cs="Times New Roman"/>
                <w:b/>
              </w:rPr>
            </w:pPr>
          </w:p>
        </w:tc>
      </w:tr>
    </w:tbl>
    <w:p w14:paraId="00000050" w14:textId="77777777" w:rsidR="00FE6BB4" w:rsidRDefault="00FE6BB4">
      <w:pPr>
        <w:shd w:val="clear" w:color="auto" w:fill="FFFFFF"/>
        <w:spacing w:line="276" w:lineRule="auto"/>
        <w:ind w:firstLine="460"/>
        <w:jc w:val="both"/>
        <w:rPr>
          <w:rFonts w:ascii="Times New Roman" w:eastAsia="Times New Roman" w:hAnsi="Times New Roman" w:cs="Times New Roman"/>
        </w:rPr>
      </w:pPr>
    </w:p>
    <w:p w14:paraId="00000051" w14:textId="7856A28B" w:rsidR="00FE6BB4" w:rsidRDefault="00A56F86">
      <w:pPr>
        <w:shd w:val="clear" w:color="auto" w:fill="FFFFFF"/>
        <w:spacing w:line="276" w:lineRule="auto"/>
        <w:ind w:firstLine="460"/>
        <w:jc w:val="both"/>
        <w:rPr>
          <w:rFonts w:ascii="Times New Roman" w:eastAsia="Times New Roman" w:hAnsi="Times New Roman" w:cs="Times New Roman"/>
          <w:b/>
          <w:i/>
          <w:color w:val="333333"/>
          <w:sz w:val="18"/>
          <w:szCs w:val="18"/>
        </w:rPr>
      </w:pPr>
      <w:r>
        <w:rPr>
          <w:rFonts w:ascii="Times New Roman" w:eastAsia="Times New Roman" w:hAnsi="Times New Roman" w:cs="Times New Roman"/>
          <w:b/>
          <w:i/>
          <w:color w:val="333333"/>
          <w:sz w:val="18"/>
          <w:szCs w:val="18"/>
        </w:rPr>
        <w:t xml:space="preserve">!!! Посадові особи місцевого самоврядування, призначені відповідно до абзацу </w:t>
      </w:r>
      <w:r w:rsidR="00D20C82">
        <w:rPr>
          <w:rFonts w:ascii="Times New Roman" w:eastAsia="Times New Roman" w:hAnsi="Times New Roman" w:cs="Times New Roman"/>
          <w:b/>
          <w:i/>
          <w:color w:val="333333"/>
          <w:sz w:val="18"/>
          <w:szCs w:val="18"/>
        </w:rPr>
        <w:t xml:space="preserve">другого </w:t>
      </w:r>
      <w:r>
        <w:rPr>
          <w:rFonts w:ascii="Times New Roman" w:eastAsia="Times New Roman" w:hAnsi="Times New Roman" w:cs="Times New Roman"/>
          <w:b/>
          <w:i/>
          <w:color w:val="333333"/>
          <w:sz w:val="18"/>
          <w:szCs w:val="18"/>
        </w:rPr>
        <w:t xml:space="preserve">частини </w:t>
      </w:r>
      <w:r w:rsidR="00D20C82">
        <w:rPr>
          <w:rFonts w:ascii="Times New Roman" w:eastAsia="Times New Roman" w:hAnsi="Times New Roman" w:cs="Times New Roman"/>
          <w:b/>
          <w:i/>
          <w:color w:val="333333"/>
          <w:sz w:val="18"/>
          <w:szCs w:val="18"/>
        </w:rPr>
        <w:t xml:space="preserve">п’ятої </w:t>
      </w:r>
      <w:r>
        <w:rPr>
          <w:rFonts w:ascii="Times New Roman" w:eastAsia="Times New Roman" w:hAnsi="Times New Roman" w:cs="Times New Roman"/>
          <w:b/>
          <w:i/>
          <w:color w:val="333333"/>
          <w:sz w:val="18"/>
          <w:szCs w:val="18"/>
        </w:rPr>
        <w:t>статті 10 Закону України «Про правовий режим воєнного стану», не можуть бути переведені на інші посади в органах місцевого самоврядування.</w:t>
      </w:r>
    </w:p>
    <w:p w14:paraId="00000052" w14:textId="28D65B0F" w:rsidR="00FE6BB4" w:rsidRDefault="00A56F86">
      <w:pPr>
        <w:shd w:val="clear" w:color="auto" w:fill="FFFFFF"/>
        <w:spacing w:line="276" w:lineRule="auto"/>
        <w:ind w:firstLine="460"/>
        <w:jc w:val="both"/>
        <w:rPr>
          <w:rFonts w:ascii="Times New Roman" w:eastAsia="Times New Roman" w:hAnsi="Times New Roman" w:cs="Times New Roman"/>
          <w:b/>
          <w:i/>
          <w:color w:val="333333"/>
          <w:sz w:val="18"/>
          <w:szCs w:val="18"/>
        </w:rPr>
      </w:pPr>
      <w:r>
        <w:rPr>
          <w:rFonts w:ascii="Times New Roman" w:eastAsia="Times New Roman" w:hAnsi="Times New Roman" w:cs="Times New Roman"/>
          <w:b/>
          <w:i/>
          <w:color w:val="333333"/>
          <w:sz w:val="18"/>
          <w:szCs w:val="18"/>
        </w:rPr>
        <w:t xml:space="preserve">!!! Посадові особи місцевого самоврядування, призначені відповідно до частини </w:t>
      </w:r>
      <w:r w:rsidR="00D20C82">
        <w:rPr>
          <w:rFonts w:ascii="Times New Roman" w:eastAsia="Times New Roman" w:hAnsi="Times New Roman" w:cs="Times New Roman"/>
          <w:b/>
          <w:i/>
          <w:color w:val="333333"/>
          <w:sz w:val="18"/>
          <w:szCs w:val="18"/>
        </w:rPr>
        <w:t xml:space="preserve">десятої </w:t>
      </w:r>
      <w:r>
        <w:rPr>
          <w:rFonts w:ascii="Times New Roman" w:eastAsia="Times New Roman" w:hAnsi="Times New Roman" w:cs="Times New Roman"/>
          <w:b/>
          <w:i/>
          <w:color w:val="333333"/>
          <w:sz w:val="18"/>
          <w:szCs w:val="18"/>
        </w:rPr>
        <w:t>статті 10 Закону України «Про правовий режим воєнного стану», які звільнені з служби в органах місцевого самоврядування у період дії воєнного стану, протягом одного року після припинення чи скасування воєнного стану,  не можуть бути прийняті на рівнозначні або нижчі посади в органах місцевого самоврядування без проведення конкурсу.</w:t>
      </w:r>
    </w:p>
    <w:p w14:paraId="00000053" w14:textId="77777777" w:rsidR="00FE6BB4" w:rsidRDefault="00FE6BB4">
      <w:pPr>
        <w:shd w:val="clear" w:color="auto" w:fill="FFFFFF"/>
        <w:spacing w:line="276" w:lineRule="auto"/>
        <w:ind w:firstLine="460"/>
        <w:jc w:val="both"/>
        <w:rPr>
          <w:rFonts w:ascii="Comfortaa Medium" w:eastAsia="Comfortaa Medium" w:hAnsi="Comfortaa Medium" w:cs="Comfortaa Medium"/>
          <w:i/>
          <w:color w:val="333333"/>
          <w:sz w:val="24"/>
          <w:szCs w:val="24"/>
        </w:rPr>
      </w:pPr>
    </w:p>
    <w:p w14:paraId="00000054" w14:textId="77777777" w:rsidR="00FE6BB4" w:rsidRDefault="00FE6BB4">
      <w:pPr>
        <w:rPr>
          <w:rFonts w:ascii="Times New Roman" w:eastAsia="Times New Roman" w:hAnsi="Times New Roman" w:cs="Times New Roman"/>
        </w:rPr>
      </w:pPr>
    </w:p>
    <w:sectPr w:rsidR="00FE6BB4" w:rsidSect="00164594">
      <w:headerReference w:type="default" r:id="rId9"/>
      <w:pgSz w:w="11906" w:h="16838"/>
      <w:pgMar w:top="1134" w:right="850"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0AF4C" w14:textId="77777777" w:rsidR="00E95904" w:rsidRDefault="00E95904">
      <w:pPr>
        <w:spacing w:after="0" w:line="240" w:lineRule="auto"/>
      </w:pPr>
      <w:r>
        <w:separator/>
      </w:r>
    </w:p>
  </w:endnote>
  <w:endnote w:type="continuationSeparator" w:id="0">
    <w:p w14:paraId="7B777D26" w14:textId="77777777" w:rsidR="00E95904" w:rsidRDefault="00E9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mfortaa Medium">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D4050" w14:textId="77777777" w:rsidR="00E95904" w:rsidRDefault="00E95904">
      <w:pPr>
        <w:spacing w:after="0" w:line="240" w:lineRule="auto"/>
      </w:pPr>
      <w:r>
        <w:separator/>
      </w:r>
    </w:p>
  </w:footnote>
  <w:footnote w:type="continuationSeparator" w:id="0">
    <w:p w14:paraId="3E2191DC" w14:textId="77777777" w:rsidR="00E95904" w:rsidRDefault="00E95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7705BCBD" w:rsidR="00FE6BB4" w:rsidRDefault="00A56F86">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64594">
      <w:rPr>
        <w:noProof/>
        <w:color w:val="000000"/>
      </w:rPr>
      <w:t>2</w:t>
    </w:r>
    <w:r>
      <w:rPr>
        <w:color w:val="000000"/>
      </w:rPr>
      <w:fldChar w:fldCharType="end"/>
    </w:r>
  </w:p>
  <w:p w14:paraId="00000056" w14:textId="77777777" w:rsidR="00FE6BB4" w:rsidRDefault="00FE6BB4">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B4"/>
    <w:rsid w:val="00164594"/>
    <w:rsid w:val="00165C28"/>
    <w:rsid w:val="00182AA9"/>
    <w:rsid w:val="00272AC7"/>
    <w:rsid w:val="003F30E3"/>
    <w:rsid w:val="00427795"/>
    <w:rsid w:val="00597191"/>
    <w:rsid w:val="005B5D94"/>
    <w:rsid w:val="005E1EB9"/>
    <w:rsid w:val="00651DD2"/>
    <w:rsid w:val="00663574"/>
    <w:rsid w:val="007C0E1A"/>
    <w:rsid w:val="007E6091"/>
    <w:rsid w:val="007F6D44"/>
    <w:rsid w:val="00890A86"/>
    <w:rsid w:val="00927947"/>
    <w:rsid w:val="009D3BE8"/>
    <w:rsid w:val="00A56F86"/>
    <w:rsid w:val="00C446F0"/>
    <w:rsid w:val="00CB60B9"/>
    <w:rsid w:val="00D20C82"/>
    <w:rsid w:val="00D329AA"/>
    <w:rsid w:val="00DB77E5"/>
    <w:rsid w:val="00E95904"/>
    <w:rsid w:val="00FE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AEA0"/>
  <w15:docId w15:val="{7297B201-108D-41E9-B16D-7178E0FC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E5D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1A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E5DB4"/>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9F4382"/>
    <w:rPr>
      <w:color w:val="0000FF"/>
      <w:u w:val="single"/>
    </w:rPr>
  </w:style>
  <w:style w:type="character" w:styleId="a6">
    <w:name w:val="annotation reference"/>
    <w:basedOn w:val="a0"/>
    <w:uiPriority w:val="99"/>
    <w:semiHidden/>
    <w:unhideWhenUsed/>
    <w:rsid w:val="004712BF"/>
    <w:rPr>
      <w:sz w:val="16"/>
      <w:szCs w:val="16"/>
    </w:rPr>
  </w:style>
  <w:style w:type="paragraph" w:styleId="a7">
    <w:name w:val="annotation text"/>
    <w:basedOn w:val="a"/>
    <w:link w:val="a8"/>
    <w:uiPriority w:val="99"/>
    <w:semiHidden/>
    <w:unhideWhenUsed/>
    <w:rsid w:val="004712BF"/>
    <w:pPr>
      <w:spacing w:line="240" w:lineRule="auto"/>
    </w:pPr>
    <w:rPr>
      <w:sz w:val="20"/>
      <w:szCs w:val="20"/>
    </w:rPr>
  </w:style>
  <w:style w:type="character" w:customStyle="1" w:styleId="a8">
    <w:name w:val="Текст примечания Знак"/>
    <w:basedOn w:val="a0"/>
    <w:link w:val="a7"/>
    <w:uiPriority w:val="99"/>
    <w:semiHidden/>
    <w:rsid w:val="004712BF"/>
    <w:rPr>
      <w:sz w:val="20"/>
      <w:szCs w:val="20"/>
    </w:rPr>
  </w:style>
  <w:style w:type="paragraph" w:styleId="a9">
    <w:name w:val="annotation subject"/>
    <w:basedOn w:val="a7"/>
    <w:next w:val="a7"/>
    <w:link w:val="aa"/>
    <w:uiPriority w:val="99"/>
    <w:semiHidden/>
    <w:unhideWhenUsed/>
    <w:rsid w:val="004712BF"/>
    <w:rPr>
      <w:b/>
      <w:bCs/>
    </w:rPr>
  </w:style>
  <w:style w:type="character" w:customStyle="1" w:styleId="aa">
    <w:name w:val="Тема примечания Знак"/>
    <w:basedOn w:val="a8"/>
    <w:link w:val="a9"/>
    <w:uiPriority w:val="99"/>
    <w:semiHidden/>
    <w:rsid w:val="004712BF"/>
    <w:rPr>
      <w:b/>
      <w:bCs/>
      <w:sz w:val="20"/>
      <w:szCs w:val="20"/>
    </w:rPr>
  </w:style>
  <w:style w:type="paragraph" w:styleId="ab">
    <w:name w:val="Balloon Text"/>
    <w:basedOn w:val="a"/>
    <w:link w:val="ac"/>
    <w:uiPriority w:val="99"/>
    <w:semiHidden/>
    <w:unhideWhenUsed/>
    <w:rsid w:val="004712B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712BF"/>
    <w:rPr>
      <w:rFonts w:ascii="Segoe UI" w:hAnsi="Segoe UI" w:cs="Segoe UI"/>
      <w:sz w:val="18"/>
      <w:szCs w:val="18"/>
    </w:rPr>
  </w:style>
  <w:style w:type="paragraph" w:styleId="ad">
    <w:name w:val="header"/>
    <w:basedOn w:val="a"/>
    <w:link w:val="ae"/>
    <w:uiPriority w:val="99"/>
    <w:unhideWhenUsed/>
    <w:rsid w:val="00826B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6B91"/>
  </w:style>
  <w:style w:type="paragraph" w:styleId="af">
    <w:name w:val="footer"/>
    <w:basedOn w:val="a"/>
    <w:link w:val="af0"/>
    <w:uiPriority w:val="99"/>
    <w:unhideWhenUsed/>
    <w:rsid w:val="00826B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26B91"/>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paragraph" w:customStyle="1" w:styleId="rvps7">
    <w:name w:val="rvps7"/>
    <w:basedOn w:val="a"/>
    <w:rsid w:val="00165C2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165C28"/>
  </w:style>
  <w:style w:type="paragraph" w:customStyle="1" w:styleId="rvps6">
    <w:name w:val="rvps6"/>
    <w:basedOn w:val="a"/>
    <w:rsid w:val="00165C2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23">
    <w:name w:val="rvts23"/>
    <w:basedOn w:val="a0"/>
    <w:rsid w:val="00165C28"/>
  </w:style>
  <w:style w:type="paragraph" w:styleId="af3">
    <w:name w:val="Revision"/>
    <w:hidden/>
    <w:uiPriority w:val="99"/>
    <w:semiHidden/>
    <w:rsid w:val="00165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0999">
      <w:bodyDiv w:val="1"/>
      <w:marLeft w:val="0"/>
      <w:marRight w:val="0"/>
      <w:marTop w:val="0"/>
      <w:marBottom w:val="0"/>
      <w:divBdr>
        <w:top w:val="none" w:sz="0" w:space="0" w:color="auto"/>
        <w:left w:val="none" w:sz="0" w:space="0" w:color="auto"/>
        <w:bottom w:val="none" w:sz="0" w:space="0" w:color="auto"/>
        <w:right w:val="none" w:sz="0" w:space="0" w:color="auto"/>
      </w:divBdr>
      <w:divsChild>
        <w:div w:id="482936049">
          <w:marLeft w:val="0"/>
          <w:marRight w:val="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Cz4jWD97/9E2bRUSFxprlRM92Q==">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Андрій Олександрович Астапов</cp:lastModifiedBy>
  <cp:revision>12</cp:revision>
  <dcterms:created xsi:type="dcterms:W3CDTF">2022-06-14T07:36:00Z</dcterms:created>
  <dcterms:modified xsi:type="dcterms:W3CDTF">2022-06-16T13:09:00Z</dcterms:modified>
</cp:coreProperties>
</file>