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A25F" w14:textId="77777777" w:rsidR="00E12EC0" w:rsidRPr="00F22AC7" w:rsidRDefault="00E12EC0" w:rsidP="00E12EC0">
      <w:pPr>
        <w:widowControl/>
        <w:shd w:val="clear" w:color="auto" w:fill="FFFFFF"/>
        <w:jc w:val="center"/>
        <w:rPr>
          <w:rFonts w:ascii="Times New Roman" w:eastAsia="Times New Roman" w:hAnsi="Times New Roman" w:cs="Times New Roman"/>
          <w:b/>
          <w:bCs/>
          <w:color w:val="auto"/>
          <w:sz w:val="27"/>
          <w:szCs w:val="27"/>
          <w:lang w:eastAsia="ru-RU"/>
        </w:rPr>
      </w:pPr>
      <w:r w:rsidRPr="00F22AC7">
        <w:rPr>
          <w:rFonts w:ascii="Times New Roman" w:eastAsia="Times New Roman" w:hAnsi="Times New Roman" w:cs="Times New Roman"/>
          <w:b/>
          <w:bCs/>
          <w:color w:val="auto"/>
          <w:sz w:val="27"/>
          <w:szCs w:val="27"/>
          <w:lang w:eastAsia="ru-RU"/>
        </w:rPr>
        <w:t>Довідка</w:t>
      </w:r>
    </w:p>
    <w:p w14:paraId="42BEC095" w14:textId="795DB775" w:rsidR="00E12EC0" w:rsidRPr="00D27BA9" w:rsidRDefault="00E12EC0" w:rsidP="00843370">
      <w:pPr>
        <w:widowControl/>
        <w:tabs>
          <w:tab w:val="left" w:pos="0"/>
        </w:tabs>
        <w:jc w:val="center"/>
        <w:rPr>
          <w:rFonts w:ascii="Times New Roman" w:eastAsia="Times New Roman" w:hAnsi="Times New Roman" w:cs="Times New Roman"/>
          <w:color w:val="auto"/>
          <w:sz w:val="28"/>
          <w:szCs w:val="28"/>
          <w:lang w:eastAsia="ru-RU"/>
        </w:rPr>
      </w:pPr>
      <w:r w:rsidRPr="00F22AC7">
        <w:rPr>
          <w:rFonts w:ascii="Times New Roman" w:eastAsia="Times New Roman" w:hAnsi="Times New Roman" w:cs="Times New Roman"/>
          <w:b/>
          <w:color w:val="auto"/>
          <w:sz w:val="27"/>
          <w:szCs w:val="27"/>
          <w:lang w:eastAsia="ru-RU"/>
        </w:rPr>
        <w:t xml:space="preserve">про діяльність закладу вищої освіти </w:t>
      </w:r>
      <w:r w:rsidRPr="00F22AC7">
        <w:rPr>
          <w:rFonts w:ascii="Times New Roman" w:eastAsia="Times New Roman" w:hAnsi="Times New Roman" w:cs="Times New Roman"/>
          <w:b/>
          <w:color w:val="auto"/>
          <w:sz w:val="27"/>
          <w:szCs w:val="27"/>
          <w:lang w:eastAsia="ru-RU"/>
        </w:rPr>
        <w:br/>
        <w:t xml:space="preserve">щодо </w:t>
      </w:r>
      <w:r w:rsidRPr="00F22AC7">
        <w:rPr>
          <w:rFonts w:ascii="Times New Roman" w:eastAsia="Times New Roman" w:hAnsi="Times New Roman" w:cs="Times New Roman"/>
          <w:b/>
          <w:bCs/>
          <w:color w:val="auto"/>
          <w:sz w:val="27"/>
          <w:szCs w:val="27"/>
          <w:lang w:eastAsia="ru-RU"/>
        </w:rPr>
        <w:t xml:space="preserve">підготовки </w:t>
      </w:r>
      <w:r w:rsidRPr="00F22AC7">
        <w:rPr>
          <w:rFonts w:ascii="Times New Roman" w:eastAsia="Times New Roman" w:hAnsi="Times New Roman" w:cs="Times New Roman"/>
          <w:b/>
          <w:color w:val="auto"/>
          <w:sz w:val="27"/>
          <w:szCs w:val="27"/>
          <w:lang w:eastAsia="ru-RU"/>
        </w:rPr>
        <w:t xml:space="preserve">здобувачів вищої освіти за освітнім ступенем магістра </w:t>
      </w:r>
      <w:r w:rsidRPr="00F22AC7">
        <w:rPr>
          <w:rFonts w:ascii="Times New Roman" w:eastAsia="Times New Roman" w:hAnsi="Times New Roman" w:cs="Times New Roman"/>
          <w:b/>
          <w:color w:val="auto"/>
          <w:sz w:val="27"/>
          <w:szCs w:val="27"/>
          <w:lang w:eastAsia="ru-RU"/>
        </w:rPr>
        <w:br/>
        <w:t xml:space="preserve">за спеціальністю «Публічне управління та адміністрування» </w:t>
      </w:r>
      <w:r w:rsidRPr="00F22AC7">
        <w:rPr>
          <w:rFonts w:ascii="Times New Roman" w:eastAsia="Times New Roman" w:hAnsi="Times New Roman" w:cs="Times New Roman"/>
          <w:b/>
          <w:color w:val="auto"/>
          <w:sz w:val="27"/>
          <w:szCs w:val="27"/>
          <w:lang w:eastAsia="ru-RU"/>
        </w:rPr>
        <w:br/>
      </w:r>
      <w:r w:rsidRPr="00D27BA9">
        <w:rPr>
          <w:rFonts w:ascii="Times New Roman" w:eastAsia="Times New Roman" w:hAnsi="Times New Roman" w:cs="Times New Roman"/>
          <w:color w:val="auto"/>
          <w:sz w:val="28"/>
          <w:szCs w:val="28"/>
          <w:lang w:eastAsia="ru-RU"/>
        </w:rPr>
        <w:t>______________________________________________________________</w:t>
      </w:r>
    </w:p>
    <w:p w14:paraId="2AEEED85" w14:textId="77777777" w:rsidR="00E12EC0" w:rsidRPr="00D27BA9" w:rsidRDefault="00E12EC0" w:rsidP="00E12EC0">
      <w:pPr>
        <w:widowControl/>
        <w:jc w:val="center"/>
        <w:rPr>
          <w:rFonts w:ascii="Times New Roman" w:eastAsia="Times New Roman" w:hAnsi="Times New Roman" w:cs="Times New Roman"/>
          <w:color w:val="auto"/>
          <w:sz w:val="20"/>
          <w:szCs w:val="20"/>
          <w:lang w:eastAsia="ru-RU"/>
        </w:rPr>
      </w:pPr>
      <w:r w:rsidRPr="00D27BA9">
        <w:rPr>
          <w:rFonts w:ascii="Times New Roman" w:eastAsia="Times New Roman" w:hAnsi="Times New Roman" w:cs="Times New Roman"/>
          <w:color w:val="auto"/>
          <w:sz w:val="20"/>
          <w:szCs w:val="20"/>
          <w:lang w:eastAsia="ru-RU"/>
        </w:rPr>
        <w:t>(найменування закладу вищої освіти)</w:t>
      </w:r>
    </w:p>
    <w:p w14:paraId="2B1AD58B" w14:textId="77777777" w:rsidR="00E12EC0" w:rsidRPr="00D27BA9" w:rsidRDefault="00E12EC0" w:rsidP="00E12EC0">
      <w:pPr>
        <w:widowControl/>
        <w:tabs>
          <w:tab w:val="left" w:pos="0"/>
        </w:tabs>
        <w:jc w:val="center"/>
        <w:rPr>
          <w:rFonts w:ascii="Times New Roman" w:eastAsia="Times New Roman" w:hAnsi="Times New Roman" w:cs="Times New Roman"/>
          <w:color w:val="auto"/>
          <w:sz w:val="28"/>
          <w:szCs w:val="28"/>
          <w:lang w:eastAsia="ru-RU"/>
        </w:rPr>
      </w:pPr>
    </w:p>
    <w:p w14:paraId="3F7F0140" w14:textId="77777777" w:rsidR="00E12EC0" w:rsidRPr="00F22AC7" w:rsidRDefault="00E12EC0" w:rsidP="00E12EC0">
      <w:pPr>
        <w:widowControl/>
        <w:ind w:firstLine="567"/>
        <w:jc w:val="both"/>
        <w:rPr>
          <w:rFonts w:ascii="Times New Roman" w:eastAsia="Times New Roman" w:hAnsi="Times New Roman" w:cs="Times New Roman"/>
          <w:sz w:val="27"/>
          <w:szCs w:val="27"/>
          <w:lang w:eastAsia="ru-RU"/>
        </w:rPr>
      </w:pPr>
      <w:bookmarkStart w:id="0" w:name="_Hlk133225184"/>
      <w:r w:rsidRPr="00F22AC7">
        <w:rPr>
          <w:rFonts w:ascii="Times New Roman" w:eastAsia="Times New Roman" w:hAnsi="Times New Roman" w:cs="Times New Roman"/>
          <w:sz w:val="27"/>
          <w:szCs w:val="27"/>
          <w:lang w:eastAsia="ru-RU"/>
        </w:rPr>
        <w:t xml:space="preserve">1. Зазначається фактична адреса та електронна пошта, адреса </w:t>
      </w:r>
      <w:proofErr w:type="spellStart"/>
      <w:r w:rsidRPr="00F22AC7">
        <w:rPr>
          <w:rFonts w:ascii="Times New Roman" w:eastAsia="Times New Roman" w:hAnsi="Times New Roman" w:cs="Times New Roman"/>
          <w:sz w:val="27"/>
          <w:szCs w:val="27"/>
          <w:lang w:eastAsia="ru-RU"/>
        </w:rPr>
        <w:t>вебсайту</w:t>
      </w:r>
      <w:proofErr w:type="spellEnd"/>
      <w:r w:rsidRPr="00F22AC7">
        <w:rPr>
          <w:rFonts w:ascii="Times New Roman" w:eastAsia="Times New Roman" w:hAnsi="Times New Roman" w:cs="Times New Roman"/>
          <w:sz w:val="27"/>
          <w:szCs w:val="27"/>
          <w:lang w:eastAsia="ru-RU"/>
        </w:rPr>
        <w:t xml:space="preserve"> закладу вищої освіти.</w:t>
      </w:r>
    </w:p>
    <w:p w14:paraId="065FC03B" w14:textId="77777777" w:rsidR="00E12EC0" w:rsidRPr="00F22AC7" w:rsidRDefault="00E12EC0" w:rsidP="00E12EC0">
      <w:pPr>
        <w:widowControl/>
        <w:ind w:left="942"/>
        <w:jc w:val="both"/>
        <w:rPr>
          <w:rFonts w:ascii="Times New Roman" w:eastAsia="Times New Roman" w:hAnsi="Times New Roman" w:cs="Times New Roman"/>
          <w:lang w:eastAsia="ru-RU"/>
        </w:rPr>
      </w:pPr>
    </w:p>
    <w:p w14:paraId="225E51F4" w14:textId="77777777" w:rsidR="00E12EC0" w:rsidRPr="00F22AC7" w:rsidRDefault="00E12EC0" w:rsidP="00E12EC0">
      <w:pPr>
        <w:widowControl/>
        <w:ind w:firstLine="567"/>
        <w:jc w:val="both"/>
        <w:rPr>
          <w:rFonts w:ascii="Times New Roman" w:eastAsia="Times New Roman" w:hAnsi="Times New Roman" w:cs="Times New Roman"/>
          <w:sz w:val="27"/>
          <w:szCs w:val="27"/>
          <w:lang w:eastAsia="ru-RU"/>
        </w:rPr>
      </w:pPr>
      <w:r w:rsidRPr="00F22AC7">
        <w:rPr>
          <w:rFonts w:ascii="Times New Roman" w:eastAsia="Times New Roman" w:hAnsi="Times New Roman" w:cs="Times New Roman"/>
          <w:sz w:val="27"/>
          <w:szCs w:val="27"/>
          <w:lang w:eastAsia="ru-RU"/>
        </w:rPr>
        <w:t>2. Кадрове забезпечення освітнього процесу.</w:t>
      </w:r>
    </w:p>
    <w:p w14:paraId="177AD22A" w14:textId="25B3B4B6" w:rsidR="00E12EC0" w:rsidRPr="00F22AC7" w:rsidRDefault="00E12EC0" w:rsidP="00E12EC0">
      <w:pPr>
        <w:widowControl/>
        <w:ind w:firstLine="567"/>
        <w:jc w:val="both"/>
        <w:rPr>
          <w:rFonts w:ascii="Times New Roman" w:eastAsia="Times New Roman" w:hAnsi="Times New Roman" w:cs="Times New Roman"/>
          <w:sz w:val="27"/>
          <w:szCs w:val="27"/>
          <w:lang w:eastAsia="ru-RU"/>
        </w:rPr>
      </w:pPr>
      <w:r w:rsidRPr="00F22AC7">
        <w:rPr>
          <w:rFonts w:ascii="Times New Roman" w:eastAsia="Times New Roman" w:hAnsi="Times New Roman" w:cs="Times New Roman"/>
          <w:sz w:val="27"/>
          <w:szCs w:val="27"/>
          <w:lang w:eastAsia="ru-RU"/>
        </w:rPr>
        <w:t xml:space="preserve">Загальна кількість науково-педагогічних та наукових працівників, </w:t>
      </w:r>
      <w:r w:rsidR="00836FD5" w:rsidRPr="00F22AC7">
        <w:rPr>
          <w:rFonts w:ascii="Times New Roman" w:eastAsia="Times New Roman" w:hAnsi="Times New Roman" w:cs="Times New Roman"/>
          <w:bCs/>
          <w:sz w:val="27"/>
          <w:szCs w:val="27"/>
          <w:lang w:eastAsia="ru-RU"/>
        </w:rPr>
        <w:t xml:space="preserve">залучених </w:t>
      </w:r>
      <w:r w:rsidRPr="00F22AC7">
        <w:rPr>
          <w:rFonts w:ascii="Times New Roman" w:eastAsia="Times New Roman" w:hAnsi="Times New Roman" w:cs="Times New Roman"/>
          <w:sz w:val="27"/>
          <w:szCs w:val="27"/>
          <w:lang w:eastAsia="ru-RU"/>
        </w:rPr>
        <w:t>до освітнього процесу – ____ осіб, з них:</w:t>
      </w:r>
    </w:p>
    <w:p w14:paraId="5DDD4489" w14:textId="77777777" w:rsidR="00E12EC0" w:rsidRPr="00F22AC7" w:rsidRDefault="00E12EC0" w:rsidP="00E12EC0">
      <w:pPr>
        <w:widowControl/>
        <w:ind w:firstLine="567"/>
        <w:jc w:val="both"/>
        <w:rPr>
          <w:rFonts w:ascii="Times New Roman" w:eastAsia="Times New Roman" w:hAnsi="Times New Roman" w:cs="Times New Roman"/>
          <w:sz w:val="27"/>
          <w:szCs w:val="27"/>
          <w:lang w:eastAsia="ru-RU"/>
        </w:rPr>
      </w:pPr>
      <w:r w:rsidRPr="00F22AC7">
        <w:rPr>
          <w:rFonts w:ascii="Times New Roman" w:eastAsia="Times New Roman" w:hAnsi="Times New Roman" w:cs="Times New Roman"/>
          <w:sz w:val="27"/>
          <w:szCs w:val="27"/>
          <w:lang w:eastAsia="ru-RU"/>
        </w:rPr>
        <w:t xml:space="preserve">кількість </w:t>
      </w:r>
      <w:r w:rsidRPr="00F22AC7">
        <w:rPr>
          <w:rFonts w:ascii="Times New Roman" w:eastAsia="Times New Roman" w:hAnsi="Times New Roman" w:cs="Times New Roman"/>
          <w:bCs/>
          <w:sz w:val="27"/>
          <w:szCs w:val="27"/>
          <w:lang w:eastAsia="ru-RU"/>
        </w:rPr>
        <w:t>штатних</w:t>
      </w:r>
      <w:r w:rsidRPr="00F22AC7">
        <w:rPr>
          <w:rFonts w:ascii="Times New Roman" w:eastAsia="Times New Roman" w:hAnsi="Times New Roman" w:cs="Times New Roman"/>
          <w:sz w:val="27"/>
          <w:szCs w:val="27"/>
          <w:lang w:eastAsia="ru-RU"/>
        </w:rPr>
        <w:t xml:space="preserve"> науково-педагогічних та наукових працівників, які мають науковий ступінь доктора наук з державного управління – ____ осіб;</w:t>
      </w:r>
    </w:p>
    <w:p w14:paraId="0C9B2D37" w14:textId="77777777" w:rsidR="00E12EC0" w:rsidRPr="00F22AC7" w:rsidRDefault="00E12EC0" w:rsidP="00E12EC0">
      <w:pPr>
        <w:widowControl/>
        <w:ind w:firstLine="567"/>
        <w:jc w:val="both"/>
        <w:rPr>
          <w:rFonts w:ascii="Times New Roman" w:eastAsia="Times New Roman" w:hAnsi="Times New Roman" w:cs="Times New Roman"/>
          <w:sz w:val="27"/>
          <w:szCs w:val="27"/>
          <w:lang w:eastAsia="ru-RU"/>
        </w:rPr>
      </w:pPr>
      <w:r w:rsidRPr="00F22AC7">
        <w:rPr>
          <w:rFonts w:ascii="Times New Roman" w:eastAsia="Times New Roman" w:hAnsi="Times New Roman" w:cs="Times New Roman"/>
          <w:sz w:val="27"/>
          <w:szCs w:val="27"/>
          <w:lang w:eastAsia="ru-RU"/>
        </w:rPr>
        <w:t xml:space="preserve">кількість </w:t>
      </w:r>
      <w:r w:rsidRPr="00F22AC7">
        <w:rPr>
          <w:rFonts w:ascii="Times New Roman" w:eastAsia="Times New Roman" w:hAnsi="Times New Roman" w:cs="Times New Roman"/>
          <w:bCs/>
          <w:sz w:val="27"/>
          <w:szCs w:val="27"/>
          <w:lang w:eastAsia="ru-RU"/>
        </w:rPr>
        <w:t>штатних</w:t>
      </w:r>
      <w:r w:rsidRPr="00F22AC7">
        <w:rPr>
          <w:rFonts w:ascii="Times New Roman" w:eastAsia="Times New Roman" w:hAnsi="Times New Roman" w:cs="Times New Roman"/>
          <w:sz w:val="27"/>
          <w:szCs w:val="27"/>
          <w:lang w:eastAsia="ru-RU"/>
        </w:rPr>
        <w:t xml:space="preserve"> науково-педагогічних та наукових працівників, які мають науковий ступінь кандидата наук з державного управління / доктора філософії (PhD) публічного управління та адміністрування – ____ осіб;</w:t>
      </w:r>
    </w:p>
    <w:p w14:paraId="38224A9B" w14:textId="77777777" w:rsidR="00E12EC0" w:rsidRPr="00F22AC7" w:rsidRDefault="00E12EC0" w:rsidP="00E12EC0">
      <w:pPr>
        <w:widowControl/>
        <w:ind w:firstLine="567"/>
        <w:jc w:val="both"/>
        <w:rPr>
          <w:rFonts w:ascii="Times New Roman" w:eastAsia="Times New Roman" w:hAnsi="Times New Roman" w:cs="Times New Roman"/>
          <w:sz w:val="27"/>
          <w:szCs w:val="27"/>
          <w:lang w:eastAsia="ru-RU"/>
        </w:rPr>
      </w:pPr>
      <w:r w:rsidRPr="00F22AC7">
        <w:rPr>
          <w:rFonts w:ascii="Times New Roman" w:eastAsia="Times New Roman" w:hAnsi="Times New Roman" w:cs="Times New Roman"/>
          <w:sz w:val="27"/>
          <w:szCs w:val="27"/>
          <w:lang w:eastAsia="ru-RU"/>
        </w:rPr>
        <w:t xml:space="preserve">кількість </w:t>
      </w:r>
      <w:r w:rsidRPr="00F22AC7">
        <w:rPr>
          <w:rFonts w:ascii="Times New Roman" w:eastAsia="Times New Roman" w:hAnsi="Times New Roman" w:cs="Times New Roman"/>
          <w:bCs/>
          <w:sz w:val="27"/>
          <w:szCs w:val="27"/>
          <w:lang w:eastAsia="ru-RU"/>
        </w:rPr>
        <w:t>штатних</w:t>
      </w:r>
      <w:r w:rsidRPr="00F22AC7">
        <w:rPr>
          <w:rFonts w:ascii="Times New Roman" w:eastAsia="Times New Roman" w:hAnsi="Times New Roman" w:cs="Times New Roman"/>
          <w:sz w:val="27"/>
          <w:szCs w:val="27"/>
          <w:lang w:eastAsia="ru-RU"/>
        </w:rPr>
        <w:t xml:space="preserve"> науково-педагогічних та наукових працівників, які мають науковий ступінь доктора економічних наук та / або доктора юридичних наук та / або доктора політичних наук – ____ осіб;</w:t>
      </w:r>
    </w:p>
    <w:p w14:paraId="1694FBEC" w14:textId="77777777"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sz w:val="27"/>
          <w:szCs w:val="27"/>
          <w:lang w:eastAsia="ru-RU"/>
        </w:rPr>
        <w:t xml:space="preserve">кількість </w:t>
      </w:r>
      <w:r w:rsidRPr="00F22AC7">
        <w:rPr>
          <w:rFonts w:ascii="Times New Roman" w:eastAsia="Times New Roman" w:hAnsi="Times New Roman" w:cs="Times New Roman"/>
          <w:bCs/>
          <w:sz w:val="27"/>
          <w:szCs w:val="27"/>
          <w:lang w:eastAsia="ru-RU"/>
        </w:rPr>
        <w:t>штатних</w:t>
      </w:r>
      <w:r w:rsidRPr="00F22AC7">
        <w:rPr>
          <w:rFonts w:ascii="Times New Roman" w:eastAsia="Times New Roman" w:hAnsi="Times New Roman" w:cs="Times New Roman"/>
          <w:sz w:val="27"/>
          <w:szCs w:val="27"/>
          <w:lang w:eastAsia="ru-RU"/>
        </w:rPr>
        <w:t xml:space="preserve"> науково-педагогічних та наукових працівників, які мають науковий ступінь кандидата наук / доктора філософії (PhD) економічних наук та / або кандидата наук / доктора філософії (PhD) юридичних наук та / або кандидата </w:t>
      </w:r>
      <w:r w:rsidRPr="00F22AC7">
        <w:rPr>
          <w:rFonts w:ascii="Times New Roman" w:eastAsia="Times New Roman" w:hAnsi="Times New Roman" w:cs="Times New Roman"/>
          <w:color w:val="auto"/>
          <w:sz w:val="27"/>
          <w:szCs w:val="27"/>
          <w:lang w:eastAsia="ru-RU"/>
        </w:rPr>
        <w:t>наук / доктора філософії (PhD) політичних наук – ____ осіб;</w:t>
      </w:r>
    </w:p>
    <w:p w14:paraId="6C913784" w14:textId="77777777"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color w:val="auto"/>
          <w:sz w:val="27"/>
          <w:szCs w:val="27"/>
          <w:lang w:eastAsia="ru-RU"/>
        </w:rPr>
        <w:t xml:space="preserve">кількість </w:t>
      </w:r>
      <w:r w:rsidRPr="00F22AC7">
        <w:rPr>
          <w:rFonts w:ascii="Times New Roman" w:eastAsia="Times New Roman" w:hAnsi="Times New Roman" w:cs="Times New Roman"/>
          <w:bCs/>
          <w:color w:val="auto"/>
          <w:sz w:val="27"/>
          <w:szCs w:val="27"/>
          <w:lang w:eastAsia="ru-RU"/>
        </w:rPr>
        <w:t>штатних</w:t>
      </w:r>
      <w:r w:rsidRPr="00F22AC7">
        <w:rPr>
          <w:rFonts w:ascii="Times New Roman" w:eastAsia="Times New Roman" w:hAnsi="Times New Roman" w:cs="Times New Roman"/>
          <w:color w:val="auto"/>
          <w:sz w:val="27"/>
          <w:szCs w:val="27"/>
          <w:lang w:eastAsia="ru-RU"/>
        </w:rPr>
        <w:t xml:space="preserve"> науково-педагогічних та наукових працівників, які мають практичний досвід роботи в органах державної влади та / або органах місцевого самоврядування – ____ осіб.</w:t>
      </w:r>
    </w:p>
    <w:p w14:paraId="1A0BB84B" w14:textId="4781C611" w:rsidR="00E12EC0" w:rsidRPr="00836FD5" w:rsidRDefault="00E12EC0" w:rsidP="00E12EC0">
      <w:pPr>
        <w:widowControl/>
        <w:ind w:firstLine="567"/>
        <w:jc w:val="both"/>
        <w:rPr>
          <w:rFonts w:ascii="Times New Roman" w:eastAsia="Times New Roman" w:hAnsi="Times New Roman" w:cs="Times New Roman"/>
          <w:color w:val="auto"/>
          <w:sz w:val="28"/>
          <w:szCs w:val="28"/>
          <w:lang w:eastAsia="ru-RU"/>
        </w:rPr>
      </w:pPr>
      <w:r w:rsidRPr="00F22AC7">
        <w:rPr>
          <w:rFonts w:ascii="Times New Roman" w:eastAsia="Times New Roman" w:hAnsi="Times New Roman" w:cs="Times New Roman"/>
          <w:color w:val="auto"/>
          <w:sz w:val="27"/>
          <w:szCs w:val="27"/>
          <w:lang w:eastAsia="ru-RU"/>
        </w:rPr>
        <w:t xml:space="preserve">Перелік науково-педагогічних та наукових працівників, </w:t>
      </w:r>
      <w:r w:rsidR="00836FD5" w:rsidRPr="00F22AC7">
        <w:rPr>
          <w:rFonts w:ascii="Times New Roman" w:eastAsia="Times New Roman" w:hAnsi="Times New Roman" w:cs="Times New Roman"/>
          <w:color w:val="auto"/>
          <w:sz w:val="27"/>
          <w:szCs w:val="27"/>
          <w:lang w:eastAsia="ru-RU"/>
        </w:rPr>
        <w:t>залучених</w:t>
      </w:r>
      <w:r w:rsidRPr="00F22AC7">
        <w:rPr>
          <w:rFonts w:ascii="Times New Roman" w:eastAsia="Times New Roman" w:hAnsi="Times New Roman" w:cs="Times New Roman"/>
          <w:color w:val="auto"/>
          <w:sz w:val="27"/>
          <w:szCs w:val="27"/>
          <w:lang w:eastAsia="ru-RU"/>
        </w:rPr>
        <w:t xml:space="preserve"> до освітнього процесу:</w:t>
      </w:r>
      <w:r w:rsidRPr="00836FD5">
        <w:rPr>
          <w:rFonts w:ascii="Times New Roman" w:eastAsia="Times New Roman" w:hAnsi="Times New Roman" w:cs="Times New Roman"/>
          <w:color w:val="auto"/>
          <w:sz w:val="28"/>
          <w:szCs w:val="28"/>
          <w:vertAlign w:val="superscript"/>
          <w:lang w:eastAsia="ru-RU"/>
        </w:rPr>
        <w:t>1</w:t>
      </w:r>
      <w:r w:rsidRPr="00836FD5">
        <w:rPr>
          <w:rFonts w:ascii="Times New Roman" w:eastAsia="Times New Roman" w:hAnsi="Times New Roman" w:cs="Times New Roman"/>
          <w:color w:val="auto"/>
          <w:sz w:val="28"/>
          <w:szCs w:val="28"/>
          <w:lang w:eastAsia="ru-RU"/>
        </w:rPr>
        <w:t>.</w:t>
      </w:r>
    </w:p>
    <w:p w14:paraId="4EA9DA1B" w14:textId="77777777" w:rsidR="00E12EC0" w:rsidRPr="00F22AC7" w:rsidRDefault="00E12EC0" w:rsidP="00E12EC0">
      <w:pPr>
        <w:widowControl/>
        <w:ind w:firstLine="567"/>
        <w:jc w:val="both"/>
        <w:rPr>
          <w:rFonts w:ascii="Times New Roman" w:eastAsia="Times New Roman" w:hAnsi="Times New Roman" w:cs="Times New Roman"/>
          <w:color w:val="auto"/>
          <w:highlight w:val="yellow"/>
          <w:lang w:eastAsia="ru-RU"/>
        </w:rPr>
      </w:pPr>
    </w:p>
    <w:p w14:paraId="652114E0" w14:textId="77777777" w:rsidR="00E12EC0" w:rsidRPr="00F22AC7" w:rsidRDefault="00E12EC0" w:rsidP="00E12EC0">
      <w:pPr>
        <w:widowControl/>
        <w:ind w:firstLine="567"/>
        <w:jc w:val="both"/>
        <w:rPr>
          <w:rFonts w:ascii="Times New Roman" w:eastAsia="Times New Roman" w:hAnsi="Times New Roman" w:cs="Times New Roman"/>
          <w:sz w:val="27"/>
          <w:szCs w:val="27"/>
          <w:lang w:eastAsia="ru-RU"/>
        </w:rPr>
      </w:pPr>
      <w:r w:rsidRPr="00F22AC7">
        <w:rPr>
          <w:rFonts w:ascii="Times New Roman" w:eastAsia="Times New Roman" w:hAnsi="Times New Roman" w:cs="Times New Roman"/>
          <w:sz w:val="27"/>
          <w:szCs w:val="27"/>
          <w:lang w:eastAsia="ru-RU"/>
        </w:rPr>
        <w:t>3. Наукова робота у закладі вищої освіти та міжнародне визнання:</w:t>
      </w:r>
    </w:p>
    <w:p w14:paraId="1DF25E42" w14:textId="316506E1" w:rsidR="00E12EC0" w:rsidRPr="00F22AC7" w:rsidRDefault="00E12EC0" w:rsidP="00E12EC0">
      <w:pPr>
        <w:widowControl/>
        <w:ind w:firstLine="567"/>
        <w:jc w:val="both"/>
        <w:rPr>
          <w:rFonts w:ascii="Times New Roman" w:eastAsia="Times New Roman" w:hAnsi="Times New Roman" w:cs="Times New Roman"/>
          <w:sz w:val="27"/>
          <w:szCs w:val="27"/>
          <w:lang w:eastAsia="ru-RU"/>
        </w:rPr>
      </w:pPr>
      <w:r w:rsidRPr="00F22AC7">
        <w:rPr>
          <w:rFonts w:ascii="Times New Roman" w:eastAsia="Times New Roman" w:hAnsi="Times New Roman" w:cs="Times New Roman"/>
          <w:sz w:val="27"/>
          <w:szCs w:val="27"/>
          <w:lang w:eastAsia="ru-RU"/>
        </w:rPr>
        <w:t xml:space="preserve">1) загальна кількість науково-педагогічних та наукових працівників, </w:t>
      </w:r>
      <w:r w:rsidR="00D9468C" w:rsidRPr="00F22AC7">
        <w:rPr>
          <w:rFonts w:ascii="Times New Roman" w:eastAsia="Times New Roman" w:hAnsi="Times New Roman" w:cs="Times New Roman"/>
          <w:bCs/>
          <w:sz w:val="27"/>
          <w:szCs w:val="27"/>
          <w:lang w:eastAsia="ru-RU"/>
        </w:rPr>
        <w:t>залучених</w:t>
      </w:r>
      <w:r w:rsidRPr="00F22AC7">
        <w:rPr>
          <w:rFonts w:ascii="Times New Roman" w:eastAsia="Times New Roman" w:hAnsi="Times New Roman" w:cs="Times New Roman"/>
          <w:sz w:val="27"/>
          <w:szCs w:val="27"/>
          <w:lang w:eastAsia="ru-RU"/>
        </w:rPr>
        <w:t xml:space="preserve"> до освітнього процесу – ____ осіб, з них:</w:t>
      </w:r>
    </w:p>
    <w:p w14:paraId="7616CA56" w14:textId="7A271139"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sz w:val="27"/>
          <w:szCs w:val="27"/>
          <w:lang w:eastAsia="ru-RU"/>
        </w:rPr>
        <w:t xml:space="preserve">кількість </w:t>
      </w:r>
      <w:r w:rsidRPr="00F22AC7">
        <w:rPr>
          <w:rFonts w:ascii="Times New Roman" w:eastAsia="Times New Roman" w:hAnsi="Times New Roman" w:cs="Times New Roman"/>
          <w:bCs/>
          <w:sz w:val="27"/>
          <w:szCs w:val="27"/>
          <w:lang w:eastAsia="ru-RU"/>
        </w:rPr>
        <w:t>штатних</w:t>
      </w:r>
      <w:r w:rsidRPr="00F22AC7">
        <w:rPr>
          <w:rFonts w:ascii="Times New Roman" w:eastAsia="Times New Roman" w:hAnsi="Times New Roman" w:cs="Times New Roman"/>
          <w:sz w:val="27"/>
          <w:szCs w:val="27"/>
          <w:lang w:eastAsia="ru-RU"/>
        </w:rPr>
        <w:t xml:space="preserve"> науково-педагогічних та наукових працівників, які мають наукові публікації</w:t>
      </w:r>
      <w:r w:rsidR="00D9468C" w:rsidRPr="00F22AC7">
        <w:rPr>
          <w:rFonts w:ascii="Times New Roman" w:eastAsia="Times New Roman" w:hAnsi="Times New Roman" w:cs="Times New Roman"/>
          <w:sz w:val="27"/>
          <w:szCs w:val="27"/>
          <w:lang w:eastAsia="ru-RU"/>
        </w:rPr>
        <w:t xml:space="preserve"> у сфері публічного управління</w:t>
      </w:r>
      <w:r w:rsidRPr="00F22AC7">
        <w:rPr>
          <w:rFonts w:ascii="Times New Roman" w:eastAsia="Times New Roman" w:hAnsi="Times New Roman" w:cs="Times New Roman"/>
          <w:sz w:val="27"/>
          <w:szCs w:val="27"/>
          <w:lang w:eastAsia="ru-RU"/>
        </w:rPr>
        <w:t xml:space="preserve"> у періодичних </w:t>
      </w:r>
      <w:r w:rsidRPr="00F22AC7">
        <w:rPr>
          <w:rFonts w:ascii="Times New Roman" w:eastAsia="Times New Roman" w:hAnsi="Times New Roman" w:cs="Times New Roman"/>
          <w:color w:val="auto"/>
          <w:sz w:val="27"/>
          <w:szCs w:val="27"/>
          <w:lang w:eastAsia="ru-RU"/>
        </w:rPr>
        <w:t>виданнях, що на час публікації були включені до наукометричних баз Scopus або Web of Science Core Collection – ____ осіб;</w:t>
      </w:r>
    </w:p>
    <w:p w14:paraId="635D4691" w14:textId="32836168"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color w:val="auto"/>
          <w:sz w:val="27"/>
          <w:szCs w:val="27"/>
          <w:lang w:eastAsia="ru-RU"/>
        </w:rPr>
        <w:t xml:space="preserve">кількість </w:t>
      </w:r>
      <w:r w:rsidRPr="00F22AC7">
        <w:rPr>
          <w:rFonts w:ascii="Times New Roman" w:eastAsia="Times New Roman" w:hAnsi="Times New Roman" w:cs="Times New Roman"/>
          <w:bCs/>
          <w:color w:val="auto"/>
          <w:sz w:val="27"/>
          <w:szCs w:val="27"/>
          <w:lang w:eastAsia="ru-RU"/>
        </w:rPr>
        <w:t>штатних</w:t>
      </w:r>
      <w:r w:rsidRPr="00F22AC7">
        <w:rPr>
          <w:rFonts w:ascii="Times New Roman" w:eastAsia="Times New Roman" w:hAnsi="Times New Roman" w:cs="Times New Roman"/>
          <w:color w:val="auto"/>
          <w:sz w:val="27"/>
          <w:szCs w:val="27"/>
          <w:lang w:eastAsia="ru-RU"/>
        </w:rPr>
        <w:t xml:space="preserve"> науково-педагогічних та наукових працівників, які мають наукові публікації в наукових фахових виданнях України зі спеціальності «Публічне управління та адміністрування» категорії «Б» за останні 5 років – __ осіб;</w:t>
      </w:r>
    </w:p>
    <w:p w14:paraId="0C69164D" w14:textId="6BADBB7F"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color w:val="auto"/>
          <w:sz w:val="27"/>
          <w:szCs w:val="27"/>
          <w:lang w:eastAsia="ru-RU"/>
        </w:rPr>
        <w:t xml:space="preserve">кількість </w:t>
      </w:r>
      <w:r w:rsidRPr="00F22AC7">
        <w:rPr>
          <w:rFonts w:ascii="Times New Roman" w:eastAsia="Times New Roman" w:hAnsi="Times New Roman" w:cs="Times New Roman"/>
          <w:bCs/>
          <w:color w:val="auto"/>
          <w:sz w:val="27"/>
          <w:szCs w:val="27"/>
          <w:lang w:eastAsia="ru-RU"/>
        </w:rPr>
        <w:t>штатних</w:t>
      </w:r>
      <w:r w:rsidRPr="00F22AC7">
        <w:rPr>
          <w:rFonts w:ascii="Times New Roman" w:eastAsia="Times New Roman" w:hAnsi="Times New Roman" w:cs="Times New Roman"/>
          <w:color w:val="auto"/>
          <w:sz w:val="27"/>
          <w:szCs w:val="27"/>
          <w:lang w:eastAsia="ru-RU"/>
        </w:rPr>
        <w:t xml:space="preserve"> науково-педагогічних та наукових працівників, які мають наукові публікації </w:t>
      </w:r>
      <w:r w:rsidR="000D4255" w:rsidRPr="00F22AC7">
        <w:rPr>
          <w:rFonts w:ascii="Times New Roman" w:eastAsia="Times New Roman" w:hAnsi="Times New Roman" w:cs="Times New Roman"/>
          <w:color w:val="auto"/>
          <w:sz w:val="27"/>
          <w:szCs w:val="27"/>
          <w:lang w:eastAsia="ru-RU"/>
        </w:rPr>
        <w:t xml:space="preserve">у сфері публічного управління </w:t>
      </w:r>
      <w:r w:rsidRPr="00F22AC7">
        <w:rPr>
          <w:rFonts w:ascii="Times New Roman" w:eastAsia="Times New Roman" w:hAnsi="Times New Roman" w:cs="Times New Roman"/>
          <w:color w:val="auto"/>
          <w:sz w:val="27"/>
          <w:szCs w:val="27"/>
          <w:lang w:eastAsia="ru-RU"/>
        </w:rPr>
        <w:t>у зарубіжних монографіях і наукових періодичних виданнях – ____ осіб.</w:t>
      </w:r>
    </w:p>
    <w:p w14:paraId="198C23A3" w14:textId="77777777" w:rsidR="005E7647" w:rsidRDefault="005E7647" w:rsidP="00E12EC0">
      <w:pPr>
        <w:widowControl/>
        <w:ind w:firstLine="567"/>
        <w:jc w:val="both"/>
        <w:rPr>
          <w:rFonts w:ascii="Times New Roman" w:eastAsia="Times New Roman" w:hAnsi="Times New Roman" w:cs="Times New Roman"/>
          <w:color w:val="auto"/>
          <w:sz w:val="27"/>
          <w:szCs w:val="27"/>
          <w:lang w:val="en-US" w:eastAsia="ru-RU"/>
        </w:rPr>
      </w:pPr>
    </w:p>
    <w:p w14:paraId="201C669E" w14:textId="77777777" w:rsidR="005E7647" w:rsidRDefault="005E7647" w:rsidP="00E12EC0">
      <w:pPr>
        <w:widowControl/>
        <w:ind w:firstLine="567"/>
        <w:jc w:val="both"/>
        <w:rPr>
          <w:rFonts w:ascii="Times New Roman" w:eastAsia="Times New Roman" w:hAnsi="Times New Roman" w:cs="Times New Roman"/>
          <w:color w:val="auto"/>
          <w:sz w:val="27"/>
          <w:szCs w:val="27"/>
          <w:lang w:val="en-US" w:eastAsia="ru-RU"/>
        </w:rPr>
      </w:pPr>
    </w:p>
    <w:p w14:paraId="3689317C" w14:textId="303FF164" w:rsidR="00E12EC0" w:rsidRPr="00F22AC7" w:rsidRDefault="00E12EC0" w:rsidP="00E12EC0">
      <w:pPr>
        <w:widowControl/>
        <w:ind w:firstLine="567"/>
        <w:jc w:val="both"/>
        <w:rPr>
          <w:rFonts w:ascii="Times New Roman" w:eastAsia="Times New Roman" w:hAnsi="Times New Roman" w:cs="Times New Roman"/>
          <w:color w:val="auto"/>
          <w:sz w:val="27"/>
          <w:szCs w:val="27"/>
          <w:highlight w:val="yellow"/>
          <w:lang w:eastAsia="ru-RU"/>
        </w:rPr>
      </w:pPr>
      <w:r w:rsidRPr="00F22AC7">
        <w:rPr>
          <w:rFonts w:ascii="Times New Roman" w:eastAsia="Times New Roman" w:hAnsi="Times New Roman" w:cs="Times New Roman"/>
          <w:color w:val="auto"/>
          <w:sz w:val="27"/>
          <w:szCs w:val="27"/>
          <w:lang w:eastAsia="ru-RU"/>
        </w:rPr>
        <w:lastRenderedPageBreak/>
        <w:t xml:space="preserve">Перелік штатних науково-педагогічних та наукових працівників та їх публікації </w:t>
      </w:r>
      <w:r w:rsidR="00AD0D45" w:rsidRPr="00F22AC7">
        <w:rPr>
          <w:rFonts w:ascii="Times New Roman" w:eastAsia="Times New Roman" w:hAnsi="Times New Roman" w:cs="Times New Roman"/>
          <w:color w:val="auto"/>
          <w:sz w:val="27"/>
          <w:szCs w:val="27"/>
          <w:lang w:eastAsia="ru-RU"/>
        </w:rPr>
        <w:t>у сфері публічного управління</w:t>
      </w:r>
      <w:r w:rsidRPr="00F22AC7">
        <w:rPr>
          <w:rFonts w:ascii="Times New Roman" w:eastAsia="Times New Roman" w:hAnsi="Times New Roman" w:cs="Times New Roman"/>
          <w:color w:val="auto"/>
          <w:sz w:val="27"/>
          <w:szCs w:val="27"/>
          <w:lang w:eastAsia="ru-RU"/>
        </w:rPr>
        <w:t>:</w:t>
      </w:r>
    </w:p>
    <w:p w14:paraId="483C2DA6" w14:textId="77777777" w:rsidR="00E12EC0" w:rsidRPr="00AD0D45" w:rsidRDefault="00E12EC0" w:rsidP="00E12EC0">
      <w:pPr>
        <w:widowControl/>
        <w:ind w:firstLine="567"/>
        <w:jc w:val="both"/>
        <w:rPr>
          <w:rFonts w:ascii="Times New Roman" w:eastAsia="Times New Roman" w:hAnsi="Times New Roman" w:cs="Times New Roman"/>
          <w:color w:val="auto"/>
          <w:sz w:val="28"/>
          <w:szCs w:val="28"/>
          <w:lang w:eastAsia="ru-RU"/>
        </w:rPr>
      </w:pPr>
      <w:r w:rsidRPr="00F22AC7">
        <w:rPr>
          <w:rFonts w:ascii="Times New Roman" w:eastAsia="Times New Roman" w:hAnsi="Times New Roman" w:cs="Times New Roman"/>
          <w:color w:val="auto"/>
          <w:sz w:val="27"/>
          <w:szCs w:val="27"/>
          <w:lang w:eastAsia="ru-RU"/>
        </w:rPr>
        <w:t>в періодичних виданнях, що на час публікації були включені до наукометричних баз Scopus або Web of Science Core Collection _____________:</w:t>
      </w:r>
      <w:r w:rsidRPr="00AD0D45">
        <w:rPr>
          <w:rFonts w:ascii="Times New Roman" w:eastAsia="Times New Roman" w:hAnsi="Times New Roman" w:cs="Times New Roman"/>
          <w:color w:val="auto"/>
          <w:sz w:val="28"/>
          <w:szCs w:val="28"/>
          <w:vertAlign w:val="superscript"/>
          <w:lang w:eastAsia="ru-RU"/>
        </w:rPr>
        <w:t>2</w:t>
      </w:r>
      <w:r w:rsidRPr="00AD0D45">
        <w:rPr>
          <w:rFonts w:ascii="Times New Roman" w:eastAsia="Times New Roman" w:hAnsi="Times New Roman" w:cs="Times New Roman"/>
          <w:color w:val="auto"/>
          <w:sz w:val="28"/>
          <w:szCs w:val="28"/>
          <w:lang w:eastAsia="ru-RU"/>
        </w:rPr>
        <w:t>;</w:t>
      </w:r>
    </w:p>
    <w:p w14:paraId="47B01DB5" w14:textId="77777777" w:rsidR="00E12EC0" w:rsidRPr="00AD0D45" w:rsidRDefault="00E12EC0" w:rsidP="00E12EC0">
      <w:pPr>
        <w:widowControl/>
        <w:ind w:firstLine="567"/>
        <w:jc w:val="both"/>
        <w:rPr>
          <w:rFonts w:ascii="Times New Roman" w:eastAsia="Times New Roman" w:hAnsi="Times New Roman" w:cs="Times New Roman"/>
          <w:color w:val="auto"/>
          <w:sz w:val="28"/>
          <w:szCs w:val="28"/>
          <w:lang w:eastAsia="ru-RU"/>
        </w:rPr>
      </w:pPr>
      <w:r w:rsidRPr="00F22AC7">
        <w:rPr>
          <w:rFonts w:ascii="Times New Roman" w:eastAsia="Times New Roman" w:hAnsi="Times New Roman" w:cs="Times New Roman"/>
          <w:color w:val="auto"/>
          <w:sz w:val="27"/>
          <w:szCs w:val="27"/>
          <w:lang w:eastAsia="ru-RU"/>
        </w:rPr>
        <w:t>в наукових фахових виданнях України зі спеціальності «Публічне управління та адміністрування» категорії «Б» за останні 5 років _____________:</w:t>
      </w:r>
      <w:r w:rsidRPr="00AD0D45">
        <w:rPr>
          <w:rFonts w:ascii="Times New Roman" w:eastAsia="Times New Roman" w:hAnsi="Times New Roman" w:cs="Times New Roman"/>
          <w:color w:val="auto"/>
          <w:sz w:val="28"/>
          <w:szCs w:val="28"/>
          <w:vertAlign w:val="superscript"/>
          <w:lang w:eastAsia="ru-RU"/>
        </w:rPr>
        <w:t>3</w:t>
      </w:r>
      <w:r w:rsidRPr="00AD0D45">
        <w:rPr>
          <w:rFonts w:ascii="Times New Roman" w:eastAsia="Times New Roman" w:hAnsi="Times New Roman" w:cs="Times New Roman"/>
          <w:color w:val="auto"/>
          <w:sz w:val="28"/>
          <w:szCs w:val="28"/>
          <w:lang w:eastAsia="ru-RU"/>
        </w:rPr>
        <w:t>;</w:t>
      </w:r>
    </w:p>
    <w:p w14:paraId="4A7091E1" w14:textId="77777777" w:rsidR="00E12EC0" w:rsidRPr="00AD0D45" w:rsidRDefault="00E12EC0" w:rsidP="00E12EC0">
      <w:pPr>
        <w:widowControl/>
        <w:ind w:firstLine="567"/>
        <w:jc w:val="both"/>
        <w:rPr>
          <w:rFonts w:ascii="Times New Roman" w:eastAsia="Times New Roman" w:hAnsi="Times New Roman" w:cs="Times New Roman"/>
          <w:color w:val="auto"/>
          <w:sz w:val="28"/>
          <w:szCs w:val="28"/>
          <w:lang w:eastAsia="ru-RU"/>
        </w:rPr>
      </w:pPr>
      <w:r w:rsidRPr="00F22AC7">
        <w:rPr>
          <w:rFonts w:ascii="Times New Roman" w:eastAsia="Times New Roman" w:hAnsi="Times New Roman" w:cs="Times New Roman"/>
          <w:color w:val="auto"/>
          <w:sz w:val="27"/>
          <w:szCs w:val="27"/>
          <w:lang w:eastAsia="ru-RU"/>
        </w:rPr>
        <w:t>в зарубіжних монографіях і наукових періодичних виданнях _____________:</w:t>
      </w:r>
      <w:r w:rsidRPr="00AD0D45">
        <w:rPr>
          <w:rFonts w:ascii="Times New Roman" w:eastAsia="Times New Roman" w:hAnsi="Times New Roman" w:cs="Times New Roman"/>
          <w:color w:val="auto"/>
          <w:sz w:val="28"/>
          <w:szCs w:val="28"/>
          <w:vertAlign w:val="superscript"/>
          <w:lang w:eastAsia="ru-RU"/>
        </w:rPr>
        <w:t>4</w:t>
      </w:r>
      <w:r w:rsidRPr="00AD0D45">
        <w:rPr>
          <w:rFonts w:ascii="Times New Roman" w:eastAsia="Times New Roman" w:hAnsi="Times New Roman" w:cs="Times New Roman"/>
          <w:color w:val="auto"/>
          <w:sz w:val="28"/>
          <w:szCs w:val="28"/>
          <w:lang w:eastAsia="ru-RU"/>
        </w:rPr>
        <w:t>;</w:t>
      </w:r>
    </w:p>
    <w:p w14:paraId="5B993882" w14:textId="77777777" w:rsidR="00E12EC0" w:rsidRPr="00F22AC7" w:rsidRDefault="00E12EC0" w:rsidP="00E12EC0">
      <w:pPr>
        <w:widowControl/>
        <w:ind w:firstLine="567"/>
        <w:jc w:val="both"/>
        <w:rPr>
          <w:rFonts w:ascii="Times New Roman" w:eastAsia="Times New Roman" w:hAnsi="Times New Roman" w:cs="Times New Roman"/>
          <w:highlight w:val="yellow"/>
          <w:lang w:eastAsia="ru-RU"/>
        </w:rPr>
      </w:pPr>
    </w:p>
    <w:p w14:paraId="2019AFEA" w14:textId="3F09CF59" w:rsidR="00E12EC0" w:rsidRPr="00F22AC7" w:rsidRDefault="00E12EC0" w:rsidP="00E12EC0">
      <w:pPr>
        <w:widowControl/>
        <w:ind w:firstLine="567"/>
        <w:jc w:val="both"/>
        <w:rPr>
          <w:rFonts w:ascii="Times New Roman" w:eastAsia="Times New Roman" w:hAnsi="Times New Roman" w:cs="Times New Roman"/>
          <w:sz w:val="27"/>
          <w:szCs w:val="27"/>
          <w:highlight w:val="yellow"/>
          <w:lang w:eastAsia="ru-RU"/>
        </w:rPr>
      </w:pPr>
      <w:r w:rsidRPr="00F22AC7">
        <w:rPr>
          <w:rFonts w:ascii="Times New Roman" w:eastAsia="Times New Roman" w:hAnsi="Times New Roman" w:cs="Times New Roman"/>
          <w:sz w:val="27"/>
          <w:szCs w:val="27"/>
          <w:lang w:eastAsia="ru-RU"/>
        </w:rPr>
        <w:t xml:space="preserve">2) інформація щодо науково-дослідних робіт </w:t>
      </w:r>
      <w:r w:rsidR="00AD0D45" w:rsidRPr="00F22AC7">
        <w:rPr>
          <w:rFonts w:ascii="Times New Roman" w:eastAsia="Times New Roman" w:hAnsi="Times New Roman" w:cs="Times New Roman"/>
          <w:sz w:val="27"/>
          <w:szCs w:val="27"/>
          <w:lang w:eastAsia="ru-RU"/>
        </w:rPr>
        <w:t xml:space="preserve">у сфері публічного управління </w:t>
      </w:r>
      <w:r w:rsidR="00BD645A">
        <w:rPr>
          <w:rFonts w:ascii="Times New Roman" w:eastAsia="Times New Roman" w:hAnsi="Times New Roman" w:cs="Times New Roman"/>
          <w:sz w:val="27"/>
          <w:szCs w:val="27"/>
          <w:lang w:eastAsia="ru-RU"/>
        </w:rPr>
        <w:br/>
      </w:r>
      <w:r w:rsidRPr="00F22AC7">
        <w:rPr>
          <w:rFonts w:ascii="Times New Roman" w:eastAsia="Times New Roman" w:hAnsi="Times New Roman" w:cs="Times New Roman"/>
          <w:sz w:val="27"/>
          <w:szCs w:val="27"/>
          <w:lang w:eastAsia="ru-RU"/>
        </w:rPr>
        <w:t>за останні 5 років:</w:t>
      </w:r>
    </w:p>
    <w:p w14:paraId="147E71F0" w14:textId="77777777"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sz w:val="27"/>
          <w:szCs w:val="27"/>
          <w:lang w:eastAsia="ru-RU"/>
        </w:rPr>
        <w:t>наявність виконаних науково-дослідних робіт – _____ робіт (зазначається кількість та назва);</w:t>
      </w:r>
    </w:p>
    <w:p w14:paraId="51E5B411" w14:textId="77777777" w:rsidR="00E12EC0" w:rsidRPr="00F22AC7" w:rsidRDefault="00E12EC0" w:rsidP="00E12EC0">
      <w:pPr>
        <w:widowControl/>
        <w:ind w:firstLine="567"/>
        <w:jc w:val="both"/>
        <w:rPr>
          <w:rFonts w:ascii="Times New Roman" w:eastAsia="Times New Roman" w:hAnsi="Times New Roman" w:cs="Times New Roman"/>
          <w:sz w:val="27"/>
          <w:szCs w:val="27"/>
          <w:lang w:eastAsia="ru-RU"/>
        </w:rPr>
      </w:pPr>
      <w:r w:rsidRPr="00F22AC7">
        <w:rPr>
          <w:rFonts w:ascii="Times New Roman" w:eastAsia="Times New Roman" w:hAnsi="Times New Roman" w:cs="Times New Roman"/>
          <w:sz w:val="27"/>
          <w:szCs w:val="27"/>
          <w:lang w:eastAsia="ru-RU"/>
        </w:rPr>
        <w:t>інші випадки _______ (</w:t>
      </w:r>
      <w:r w:rsidRPr="00F22AC7">
        <w:rPr>
          <w:rFonts w:ascii="Times New Roman" w:eastAsia="Times New Roman" w:hAnsi="Times New Roman" w:cs="Times New Roman"/>
          <w:color w:val="auto"/>
          <w:sz w:val="27"/>
          <w:szCs w:val="27"/>
          <w:lang w:eastAsia="ru-RU"/>
        </w:rPr>
        <w:t>позначається знаком « </w:t>
      </w:r>
      <w:r w:rsidRPr="00F22AC7">
        <w:rPr>
          <w:noProof/>
          <w:sz w:val="27"/>
          <w:szCs w:val="27"/>
        </w:rPr>
        <w:drawing>
          <wp:inline distT="0" distB="0" distL="0" distR="0" wp14:anchorId="50CFB957" wp14:editId="4C06221C">
            <wp:extent cx="95250" cy="114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F22AC7">
        <w:rPr>
          <w:rFonts w:ascii="Times New Roman" w:eastAsia="Times New Roman" w:hAnsi="Times New Roman" w:cs="Times New Roman"/>
          <w:color w:val="auto"/>
          <w:sz w:val="27"/>
          <w:szCs w:val="27"/>
          <w:lang w:eastAsia="ru-RU"/>
        </w:rPr>
        <w:t>» у разі необхідності</w:t>
      </w:r>
      <w:r w:rsidRPr="00F22AC7">
        <w:rPr>
          <w:rFonts w:ascii="Times New Roman" w:eastAsia="Times New Roman" w:hAnsi="Times New Roman" w:cs="Times New Roman"/>
          <w:sz w:val="27"/>
          <w:szCs w:val="27"/>
          <w:lang w:eastAsia="ru-RU"/>
        </w:rPr>
        <w:t>);</w:t>
      </w:r>
    </w:p>
    <w:p w14:paraId="7439CCA2" w14:textId="77777777" w:rsidR="00E12EC0" w:rsidRPr="00F22AC7" w:rsidRDefault="00E12EC0" w:rsidP="00E12EC0">
      <w:pPr>
        <w:widowControl/>
        <w:ind w:firstLine="567"/>
        <w:jc w:val="both"/>
        <w:rPr>
          <w:rFonts w:ascii="Times New Roman" w:eastAsia="Times New Roman" w:hAnsi="Times New Roman" w:cs="Times New Roman"/>
          <w:highlight w:val="yellow"/>
          <w:lang w:eastAsia="ru-RU"/>
        </w:rPr>
      </w:pPr>
    </w:p>
    <w:p w14:paraId="686C6899" w14:textId="31C8B7AE" w:rsidR="00E12EC0" w:rsidRPr="00F22AC7" w:rsidRDefault="00E12EC0" w:rsidP="00E12EC0">
      <w:pPr>
        <w:widowControl/>
        <w:ind w:firstLine="567"/>
        <w:jc w:val="both"/>
        <w:rPr>
          <w:rFonts w:ascii="Times New Roman" w:eastAsia="Times New Roman" w:hAnsi="Times New Roman" w:cs="Times New Roman"/>
          <w:sz w:val="27"/>
          <w:szCs w:val="27"/>
          <w:lang w:eastAsia="ru-RU"/>
        </w:rPr>
      </w:pPr>
      <w:r w:rsidRPr="00F22AC7">
        <w:rPr>
          <w:rFonts w:ascii="Times New Roman" w:eastAsia="Times New Roman" w:hAnsi="Times New Roman" w:cs="Times New Roman"/>
          <w:sz w:val="27"/>
          <w:szCs w:val="27"/>
          <w:lang w:eastAsia="ru-RU"/>
        </w:rPr>
        <w:t xml:space="preserve">3) інформація щодо публікацій в світових рейтингах QS </w:t>
      </w:r>
      <w:proofErr w:type="spellStart"/>
      <w:r w:rsidRPr="00F22AC7">
        <w:rPr>
          <w:rFonts w:ascii="Times New Roman" w:eastAsia="Times New Roman" w:hAnsi="Times New Roman" w:cs="Times New Roman"/>
          <w:sz w:val="27"/>
          <w:szCs w:val="27"/>
          <w:lang w:eastAsia="ru-RU"/>
        </w:rPr>
        <w:t>World</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University</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Rankings</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The</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Times</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Higher</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Education</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World</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University</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Rankings</w:t>
      </w:r>
      <w:proofErr w:type="spellEnd"/>
      <w:r w:rsidRPr="00F22AC7">
        <w:rPr>
          <w:rFonts w:ascii="Times New Roman" w:eastAsia="Times New Roman" w:hAnsi="Times New Roman" w:cs="Times New Roman"/>
          <w:sz w:val="27"/>
          <w:szCs w:val="27"/>
          <w:lang w:eastAsia="ru-RU"/>
        </w:rPr>
        <w:t xml:space="preserve"> чи </w:t>
      </w:r>
      <w:proofErr w:type="spellStart"/>
      <w:r w:rsidRPr="00F22AC7">
        <w:rPr>
          <w:rFonts w:ascii="Times New Roman" w:eastAsia="Times New Roman" w:hAnsi="Times New Roman" w:cs="Times New Roman"/>
          <w:sz w:val="27"/>
          <w:szCs w:val="27"/>
          <w:lang w:eastAsia="ru-RU"/>
        </w:rPr>
        <w:t>Academic</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Ranking</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of</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World</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Universities</w:t>
      </w:r>
      <w:proofErr w:type="spellEnd"/>
      <w:r w:rsidRPr="00F22AC7">
        <w:rPr>
          <w:rFonts w:ascii="Times New Roman" w:eastAsia="Times New Roman" w:hAnsi="Times New Roman" w:cs="Times New Roman"/>
          <w:sz w:val="27"/>
          <w:szCs w:val="27"/>
          <w:lang w:eastAsia="ru-RU"/>
        </w:rPr>
        <w:t xml:space="preserve"> та міжнародної співпраці (дані опубліковані </w:t>
      </w:r>
      <w:r w:rsidR="00F22AC7">
        <w:rPr>
          <w:rFonts w:ascii="Times New Roman" w:eastAsia="Times New Roman" w:hAnsi="Times New Roman" w:cs="Times New Roman"/>
          <w:sz w:val="27"/>
          <w:szCs w:val="27"/>
          <w:lang w:eastAsia="ru-RU"/>
        </w:rPr>
        <w:br/>
      </w:r>
      <w:r w:rsidRPr="00F22AC7">
        <w:rPr>
          <w:rFonts w:ascii="Times New Roman" w:eastAsia="Times New Roman" w:hAnsi="Times New Roman" w:cs="Times New Roman"/>
          <w:sz w:val="27"/>
          <w:szCs w:val="27"/>
          <w:lang w:eastAsia="ru-RU"/>
        </w:rPr>
        <w:t>до 01 травня поточного року):</w:t>
      </w:r>
    </w:p>
    <w:p w14:paraId="21F59844" w14:textId="77777777" w:rsidR="00E12EC0" w:rsidRPr="00F22AC7" w:rsidRDefault="00E12EC0" w:rsidP="00E12EC0">
      <w:pPr>
        <w:widowControl/>
        <w:ind w:firstLine="567"/>
        <w:jc w:val="both"/>
        <w:rPr>
          <w:rFonts w:ascii="Times New Roman" w:eastAsia="Times New Roman" w:hAnsi="Times New Roman" w:cs="Times New Roman"/>
          <w:sz w:val="27"/>
          <w:szCs w:val="27"/>
          <w:lang w:eastAsia="ru-RU"/>
        </w:rPr>
      </w:pPr>
      <w:r w:rsidRPr="00F22AC7">
        <w:rPr>
          <w:rFonts w:ascii="Times New Roman" w:eastAsia="Times New Roman" w:hAnsi="Times New Roman" w:cs="Times New Roman"/>
          <w:sz w:val="27"/>
          <w:szCs w:val="27"/>
          <w:lang w:eastAsia="ru-RU"/>
        </w:rPr>
        <w:t>заклад вищої освіти посів місце в останньому опублікованому випуску хоча б одного із зазначених рейтингів (наявність статусу «</w:t>
      </w:r>
      <w:proofErr w:type="spellStart"/>
      <w:r w:rsidRPr="00F22AC7">
        <w:rPr>
          <w:rFonts w:ascii="Times New Roman" w:eastAsia="Times New Roman" w:hAnsi="Times New Roman" w:cs="Times New Roman"/>
          <w:sz w:val="27"/>
          <w:szCs w:val="27"/>
          <w:lang w:eastAsia="ru-RU"/>
        </w:rPr>
        <w:t>Reporter</w:t>
      </w:r>
      <w:proofErr w:type="spellEnd"/>
      <w:r w:rsidRPr="00F22AC7">
        <w:rPr>
          <w:rFonts w:ascii="Times New Roman" w:eastAsia="Times New Roman" w:hAnsi="Times New Roman" w:cs="Times New Roman"/>
          <w:sz w:val="27"/>
          <w:szCs w:val="27"/>
          <w:lang w:eastAsia="ru-RU"/>
        </w:rPr>
        <w:t xml:space="preserve">» у </w:t>
      </w:r>
      <w:proofErr w:type="spellStart"/>
      <w:r w:rsidRPr="00F22AC7">
        <w:rPr>
          <w:rFonts w:ascii="Times New Roman" w:eastAsia="Times New Roman" w:hAnsi="Times New Roman" w:cs="Times New Roman"/>
          <w:sz w:val="27"/>
          <w:szCs w:val="27"/>
          <w:lang w:eastAsia="ru-RU"/>
        </w:rPr>
        <w:t>заклада</w:t>
      </w:r>
      <w:proofErr w:type="spellEnd"/>
      <w:r w:rsidRPr="00F22AC7">
        <w:rPr>
          <w:rFonts w:ascii="Times New Roman" w:eastAsia="Times New Roman" w:hAnsi="Times New Roman" w:cs="Times New Roman"/>
          <w:sz w:val="27"/>
          <w:szCs w:val="27"/>
          <w:lang w:eastAsia="ru-RU"/>
        </w:rPr>
        <w:t xml:space="preserve"> вищої освіти хоча б в одному з рейтингів QS </w:t>
      </w:r>
      <w:proofErr w:type="spellStart"/>
      <w:r w:rsidRPr="00F22AC7">
        <w:rPr>
          <w:rFonts w:ascii="Times New Roman" w:eastAsia="Times New Roman" w:hAnsi="Times New Roman" w:cs="Times New Roman"/>
          <w:sz w:val="27"/>
          <w:szCs w:val="27"/>
          <w:lang w:eastAsia="ru-RU"/>
        </w:rPr>
        <w:t>World</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University</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Rankings</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The</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Times</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Higher</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Education</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World</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University</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Rankings</w:t>
      </w:r>
      <w:proofErr w:type="spellEnd"/>
      <w:r w:rsidRPr="00F22AC7">
        <w:rPr>
          <w:rFonts w:ascii="Times New Roman" w:eastAsia="Times New Roman" w:hAnsi="Times New Roman" w:cs="Times New Roman"/>
          <w:sz w:val="27"/>
          <w:szCs w:val="27"/>
          <w:lang w:eastAsia="ru-RU"/>
        </w:rPr>
        <w:t xml:space="preserve"> чи </w:t>
      </w:r>
      <w:proofErr w:type="spellStart"/>
      <w:r w:rsidRPr="00F22AC7">
        <w:rPr>
          <w:rFonts w:ascii="Times New Roman" w:eastAsia="Times New Roman" w:hAnsi="Times New Roman" w:cs="Times New Roman"/>
          <w:sz w:val="27"/>
          <w:szCs w:val="27"/>
          <w:lang w:eastAsia="ru-RU"/>
        </w:rPr>
        <w:t>Academic</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Ranking</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of</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World</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Universities</w:t>
      </w:r>
      <w:proofErr w:type="spellEnd"/>
      <w:r w:rsidRPr="00F22AC7">
        <w:rPr>
          <w:rFonts w:ascii="Times New Roman" w:eastAsia="Times New Roman" w:hAnsi="Times New Roman" w:cs="Times New Roman"/>
          <w:sz w:val="27"/>
          <w:szCs w:val="27"/>
          <w:lang w:eastAsia="ru-RU"/>
        </w:rPr>
        <w:t xml:space="preserve"> не враховується) та має угоди (меморандуми) про співпрацю у сфері підготовки магістрів, укладені з міжнародними партнерами упродовж останніх 3 років _____ (зазначається посилання та кількість наявних угод (меморандумів));</w:t>
      </w:r>
    </w:p>
    <w:p w14:paraId="65DF24A5" w14:textId="77777777" w:rsidR="00E12EC0" w:rsidRPr="00F22AC7" w:rsidRDefault="00E12EC0" w:rsidP="00E12EC0">
      <w:pPr>
        <w:widowControl/>
        <w:ind w:firstLine="567"/>
        <w:jc w:val="both"/>
        <w:rPr>
          <w:rFonts w:ascii="Times New Roman" w:eastAsia="Times New Roman" w:hAnsi="Times New Roman" w:cs="Times New Roman"/>
          <w:sz w:val="27"/>
          <w:szCs w:val="27"/>
          <w:lang w:eastAsia="ru-RU"/>
        </w:rPr>
      </w:pPr>
      <w:r w:rsidRPr="00F22AC7">
        <w:rPr>
          <w:rFonts w:ascii="Times New Roman" w:eastAsia="Times New Roman" w:hAnsi="Times New Roman" w:cs="Times New Roman"/>
          <w:sz w:val="27"/>
          <w:szCs w:val="27"/>
          <w:lang w:eastAsia="ru-RU"/>
        </w:rPr>
        <w:t>заклад вищої освіти посів місце в останньому опублікованому випуску хоча б одного із зазначених рейтингів (наявність статусу «</w:t>
      </w:r>
      <w:proofErr w:type="spellStart"/>
      <w:r w:rsidRPr="00F22AC7">
        <w:rPr>
          <w:rFonts w:ascii="Times New Roman" w:eastAsia="Times New Roman" w:hAnsi="Times New Roman" w:cs="Times New Roman"/>
          <w:sz w:val="27"/>
          <w:szCs w:val="27"/>
          <w:lang w:eastAsia="ru-RU"/>
        </w:rPr>
        <w:t>Reporter</w:t>
      </w:r>
      <w:proofErr w:type="spellEnd"/>
      <w:r w:rsidRPr="00F22AC7">
        <w:rPr>
          <w:rFonts w:ascii="Times New Roman" w:eastAsia="Times New Roman" w:hAnsi="Times New Roman" w:cs="Times New Roman"/>
          <w:sz w:val="27"/>
          <w:szCs w:val="27"/>
          <w:lang w:eastAsia="ru-RU"/>
        </w:rPr>
        <w:t xml:space="preserve">» у </w:t>
      </w:r>
      <w:proofErr w:type="spellStart"/>
      <w:r w:rsidRPr="00F22AC7">
        <w:rPr>
          <w:rFonts w:ascii="Times New Roman" w:eastAsia="Times New Roman" w:hAnsi="Times New Roman" w:cs="Times New Roman"/>
          <w:sz w:val="27"/>
          <w:szCs w:val="27"/>
          <w:lang w:eastAsia="ru-RU"/>
        </w:rPr>
        <w:t>заклада</w:t>
      </w:r>
      <w:proofErr w:type="spellEnd"/>
      <w:r w:rsidRPr="00F22AC7">
        <w:rPr>
          <w:rFonts w:ascii="Times New Roman" w:eastAsia="Times New Roman" w:hAnsi="Times New Roman" w:cs="Times New Roman"/>
          <w:sz w:val="27"/>
          <w:szCs w:val="27"/>
          <w:lang w:eastAsia="ru-RU"/>
        </w:rPr>
        <w:t xml:space="preserve"> вищої освіти хоча б в одному з рейтингів QS </w:t>
      </w:r>
      <w:proofErr w:type="spellStart"/>
      <w:r w:rsidRPr="00F22AC7">
        <w:rPr>
          <w:rFonts w:ascii="Times New Roman" w:eastAsia="Times New Roman" w:hAnsi="Times New Roman" w:cs="Times New Roman"/>
          <w:sz w:val="27"/>
          <w:szCs w:val="27"/>
          <w:lang w:eastAsia="ru-RU"/>
        </w:rPr>
        <w:t>World</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University</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Rankings</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The</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Times</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Higher</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Education</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World</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University</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Rankings</w:t>
      </w:r>
      <w:proofErr w:type="spellEnd"/>
      <w:r w:rsidRPr="00F22AC7">
        <w:rPr>
          <w:rFonts w:ascii="Times New Roman" w:eastAsia="Times New Roman" w:hAnsi="Times New Roman" w:cs="Times New Roman"/>
          <w:sz w:val="27"/>
          <w:szCs w:val="27"/>
          <w:lang w:eastAsia="ru-RU"/>
        </w:rPr>
        <w:t xml:space="preserve"> чи </w:t>
      </w:r>
      <w:proofErr w:type="spellStart"/>
      <w:r w:rsidRPr="00F22AC7">
        <w:rPr>
          <w:rFonts w:ascii="Times New Roman" w:eastAsia="Times New Roman" w:hAnsi="Times New Roman" w:cs="Times New Roman"/>
          <w:sz w:val="27"/>
          <w:szCs w:val="27"/>
          <w:lang w:eastAsia="ru-RU"/>
        </w:rPr>
        <w:t>Academic</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Ranking</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of</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World</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Universities</w:t>
      </w:r>
      <w:proofErr w:type="spellEnd"/>
      <w:r w:rsidRPr="00F22AC7">
        <w:rPr>
          <w:rFonts w:ascii="Times New Roman" w:eastAsia="Times New Roman" w:hAnsi="Times New Roman" w:cs="Times New Roman"/>
          <w:sz w:val="27"/>
          <w:szCs w:val="27"/>
          <w:lang w:eastAsia="ru-RU"/>
        </w:rPr>
        <w:t xml:space="preserve"> не враховується) та не має угод (меморандумів) про співпрацю у сфері підготовки магістрів, укладених з міжнародними партнерами упродовж останніх 3 років _____ (зазначається посилання);</w:t>
      </w:r>
    </w:p>
    <w:p w14:paraId="3C8DB3C5" w14:textId="77777777" w:rsidR="00E12EC0" w:rsidRPr="00F22AC7" w:rsidRDefault="00E12EC0" w:rsidP="00E12EC0">
      <w:pPr>
        <w:widowControl/>
        <w:ind w:firstLine="567"/>
        <w:jc w:val="both"/>
        <w:rPr>
          <w:rFonts w:ascii="Times New Roman" w:eastAsia="Times New Roman" w:hAnsi="Times New Roman" w:cs="Times New Roman"/>
          <w:sz w:val="27"/>
          <w:szCs w:val="27"/>
          <w:lang w:eastAsia="ru-RU"/>
        </w:rPr>
      </w:pPr>
      <w:r w:rsidRPr="00F22AC7">
        <w:rPr>
          <w:rFonts w:ascii="Times New Roman" w:eastAsia="Times New Roman" w:hAnsi="Times New Roman" w:cs="Times New Roman"/>
          <w:sz w:val="27"/>
          <w:szCs w:val="27"/>
          <w:lang w:eastAsia="ru-RU"/>
        </w:rPr>
        <w:t>заклад вищої освіти відсутній в останньому опублікованому випуску хоча б одного із зазначених рейтингів (наявність статусу «</w:t>
      </w:r>
      <w:proofErr w:type="spellStart"/>
      <w:r w:rsidRPr="00F22AC7">
        <w:rPr>
          <w:rFonts w:ascii="Times New Roman" w:eastAsia="Times New Roman" w:hAnsi="Times New Roman" w:cs="Times New Roman"/>
          <w:sz w:val="27"/>
          <w:szCs w:val="27"/>
          <w:lang w:eastAsia="ru-RU"/>
        </w:rPr>
        <w:t>Reporter</w:t>
      </w:r>
      <w:proofErr w:type="spellEnd"/>
      <w:r w:rsidRPr="00F22AC7">
        <w:rPr>
          <w:rFonts w:ascii="Times New Roman" w:eastAsia="Times New Roman" w:hAnsi="Times New Roman" w:cs="Times New Roman"/>
          <w:sz w:val="27"/>
          <w:szCs w:val="27"/>
          <w:lang w:eastAsia="ru-RU"/>
        </w:rPr>
        <w:t xml:space="preserve">» у </w:t>
      </w:r>
      <w:proofErr w:type="spellStart"/>
      <w:r w:rsidRPr="00F22AC7">
        <w:rPr>
          <w:rFonts w:ascii="Times New Roman" w:eastAsia="Times New Roman" w:hAnsi="Times New Roman" w:cs="Times New Roman"/>
          <w:sz w:val="27"/>
          <w:szCs w:val="27"/>
          <w:lang w:eastAsia="ru-RU"/>
        </w:rPr>
        <w:t>заклада</w:t>
      </w:r>
      <w:proofErr w:type="spellEnd"/>
      <w:r w:rsidRPr="00F22AC7">
        <w:rPr>
          <w:rFonts w:ascii="Times New Roman" w:eastAsia="Times New Roman" w:hAnsi="Times New Roman" w:cs="Times New Roman"/>
          <w:sz w:val="27"/>
          <w:szCs w:val="27"/>
          <w:lang w:eastAsia="ru-RU"/>
        </w:rPr>
        <w:t xml:space="preserve"> вищої освіти хоча б в одному з рейтингів QS </w:t>
      </w:r>
      <w:proofErr w:type="spellStart"/>
      <w:r w:rsidRPr="00F22AC7">
        <w:rPr>
          <w:rFonts w:ascii="Times New Roman" w:eastAsia="Times New Roman" w:hAnsi="Times New Roman" w:cs="Times New Roman"/>
          <w:sz w:val="27"/>
          <w:szCs w:val="27"/>
          <w:lang w:eastAsia="ru-RU"/>
        </w:rPr>
        <w:t>World</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University</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Rankings</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The</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Times</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Higher</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Education</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World</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University</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Rankings</w:t>
      </w:r>
      <w:proofErr w:type="spellEnd"/>
      <w:r w:rsidRPr="00F22AC7">
        <w:rPr>
          <w:rFonts w:ascii="Times New Roman" w:eastAsia="Times New Roman" w:hAnsi="Times New Roman" w:cs="Times New Roman"/>
          <w:sz w:val="27"/>
          <w:szCs w:val="27"/>
          <w:lang w:eastAsia="ru-RU"/>
        </w:rPr>
        <w:t xml:space="preserve"> чи </w:t>
      </w:r>
      <w:proofErr w:type="spellStart"/>
      <w:r w:rsidRPr="00F22AC7">
        <w:rPr>
          <w:rFonts w:ascii="Times New Roman" w:eastAsia="Times New Roman" w:hAnsi="Times New Roman" w:cs="Times New Roman"/>
          <w:sz w:val="27"/>
          <w:szCs w:val="27"/>
          <w:lang w:eastAsia="ru-RU"/>
        </w:rPr>
        <w:t>Academic</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Ranking</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of</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World</w:t>
      </w:r>
      <w:proofErr w:type="spellEnd"/>
      <w:r w:rsidRPr="00F22AC7">
        <w:rPr>
          <w:rFonts w:ascii="Times New Roman" w:eastAsia="Times New Roman" w:hAnsi="Times New Roman" w:cs="Times New Roman"/>
          <w:sz w:val="27"/>
          <w:szCs w:val="27"/>
          <w:lang w:eastAsia="ru-RU"/>
        </w:rPr>
        <w:t xml:space="preserve"> </w:t>
      </w:r>
      <w:proofErr w:type="spellStart"/>
      <w:r w:rsidRPr="00F22AC7">
        <w:rPr>
          <w:rFonts w:ascii="Times New Roman" w:eastAsia="Times New Roman" w:hAnsi="Times New Roman" w:cs="Times New Roman"/>
          <w:sz w:val="27"/>
          <w:szCs w:val="27"/>
          <w:lang w:eastAsia="ru-RU"/>
        </w:rPr>
        <w:t>Universities</w:t>
      </w:r>
      <w:proofErr w:type="spellEnd"/>
      <w:r w:rsidRPr="00F22AC7">
        <w:rPr>
          <w:rFonts w:ascii="Times New Roman" w:eastAsia="Times New Roman" w:hAnsi="Times New Roman" w:cs="Times New Roman"/>
          <w:sz w:val="27"/>
          <w:szCs w:val="27"/>
          <w:lang w:eastAsia="ru-RU"/>
        </w:rPr>
        <w:t xml:space="preserve"> не враховується), але має угоди (меморандуми) про співпрацю у сфері підготовки магістрів, укладені з міжнародними партнерами упродовж останніх 3 років _____ (зазначається кількість наявних угод (меморандумів));</w:t>
      </w:r>
    </w:p>
    <w:p w14:paraId="233660A3" w14:textId="77777777" w:rsidR="00E12EC0" w:rsidRPr="00F22AC7" w:rsidRDefault="00E12EC0" w:rsidP="00E12EC0">
      <w:pPr>
        <w:widowControl/>
        <w:ind w:firstLine="567"/>
        <w:jc w:val="both"/>
        <w:rPr>
          <w:rFonts w:ascii="Times New Roman" w:eastAsia="Times New Roman" w:hAnsi="Times New Roman" w:cs="Times New Roman"/>
          <w:sz w:val="27"/>
          <w:szCs w:val="27"/>
          <w:lang w:eastAsia="ru-RU"/>
        </w:rPr>
      </w:pPr>
      <w:r w:rsidRPr="00F22AC7">
        <w:rPr>
          <w:rFonts w:ascii="Times New Roman" w:eastAsia="Times New Roman" w:hAnsi="Times New Roman" w:cs="Times New Roman"/>
          <w:sz w:val="27"/>
          <w:szCs w:val="27"/>
          <w:lang w:eastAsia="ru-RU"/>
        </w:rPr>
        <w:t>інші випадки _____ (</w:t>
      </w:r>
      <w:r w:rsidRPr="00F22AC7">
        <w:rPr>
          <w:rFonts w:ascii="Times New Roman" w:eastAsia="Times New Roman" w:hAnsi="Times New Roman" w:cs="Times New Roman"/>
          <w:color w:val="auto"/>
          <w:sz w:val="27"/>
          <w:szCs w:val="27"/>
          <w:lang w:eastAsia="ru-RU"/>
        </w:rPr>
        <w:t>позначається знаком « </w:t>
      </w:r>
      <w:r w:rsidRPr="00F22AC7">
        <w:rPr>
          <w:noProof/>
          <w:sz w:val="27"/>
          <w:szCs w:val="27"/>
        </w:rPr>
        <w:drawing>
          <wp:inline distT="0" distB="0" distL="0" distR="0" wp14:anchorId="22576E68" wp14:editId="0F334448">
            <wp:extent cx="95250" cy="114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F22AC7">
        <w:rPr>
          <w:rFonts w:ascii="Times New Roman" w:eastAsia="Times New Roman" w:hAnsi="Times New Roman" w:cs="Times New Roman"/>
          <w:color w:val="auto"/>
          <w:sz w:val="27"/>
          <w:szCs w:val="27"/>
          <w:lang w:eastAsia="ru-RU"/>
        </w:rPr>
        <w:t>» у разі необхідності</w:t>
      </w:r>
      <w:r w:rsidRPr="00F22AC7">
        <w:rPr>
          <w:rFonts w:ascii="Times New Roman" w:eastAsia="Times New Roman" w:hAnsi="Times New Roman" w:cs="Times New Roman"/>
          <w:sz w:val="27"/>
          <w:szCs w:val="27"/>
          <w:lang w:eastAsia="ru-RU"/>
        </w:rPr>
        <w:t>).</w:t>
      </w:r>
    </w:p>
    <w:p w14:paraId="78261F68" w14:textId="0F6E32A4" w:rsidR="00E12EC0" w:rsidRPr="00023F68" w:rsidRDefault="00E12EC0" w:rsidP="00E12EC0">
      <w:pPr>
        <w:widowControl/>
        <w:ind w:firstLine="567"/>
        <w:jc w:val="both"/>
        <w:rPr>
          <w:rFonts w:ascii="Times New Roman" w:eastAsia="Times New Roman" w:hAnsi="Times New Roman" w:cs="Times New Roman"/>
          <w:sz w:val="28"/>
          <w:szCs w:val="28"/>
          <w:lang w:eastAsia="ru-RU"/>
        </w:rPr>
      </w:pPr>
      <w:r w:rsidRPr="00F22AC7">
        <w:rPr>
          <w:rFonts w:ascii="Times New Roman" w:eastAsia="Times New Roman" w:hAnsi="Times New Roman" w:cs="Times New Roman"/>
          <w:sz w:val="27"/>
          <w:szCs w:val="27"/>
          <w:lang w:eastAsia="ru-RU"/>
        </w:rPr>
        <w:t xml:space="preserve">Перелік наявних угод (меморандумів) про співпрацю </w:t>
      </w:r>
      <w:bookmarkStart w:id="1" w:name="_Hlk164157128"/>
      <w:r w:rsidRPr="00F22AC7">
        <w:rPr>
          <w:rFonts w:ascii="Times New Roman" w:eastAsia="Times New Roman" w:hAnsi="Times New Roman" w:cs="Times New Roman"/>
          <w:sz w:val="27"/>
          <w:szCs w:val="27"/>
          <w:lang w:eastAsia="ru-RU"/>
        </w:rPr>
        <w:t xml:space="preserve">у сфері підготовки магістрів, укладених з міжнародними партнерами </w:t>
      </w:r>
      <w:bookmarkEnd w:id="1"/>
      <w:r w:rsidRPr="00F22AC7">
        <w:rPr>
          <w:rFonts w:ascii="Times New Roman" w:eastAsia="Times New Roman" w:hAnsi="Times New Roman" w:cs="Times New Roman"/>
          <w:sz w:val="27"/>
          <w:szCs w:val="27"/>
          <w:lang w:eastAsia="ru-RU"/>
        </w:rPr>
        <w:t>упродовж останніх 3 років ____:</w:t>
      </w:r>
      <w:r w:rsidRPr="00023F68">
        <w:rPr>
          <w:rFonts w:ascii="Times New Roman" w:eastAsia="Times New Roman" w:hAnsi="Times New Roman" w:cs="Times New Roman"/>
          <w:color w:val="auto"/>
          <w:sz w:val="28"/>
          <w:szCs w:val="28"/>
          <w:vertAlign w:val="superscript"/>
          <w:lang w:eastAsia="ru-RU"/>
        </w:rPr>
        <w:t>5</w:t>
      </w:r>
      <w:r w:rsidRPr="00023F68">
        <w:rPr>
          <w:rFonts w:ascii="Times New Roman" w:eastAsia="Times New Roman" w:hAnsi="Times New Roman" w:cs="Times New Roman"/>
          <w:sz w:val="28"/>
          <w:szCs w:val="28"/>
          <w:lang w:eastAsia="ru-RU"/>
        </w:rPr>
        <w:t>.</w:t>
      </w:r>
    </w:p>
    <w:p w14:paraId="698FE2F2" w14:textId="77777777" w:rsidR="00E12EC0" w:rsidRDefault="00E12EC0" w:rsidP="00E12EC0">
      <w:pPr>
        <w:widowControl/>
        <w:ind w:firstLine="567"/>
        <w:jc w:val="both"/>
        <w:rPr>
          <w:rFonts w:ascii="Times New Roman" w:eastAsia="Times New Roman" w:hAnsi="Times New Roman" w:cs="Times New Roman"/>
          <w:color w:val="auto"/>
          <w:highlight w:val="yellow"/>
          <w:lang w:val="en-US" w:eastAsia="ru-RU"/>
        </w:rPr>
      </w:pPr>
    </w:p>
    <w:p w14:paraId="26112F9C" w14:textId="77777777" w:rsidR="005E7647" w:rsidRDefault="005E7647" w:rsidP="00E12EC0">
      <w:pPr>
        <w:widowControl/>
        <w:ind w:firstLine="567"/>
        <w:jc w:val="both"/>
        <w:rPr>
          <w:rFonts w:ascii="Times New Roman" w:eastAsia="Times New Roman" w:hAnsi="Times New Roman" w:cs="Times New Roman"/>
          <w:color w:val="auto"/>
          <w:highlight w:val="yellow"/>
          <w:lang w:val="en-US" w:eastAsia="ru-RU"/>
        </w:rPr>
      </w:pPr>
    </w:p>
    <w:p w14:paraId="773124A5" w14:textId="77777777" w:rsidR="005E7647" w:rsidRDefault="005E7647" w:rsidP="00E12EC0">
      <w:pPr>
        <w:widowControl/>
        <w:ind w:firstLine="567"/>
        <w:jc w:val="both"/>
        <w:rPr>
          <w:rFonts w:ascii="Times New Roman" w:eastAsia="Times New Roman" w:hAnsi="Times New Roman" w:cs="Times New Roman"/>
          <w:color w:val="auto"/>
          <w:highlight w:val="yellow"/>
          <w:lang w:val="en-US" w:eastAsia="ru-RU"/>
        </w:rPr>
      </w:pPr>
    </w:p>
    <w:p w14:paraId="498F3E92" w14:textId="77777777" w:rsidR="005E7647" w:rsidRPr="005E7647" w:rsidRDefault="005E7647" w:rsidP="00E12EC0">
      <w:pPr>
        <w:widowControl/>
        <w:ind w:firstLine="567"/>
        <w:jc w:val="both"/>
        <w:rPr>
          <w:rFonts w:ascii="Times New Roman" w:eastAsia="Times New Roman" w:hAnsi="Times New Roman" w:cs="Times New Roman"/>
          <w:color w:val="auto"/>
          <w:highlight w:val="yellow"/>
          <w:lang w:val="en-US" w:eastAsia="ru-RU"/>
        </w:rPr>
      </w:pPr>
    </w:p>
    <w:p w14:paraId="50025C05" w14:textId="77777777"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color w:val="auto"/>
          <w:sz w:val="27"/>
          <w:szCs w:val="27"/>
          <w:lang w:eastAsia="ru-RU"/>
        </w:rPr>
        <w:lastRenderedPageBreak/>
        <w:t>4. Інформація щодо місця реєстрації (регіон) закладу вищої освіти:</w:t>
      </w:r>
    </w:p>
    <w:p w14:paraId="0590FA32" w14:textId="3CA749EF" w:rsidR="00E12EC0" w:rsidRPr="00F22AC7" w:rsidRDefault="00E12EC0" w:rsidP="00E12EC0">
      <w:pPr>
        <w:widowControl/>
        <w:ind w:firstLine="567"/>
        <w:jc w:val="both"/>
        <w:rPr>
          <w:rFonts w:ascii="Times New Roman" w:eastAsia="Times New Roman" w:hAnsi="Times New Roman" w:cs="Times New Roman"/>
          <w:color w:val="auto"/>
          <w:sz w:val="27"/>
          <w:szCs w:val="27"/>
          <w:highlight w:val="yellow"/>
          <w:lang w:eastAsia="ru-RU"/>
        </w:rPr>
      </w:pPr>
      <w:r w:rsidRPr="00F22AC7">
        <w:rPr>
          <w:rFonts w:ascii="Times New Roman" w:eastAsia="Times New Roman" w:hAnsi="Times New Roman" w:cs="Times New Roman"/>
          <w:color w:val="auto"/>
          <w:sz w:val="27"/>
          <w:szCs w:val="27"/>
          <w:lang w:eastAsia="ru-RU"/>
        </w:rPr>
        <w:t>заклад вищої освіти, розташований на території, де ведуться бойові дії</w:t>
      </w:r>
      <w:r w:rsidR="00920F08">
        <w:rPr>
          <w:rFonts w:ascii="Times New Roman" w:eastAsia="Times New Roman" w:hAnsi="Times New Roman" w:cs="Times New Roman"/>
          <w:color w:val="auto"/>
          <w:sz w:val="27"/>
          <w:szCs w:val="27"/>
          <w:vertAlign w:val="superscript"/>
          <w:lang w:eastAsia="ru-RU"/>
        </w:rPr>
        <w:t xml:space="preserve"> </w:t>
      </w:r>
      <w:r w:rsidRPr="00F22AC7">
        <w:rPr>
          <w:rFonts w:ascii="Times New Roman" w:eastAsia="Times New Roman" w:hAnsi="Times New Roman" w:cs="Times New Roman"/>
          <w:color w:val="auto"/>
          <w:sz w:val="27"/>
          <w:szCs w:val="27"/>
          <w:lang w:eastAsia="ru-RU"/>
        </w:rPr>
        <w:t>(території, перелік яких визначено Переліком територій, на яких ведуться (велися) бойові дії або тимчасово окупованих Російською Федерацією, затвердженим наказом Міністерства</w:t>
      </w:r>
      <w:r w:rsidR="007D5B4F" w:rsidRPr="00F22AC7">
        <w:rPr>
          <w:rFonts w:ascii="Times New Roman" w:eastAsia="Times New Roman" w:hAnsi="Times New Roman" w:cs="Times New Roman"/>
          <w:color w:val="auto"/>
          <w:sz w:val="27"/>
          <w:szCs w:val="27"/>
          <w:lang w:eastAsia="ru-RU"/>
        </w:rPr>
        <w:t xml:space="preserve"> розвитку громад та територій України від 28 лютого </w:t>
      </w:r>
      <w:r w:rsidR="00D62985">
        <w:rPr>
          <w:rFonts w:ascii="Times New Roman" w:eastAsia="Times New Roman" w:hAnsi="Times New Roman" w:cs="Times New Roman"/>
          <w:color w:val="auto"/>
          <w:sz w:val="27"/>
          <w:szCs w:val="27"/>
          <w:lang w:eastAsia="ru-RU"/>
        </w:rPr>
        <w:br/>
      </w:r>
      <w:r w:rsidR="007D5B4F" w:rsidRPr="00F22AC7">
        <w:rPr>
          <w:rFonts w:ascii="Times New Roman" w:eastAsia="Times New Roman" w:hAnsi="Times New Roman" w:cs="Times New Roman"/>
          <w:color w:val="auto"/>
          <w:sz w:val="27"/>
          <w:szCs w:val="27"/>
          <w:lang w:eastAsia="ru-RU"/>
        </w:rPr>
        <w:t>2025 року № 376,</w:t>
      </w:r>
      <w:r w:rsidRPr="00F22AC7">
        <w:rPr>
          <w:rFonts w:ascii="Times New Roman" w:eastAsia="Times New Roman" w:hAnsi="Times New Roman" w:cs="Times New Roman"/>
          <w:color w:val="auto"/>
          <w:sz w:val="27"/>
          <w:szCs w:val="27"/>
          <w:lang w:eastAsia="ru-RU"/>
        </w:rPr>
        <w:t xml:space="preserve"> зареєстрованим в Міністерстві юстиції України </w:t>
      </w:r>
      <w:r w:rsidR="007D5B4F" w:rsidRPr="00F22AC7">
        <w:rPr>
          <w:rFonts w:ascii="Times New Roman" w:eastAsia="Times New Roman" w:hAnsi="Times New Roman" w:cs="Times New Roman"/>
          <w:color w:val="auto"/>
          <w:sz w:val="27"/>
          <w:szCs w:val="27"/>
          <w:lang w:eastAsia="ru-RU"/>
        </w:rPr>
        <w:t xml:space="preserve">11 березня </w:t>
      </w:r>
      <w:r w:rsidR="00D62985">
        <w:rPr>
          <w:rFonts w:ascii="Times New Roman" w:eastAsia="Times New Roman" w:hAnsi="Times New Roman" w:cs="Times New Roman"/>
          <w:color w:val="auto"/>
          <w:sz w:val="27"/>
          <w:szCs w:val="27"/>
          <w:lang w:eastAsia="ru-RU"/>
        </w:rPr>
        <w:br/>
      </w:r>
      <w:r w:rsidR="007D5B4F" w:rsidRPr="00F22AC7">
        <w:rPr>
          <w:rFonts w:ascii="Times New Roman" w:eastAsia="Times New Roman" w:hAnsi="Times New Roman" w:cs="Times New Roman"/>
          <w:color w:val="auto"/>
          <w:sz w:val="27"/>
          <w:szCs w:val="27"/>
          <w:lang w:eastAsia="ru-RU"/>
        </w:rPr>
        <w:t>2025 року за № 380/43786</w:t>
      </w:r>
      <w:r w:rsidRPr="00F22AC7">
        <w:rPr>
          <w:rFonts w:ascii="Times New Roman" w:eastAsia="Times New Roman" w:hAnsi="Times New Roman" w:cs="Times New Roman"/>
          <w:color w:val="auto"/>
          <w:sz w:val="27"/>
          <w:szCs w:val="27"/>
          <w:lang w:eastAsia="ru-RU"/>
        </w:rPr>
        <w:t>) (зазначається регіон) _____________;</w:t>
      </w:r>
    </w:p>
    <w:p w14:paraId="25DB037E" w14:textId="77777777"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color w:val="auto"/>
          <w:sz w:val="27"/>
          <w:szCs w:val="27"/>
          <w:lang w:eastAsia="ru-RU"/>
        </w:rPr>
        <w:t>переміщений заклад вищої освіти (зазначається регіон) ________________;</w:t>
      </w:r>
    </w:p>
    <w:p w14:paraId="5E21BC82" w14:textId="77777777"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color w:val="auto"/>
          <w:sz w:val="27"/>
          <w:szCs w:val="27"/>
          <w:lang w:eastAsia="ru-RU"/>
        </w:rPr>
        <w:t>інший заклад вищої освіти (зазначається регіон) ________________.</w:t>
      </w:r>
    </w:p>
    <w:p w14:paraId="4F49A8DC" w14:textId="77777777" w:rsidR="00E12EC0" w:rsidRPr="00F22AC7" w:rsidRDefault="00E12EC0" w:rsidP="00E12EC0">
      <w:pPr>
        <w:widowControl/>
        <w:ind w:firstLine="567"/>
        <w:jc w:val="both"/>
        <w:rPr>
          <w:rFonts w:ascii="Times New Roman" w:eastAsia="Times New Roman" w:hAnsi="Times New Roman" w:cs="Times New Roman"/>
          <w:color w:val="auto"/>
          <w:lang w:eastAsia="ru-RU"/>
        </w:rPr>
      </w:pPr>
    </w:p>
    <w:p w14:paraId="57DFCD66" w14:textId="5FBF90BA"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sz w:val="27"/>
          <w:szCs w:val="27"/>
          <w:lang w:eastAsia="ru-RU"/>
        </w:rPr>
        <w:t xml:space="preserve">5. Інформація щодо аспірантури та / або докторантури за спеціальністю «Публічне управління та адміністрування» (необхідне </w:t>
      </w:r>
      <w:r w:rsidRPr="00F22AC7">
        <w:rPr>
          <w:rFonts w:ascii="Times New Roman" w:eastAsia="Times New Roman" w:hAnsi="Times New Roman" w:cs="Times New Roman"/>
          <w:color w:val="auto"/>
          <w:sz w:val="27"/>
          <w:szCs w:val="27"/>
          <w:lang w:eastAsia="ru-RU"/>
        </w:rPr>
        <w:t>позначається знаком « </w:t>
      </w:r>
      <w:r w:rsidRPr="00F22AC7">
        <w:rPr>
          <w:noProof/>
          <w:sz w:val="27"/>
          <w:szCs w:val="27"/>
        </w:rPr>
        <w:drawing>
          <wp:inline distT="0" distB="0" distL="0" distR="0" wp14:anchorId="3CCF2FFC" wp14:editId="7370A85E">
            <wp:extent cx="95250" cy="114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F22AC7">
        <w:rPr>
          <w:rFonts w:ascii="Times New Roman" w:eastAsia="Times New Roman" w:hAnsi="Times New Roman" w:cs="Times New Roman"/>
          <w:color w:val="auto"/>
          <w:sz w:val="27"/>
          <w:szCs w:val="27"/>
          <w:lang w:eastAsia="ru-RU"/>
        </w:rPr>
        <w:t>»):</w:t>
      </w:r>
    </w:p>
    <w:p w14:paraId="3FD794DA" w14:textId="77777777"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color w:val="auto"/>
          <w:sz w:val="27"/>
          <w:szCs w:val="27"/>
          <w:lang w:eastAsia="ru-RU"/>
        </w:rPr>
        <w:t>наявність докторантури та аспірантури за умови наявності контингенту аспірантів та докторантів ____;</w:t>
      </w:r>
    </w:p>
    <w:p w14:paraId="4C763E05" w14:textId="77777777"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color w:val="auto"/>
          <w:sz w:val="27"/>
          <w:szCs w:val="27"/>
          <w:lang w:eastAsia="ru-RU"/>
        </w:rPr>
        <w:t>наявність докторантури або аспірантури за умови наявності контингенту аспірантів або докторантів відповідно ____;</w:t>
      </w:r>
    </w:p>
    <w:p w14:paraId="6F3622F3" w14:textId="77777777"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color w:val="auto"/>
          <w:sz w:val="27"/>
          <w:szCs w:val="27"/>
          <w:lang w:eastAsia="ru-RU"/>
        </w:rPr>
        <w:t>інші випадки ____ (зазначаються у разі необхідності).</w:t>
      </w:r>
    </w:p>
    <w:p w14:paraId="0AE7BC04" w14:textId="77777777" w:rsidR="00E12EC0" w:rsidRPr="00F22AC7" w:rsidRDefault="00E12EC0" w:rsidP="00E12EC0">
      <w:pPr>
        <w:widowControl/>
        <w:ind w:firstLine="567"/>
        <w:jc w:val="both"/>
        <w:rPr>
          <w:rFonts w:ascii="Times New Roman" w:eastAsia="Times New Roman" w:hAnsi="Times New Roman" w:cs="Times New Roman"/>
          <w:color w:val="auto"/>
          <w:highlight w:val="yellow"/>
          <w:lang w:eastAsia="ru-RU"/>
        </w:rPr>
      </w:pPr>
    </w:p>
    <w:p w14:paraId="7724A31E" w14:textId="77777777" w:rsidR="00E12EC0" w:rsidRPr="00F22AC7" w:rsidRDefault="00E12EC0" w:rsidP="00E12EC0">
      <w:pPr>
        <w:widowControl/>
        <w:ind w:firstLine="567"/>
        <w:jc w:val="both"/>
        <w:rPr>
          <w:rFonts w:ascii="Times New Roman" w:eastAsia="Times New Roman" w:hAnsi="Times New Roman" w:cs="Times New Roman"/>
          <w:bCs/>
          <w:color w:val="auto"/>
          <w:sz w:val="27"/>
          <w:szCs w:val="27"/>
          <w:shd w:val="clear" w:color="auto" w:fill="FFFFFF"/>
          <w:lang w:eastAsia="ru-RU"/>
        </w:rPr>
      </w:pPr>
      <w:r w:rsidRPr="00F22AC7">
        <w:rPr>
          <w:rFonts w:ascii="Times New Roman" w:eastAsia="Times New Roman" w:hAnsi="Times New Roman" w:cs="Times New Roman"/>
          <w:color w:val="auto"/>
          <w:sz w:val="27"/>
          <w:szCs w:val="27"/>
          <w:lang w:eastAsia="ru-RU"/>
        </w:rPr>
        <w:t>6. Участь закладу вищої освіти в номінації щодо підготовки магістрів конкурсу «Кращі практики впровадження освітніх інновацій у системі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за останні 3 роки (далі – Конкурс «Кращі практики») (позначається знаком « </w:t>
      </w:r>
      <w:r w:rsidRPr="00F22AC7">
        <w:rPr>
          <w:noProof/>
          <w:sz w:val="27"/>
          <w:szCs w:val="27"/>
        </w:rPr>
        <w:drawing>
          <wp:inline distT="0" distB="0" distL="0" distR="0" wp14:anchorId="43F8057A" wp14:editId="1CF6DF61">
            <wp:extent cx="95250" cy="114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F22AC7">
        <w:rPr>
          <w:rFonts w:ascii="Times New Roman" w:eastAsia="Times New Roman" w:hAnsi="Times New Roman" w:cs="Times New Roman"/>
          <w:color w:val="auto"/>
          <w:sz w:val="27"/>
          <w:szCs w:val="27"/>
          <w:lang w:eastAsia="ru-RU"/>
        </w:rPr>
        <w:t>»):</w:t>
      </w:r>
    </w:p>
    <w:p w14:paraId="5392A28B" w14:textId="77777777"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color w:val="auto"/>
          <w:sz w:val="27"/>
          <w:szCs w:val="27"/>
          <w:lang w:eastAsia="ru-RU"/>
        </w:rPr>
        <w:t>заклад вищої освіти визначений переможцем у номінації щодо підготовки магістрів Конкурсу «Кращі практики» ________;</w:t>
      </w:r>
    </w:p>
    <w:p w14:paraId="3B729706" w14:textId="77777777"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color w:val="auto"/>
          <w:sz w:val="27"/>
          <w:szCs w:val="27"/>
          <w:lang w:eastAsia="ru-RU"/>
        </w:rPr>
        <w:t>заклад вищої освіти брав участь у Конкурсі «Кращі практики» ________;</w:t>
      </w:r>
    </w:p>
    <w:p w14:paraId="36188391" w14:textId="77777777"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color w:val="auto"/>
          <w:sz w:val="27"/>
          <w:szCs w:val="27"/>
          <w:lang w:eastAsia="ru-RU"/>
        </w:rPr>
        <w:t>інші випадки _____ (зазначаються у разі необхідності).</w:t>
      </w:r>
    </w:p>
    <w:p w14:paraId="29C36F6E" w14:textId="77777777" w:rsidR="00F22AC7" w:rsidRPr="00F22AC7" w:rsidRDefault="00F22AC7" w:rsidP="00E12EC0">
      <w:pPr>
        <w:widowControl/>
        <w:ind w:firstLine="567"/>
        <w:jc w:val="both"/>
        <w:rPr>
          <w:rFonts w:ascii="Times New Roman" w:eastAsia="Times New Roman" w:hAnsi="Times New Roman" w:cs="Times New Roman"/>
          <w:color w:val="auto"/>
          <w:lang w:eastAsia="ru-RU"/>
        </w:rPr>
      </w:pPr>
    </w:p>
    <w:p w14:paraId="657C28F7" w14:textId="661E0C1C"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color w:val="auto"/>
          <w:sz w:val="27"/>
          <w:szCs w:val="27"/>
          <w:lang w:eastAsia="ru-RU"/>
        </w:rPr>
        <w:t>7. Соціальний показник.</w:t>
      </w:r>
    </w:p>
    <w:p w14:paraId="673C7D05" w14:textId="77777777"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color w:val="auto"/>
          <w:sz w:val="27"/>
          <w:szCs w:val="27"/>
          <w:lang w:eastAsia="ru-RU"/>
        </w:rPr>
        <w:t>Доступ до навчальних приміщень для осіб з інвалідністю та інших маломобільних груп населення (необхідне позначається знаком « </w:t>
      </w:r>
      <w:r w:rsidRPr="00F22AC7">
        <w:rPr>
          <w:noProof/>
          <w:sz w:val="27"/>
          <w:szCs w:val="27"/>
        </w:rPr>
        <w:drawing>
          <wp:inline distT="0" distB="0" distL="0" distR="0" wp14:anchorId="45E45FB5" wp14:editId="653889EE">
            <wp:extent cx="95250" cy="114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F22AC7">
        <w:rPr>
          <w:rFonts w:ascii="Times New Roman" w:eastAsia="Times New Roman" w:hAnsi="Times New Roman" w:cs="Times New Roman"/>
          <w:color w:val="auto"/>
          <w:sz w:val="27"/>
          <w:szCs w:val="27"/>
          <w:lang w:eastAsia="ru-RU"/>
        </w:rPr>
        <w:t>»):</w:t>
      </w:r>
    </w:p>
    <w:p w14:paraId="16951B3C" w14:textId="77777777"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color w:val="auto"/>
          <w:sz w:val="27"/>
          <w:szCs w:val="27"/>
          <w:lang w:eastAsia="ru-RU"/>
        </w:rPr>
        <w:t>наявний ___;</w:t>
      </w:r>
    </w:p>
    <w:p w14:paraId="71428E48" w14:textId="77777777" w:rsidR="00E12EC0" w:rsidRPr="00F22AC7" w:rsidRDefault="00E12EC0" w:rsidP="00E12EC0">
      <w:pPr>
        <w:widowControl/>
        <w:ind w:firstLine="567"/>
        <w:jc w:val="both"/>
        <w:rPr>
          <w:rFonts w:ascii="Times New Roman" w:eastAsia="Times New Roman" w:hAnsi="Times New Roman" w:cs="Times New Roman"/>
          <w:color w:val="auto"/>
          <w:sz w:val="27"/>
          <w:szCs w:val="27"/>
          <w:lang w:eastAsia="ru-RU"/>
        </w:rPr>
      </w:pPr>
      <w:r w:rsidRPr="00F22AC7">
        <w:rPr>
          <w:rFonts w:ascii="Times New Roman" w:eastAsia="Times New Roman" w:hAnsi="Times New Roman" w:cs="Times New Roman"/>
          <w:color w:val="auto"/>
          <w:sz w:val="27"/>
          <w:szCs w:val="27"/>
          <w:lang w:eastAsia="ru-RU"/>
        </w:rPr>
        <w:t>відсутній ___.</w:t>
      </w:r>
    </w:p>
    <w:p w14:paraId="215956EB" w14:textId="38F7E925" w:rsidR="00E12EC0" w:rsidRDefault="00E12EC0" w:rsidP="00E12EC0">
      <w:pPr>
        <w:widowControl/>
        <w:ind w:firstLine="567"/>
        <w:jc w:val="both"/>
        <w:rPr>
          <w:rFonts w:ascii="Times New Roman" w:eastAsia="Times New Roman" w:hAnsi="Times New Roman" w:cs="Times New Roman"/>
          <w:color w:val="auto"/>
          <w:lang w:eastAsia="ru-RU"/>
        </w:rPr>
      </w:pPr>
    </w:p>
    <w:p w14:paraId="1C0878EE" w14:textId="487578A2" w:rsidR="0015526D" w:rsidRPr="00DF4552" w:rsidRDefault="0015526D" w:rsidP="0015526D">
      <w:pPr>
        <w:widowControl/>
        <w:ind w:firstLine="567"/>
        <w:jc w:val="both"/>
        <w:rPr>
          <w:rFonts w:ascii="Times New Roman" w:eastAsia="Times New Roman" w:hAnsi="Times New Roman" w:cs="Times New Roman"/>
          <w:color w:val="auto"/>
          <w:sz w:val="27"/>
          <w:szCs w:val="27"/>
          <w:lang w:eastAsia="ru-RU"/>
        </w:rPr>
      </w:pPr>
      <w:r w:rsidRPr="00DF4552">
        <w:rPr>
          <w:rFonts w:ascii="Times New Roman" w:eastAsia="Times New Roman" w:hAnsi="Times New Roman" w:cs="Times New Roman"/>
          <w:color w:val="auto"/>
          <w:sz w:val="27"/>
          <w:szCs w:val="27"/>
          <w:lang w:eastAsia="ru-RU"/>
        </w:rPr>
        <w:t>8. Успішність закладу вищої освіти за результатами складання єдиного державного кваліфікаційного іспиту здобувачами вищої освіти другого (магістерського) рівня вищої освіти за спеціальністю «Публічне управління та адміністрування» у попередньому році (необхідне позначається знаком «</w:t>
      </w:r>
      <w:r w:rsidR="008D194F" w:rsidRPr="00DF4552">
        <w:rPr>
          <w:rFonts w:ascii="Times New Roman" w:eastAsia="Times New Roman" w:hAnsi="Times New Roman" w:cs="Times New Roman"/>
          <w:color w:val="auto"/>
          <w:sz w:val="27"/>
          <w:szCs w:val="27"/>
          <w:lang w:eastAsia="ru-RU"/>
        </w:rPr>
        <w:t> </w:t>
      </w:r>
      <w:r w:rsidRPr="00DF4552">
        <w:rPr>
          <w:noProof/>
          <w:sz w:val="27"/>
          <w:szCs w:val="27"/>
        </w:rPr>
        <w:drawing>
          <wp:inline distT="0" distB="0" distL="0" distR="0" wp14:anchorId="2CFD0D4E" wp14:editId="02F441FB">
            <wp:extent cx="95250" cy="114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DF4552">
        <w:rPr>
          <w:rFonts w:ascii="Times New Roman" w:eastAsia="Times New Roman" w:hAnsi="Times New Roman" w:cs="Times New Roman"/>
          <w:color w:val="auto"/>
          <w:sz w:val="27"/>
          <w:szCs w:val="27"/>
          <w:lang w:eastAsia="ru-RU"/>
        </w:rPr>
        <w:t>»):</w:t>
      </w:r>
    </w:p>
    <w:p w14:paraId="7907993B" w14:textId="3D9F5F2B" w:rsidR="0015526D" w:rsidRPr="00DF4552" w:rsidRDefault="0015526D" w:rsidP="0015526D">
      <w:pPr>
        <w:widowControl/>
        <w:ind w:firstLine="567"/>
        <w:jc w:val="both"/>
        <w:rPr>
          <w:rFonts w:ascii="Times New Roman" w:eastAsia="Times New Roman" w:hAnsi="Times New Roman" w:cs="Times New Roman"/>
          <w:color w:val="auto"/>
          <w:sz w:val="27"/>
          <w:szCs w:val="27"/>
          <w:lang w:eastAsia="ru-RU"/>
        </w:rPr>
      </w:pPr>
      <w:r w:rsidRPr="00DF4552">
        <w:rPr>
          <w:rFonts w:ascii="Times New Roman" w:eastAsia="Times New Roman" w:hAnsi="Times New Roman" w:cs="Times New Roman"/>
          <w:color w:val="auto"/>
          <w:sz w:val="27"/>
          <w:szCs w:val="27"/>
          <w:lang w:eastAsia="ru-RU"/>
        </w:rPr>
        <w:t xml:space="preserve">середнє арифметичне значення показника успішності закладу вищої освіти за результатами складання єдиного державного кваліфікаційного іспиту здобувачами вищої освіти, ураховуючи середній відсоток правильних відповідей за всіма розділами програми (в розрізі закладів освіти), наведений у відповідному </w:t>
      </w:r>
      <w:hyperlink r:id="rId7" w:history="1">
        <w:r w:rsidRPr="00DF4552">
          <w:rPr>
            <w:rStyle w:val="a7"/>
            <w:rFonts w:ascii="Times New Roman" w:eastAsia="Times New Roman" w:hAnsi="Times New Roman" w:cs="Times New Roman"/>
            <w:sz w:val="27"/>
            <w:szCs w:val="27"/>
            <w:lang w:eastAsia="ru-RU"/>
          </w:rPr>
          <w:t>звіті про результати складання єдиного державного кваліфікаційного іспиту зі спеціальності «Публічне управління та адміністрування»</w:t>
        </w:r>
      </w:hyperlink>
      <w:r w:rsidRPr="00DF4552">
        <w:rPr>
          <w:rFonts w:ascii="Times New Roman" w:eastAsia="Times New Roman" w:hAnsi="Times New Roman" w:cs="Times New Roman"/>
          <w:color w:val="auto"/>
          <w:sz w:val="27"/>
          <w:szCs w:val="27"/>
          <w:lang w:eastAsia="ru-RU"/>
        </w:rPr>
        <w:t xml:space="preserve">, який щороку оприлюднюється на офіційному </w:t>
      </w:r>
      <w:proofErr w:type="spellStart"/>
      <w:r w:rsidRPr="00DF4552">
        <w:rPr>
          <w:rFonts w:ascii="Times New Roman" w:eastAsia="Times New Roman" w:hAnsi="Times New Roman" w:cs="Times New Roman"/>
          <w:color w:val="auto"/>
          <w:sz w:val="27"/>
          <w:szCs w:val="27"/>
          <w:lang w:eastAsia="ru-RU"/>
        </w:rPr>
        <w:t>вебсайті</w:t>
      </w:r>
      <w:proofErr w:type="spellEnd"/>
      <w:r w:rsidRPr="00DF4552">
        <w:rPr>
          <w:rFonts w:ascii="Times New Roman" w:eastAsia="Times New Roman" w:hAnsi="Times New Roman" w:cs="Times New Roman"/>
          <w:color w:val="auto"/>
          <w:sz w:val="27"/>
          <w:szCs w:val="27"/>
          <w:lang w:eastAsia="ru-RU"/>
        </w:rPr>
        <w:t xml:space="preserve"> Державної установи «Науково-методичний центр вищої та </w:t>
      </w:r>
      <w:r w:rsidRPr="00DF4552">
        <w:rPr>
          <w:rFonts w:ascii="Times New Roman" w:eastAsia="Times New Roman" w:hAnsi="Times New Roman" w:cs="Times New Roman"/>
          <w:color w:val="auto"/>
          <w:sz w:val="27"/>
          <w:szCs w:val="27"/>
          <w:lang w:eastAsia="ru-RU"/>
        </w:rPr>
        <w:lastRenderedPageBreak/>
        <w:t xml:space="preserve">фахової </w:t>
      </w:r>
      <w:proofErr w:type="spellStart"/>
      <w:r w:rsidRPr="00DF4552">
        <w:rPr>
          <w:rFonts w:ascii="Times New Roman" w:eastAsia="Times New Roman" w:hAnsi="Times New Roman" w:cs="Times New Roman"/>
          <w:color w:val="auto"/>
          <w:sz w:val="27"/>
          <w:szCs w:val="27"/>
          <w:lang w:eastAsia="ru-RU"/>
        </w:rPr>
        <w:t>передвищої</w:t>
      </w:r>
      <w:proofErr w:type="spellEnd"/>
      <w:r w:rsidRPr="00DF4552">
        <w:rPr>
          <w:rFonts w:ascii="Times New Roman" w:eastAsia="Times New Roman" w:hAnsi="Times New Roman" w:cs="Times New Roman"/>
          <w:color w:val="auto"/>
          <w:sz w:val="27"/>
          <w:szCs w:val="27"/>
          <w:lang w:eastAsia="ru-RU"/>
        </w:rPr>
        <w:t xml:space="preserve"> освіти» Міністерства освіти і науки України, становить 60</w:t>
      </w:r>
      <w:r w:rsidR="005356A4" w:rsidRPr="00DF4552">
        <w:rPr>
          <w:rFonts w:ascii="Times New Roman" w:eastAsia="Times New Roman" w:hAnsi="Times New Roman" w:cs="Times New Roman"/>
          <w:color w:val="auto"/>
          <w:sz w:val="27"/>
          <w:szCs w:val="27"/>
          <w:lang w:eastAsia="ru-RU"/>
        </w:rPr>
        <w:t> </w:t>
      </w:r>
      <w:r w:rsidRPr="00DF4552">
        <w:rPr>
          <w:rFonts w:ascii="Times New Roman" w:eastAsia="Times New Roman" w:hAnsi="Times New Roman" w:cs="Times New Roman"/>
          <w:color w:val="auto"/>
          <w:sz w:val="27"/>
          <w:szCs w:val="27"/>
          <w:lang w:eastAsia="ru-RU"/>
        </w:rPr>
        <w:t xml:space="preserve">% </w:t>
      </w:r>
      <w:r w:rsidR="005356A4" w:rsidRPr="00DF4552">
        <w:rPr>
          <w:rFonts w:ascii="Times New Roman" w:eastAsia="Times New Roman" w:hAnsi="Times New Roman" w:cs="Times New Roman"/>
          <w:color w:val="auto"/>
          <w:sz w:val="27"/>
          <w:szCs w:val="27"/>
          <w:lang w:eastAsia="ru-RU"/>
        </w:rPr>
        <w:br/>
      </w:r>
      <w:r w:rsidRPr="00DF4552">
        <w:rPr>
          <w:rFonts w:ascii="Times New Roman" w:eastAsia="Times New Roman" w:hAnsi="Times New Roman" w:cs="Times New Roman"/>
          <w:color w:val="auto"/>
          <w:sz w:val="27"/>
          <w:szCs w:val="27"/>
          <w:lang w:eastAsia="ru-RU"/>
        </w:rPr>
        <w:t>і вище ______;</w:t>
      </w:r>
    </w:p>
    <w:p w14:paraId="779A559A" w14:textId="19BEC004" w:rsidR="0015526D" w:rsidRPr="00DF4552" w:rsidRDefault="0015526D" w:rsidP="0015526D">
      <w:pPr>
        <w:widowControl/>
        <w:ind w:firstLine="567"/>
        <w:jc w:val="both"/>
        <w:rPr>
          <w:rFonts w:ascii="Times New Roman" w:eastAsia="Times New Roman" w:hAnsi="Times New Roman" w:cs="Times New Roman"/>
          <w:color w:val="auto"/>
          <w:sz w:val="27"/>
          <w:szCs w:val="27"/>
          <w:lang w:eastAsia="ru-RU"/>
        </w:rPr>
      </w:pPr>
      <w:r w:rsidRPr="00DF4552">
        <w:rPr>
          <w:rFonts w:ascii="Times New Roman" w:eastAsia="Times New Roman" w:hAnsi="Times New Roman" w:cs="Times New Roman"/>
          <w:color w:val="auto"/>
          <w:sz w:val="27"/>
          <w:szCs w:val="27"/>
          <w:lang w:eastAsia="ru-RU"/>
        </w:rPr>
        <w:t xml:space="preserve">середнє арифметичне значення показника успішності закладу вищої освіти за результатами складання єдиного державного кваліфікаційного іспиту здобувачами вищої освіти, ураховуючи середній відсоток правильних відповідей за всіма розділами програми (в розрізі закладів освіти), наведений у відповідному </w:t>
      </w:r>
      <w:hyperlink r:id="rId8" w:history="1">
        <w:r w:rsidRPr="00DF4552">
          <w:rPr>
            <w:rStyle w:val="a7"/>
            <w:rFonts w:ascii="Times New Roman" w:eastAsia="Times New Roman" w:hAnsi="Times New Roman" w:cs="Times New Roman"/>
            <w:sz w:val="27"/>
            <w:szCs w:val="27"/>
            <w:lang w:eastAsia="ru-RU"/>
          </w:rPr>
          <w:t>звіті про результати складання єдиного державного кваліфікаційного іспиту зі спеціальності «Публічне управління та адміністрування»</w:t>
        </w:r>
      </w:hyperlink>
      <w:r w:rsidRPr="00DF4552">
        <w:rPr>
          <w:rFonts w:ascii="Times New Roman" w:eastAsia="Times New Roman" w:hAnsi="Times New Roman" w:cs="Times New Roman"/>
          <w:color w:val="auto"/>
          <w:sz w:val="27"/>
          <w:szCs w:val="27"/>
          <w:lang w:eastAsia="ru-RU"/>
        </w:rPr>
        <w:t xml:space="preserve">, який щороку оприлюднюється на офіційному </w:t>
      </w:r>
      <w:proofErr w:type="spellStart"/>
      <w:r w:rsidRPr="00DF4552">
        <w:rPr>
          <w:rFonts w:ascii="Times New Roman" w:eastAsia="Times New Roman" w:hAnsi="Times New Roman" w:cs="Times New Roman"/>
          <w:color w:val="auto"/>
          <w:sz w:val="27"/>
          <w:szCs w:val="27"/>
          <w:lang w:eastAsia="ru-RU"/>
        </w:rPr>
        <w:t>вебсайті</w:t>
      </w:r>
      <w:proofErr w:type="spellEnd"/>
      <w:r w:rsidRPr="00DF4552">
        <w:rPr>
          <w:rFonts w:ascii="Times New Roman" w:eastAsia="Times New Roman" w:hAnsi="Times New Roman" w:cs="Times New Roman"/>
          <w:color w:val="auto"/>
          <w:sz w:val="27"/>
          <w:szCs w:val="27"/>
          <w:lang w:eastAsia="ru-RU"/>
        </w:rPr>
        <w:t xml:space="preserve"> Державної установи «Науково-методичний центр вищої та фахової </w:t>
      </w:r>
      <w:proofErr w:type="spellStart"/>
      <w:r w:rsidRPr="00DF4552">
        <w:rPr>
          <w:rFonts w:ascii="Times New Roman" w:eastAsia="Times New Roman" w:hAnsi="Times New Roman" w:cs="Times New Roman"/>
          <w:color w:val="auto"/>
          <w:sz w:val="27"/>
          <w:szCs w:val="27"/>
          <w:lang w:eastAsia="ru-RU"/>
        </w:rPr>
        <w:t>передвищої</w:t>
      </w:r>
      <w:proofErr w:type="spellEnd"/>
      <w:r w:rsidRPr="00DF4552">
        <w:rPr>
          <w:rFonts w:ascii="Times New Roman" w:eastAsia="Times New Roman" w:hAnsi="Times New Roman" w:cs="Times New Roman"/>
          <w:color w:val="auto"/>
          <w:sz w:val="27"/>
          <w:szCs w:val="27"/>
          <w:lang w:eastAsia="ru-RU"/>
        </w:rPr>
        <w:t xml:space="preserve"> освіти» Міністерства освіти і науки України, становить </w:t>
      </w:r>
      <w:r w:rsidR="00BA2D37" w:rsidRPr="00DF4552">
        <w:rPr>
          <w:rFonts w:ascii="Times New Roman" w:eastAsia="Times New Roman" w:hAnsi="Times New Roman" w:cs="Times New Roman"/>
          <w:color w:val="auto"/>
          <w:sz w:val="27"/>
          <w:szCs w:val="27"/>
          <w:lang w:eastAsia="ru-RU"/>
        </w:rPr>
        <w:br/>
      </w:r>
      <w:r w:rsidRPr="00DF4552">
        <w:rPr>
          <w:rFonts w:ascii="Times New Roman" w:eastAsia="Times New Roman" w:hAnsi="Times New Roman" w:cs="Times New Roman"/>
          <w:color w:val="auto"/>
          <w:sz w:val="27"/>
          <w:szCs w:val="27"/>
          <w:lang w:eastAsia="ru-RU"/>
        </w:rPr>
        <w:t>від 55</w:t>
      </w:r>
      <w:r w:rsidR="00BA2D37" w:rsidRPr="00DF4552">
        <w:rPr>
          <w:rFonts w:ascii="Times New Roman" w:eastAsia="Times New Roman" w:hAnsi="Times New Roman" w:cs="Times New Roman"/>
          <w:color w:val="auto"/>
          <w:sz w:val="27"/>
          <w:szCs w:val="27"/>
          <w:lang w:eastAsia="ru-RU"/>
        </w:rPr>
        <w:t> </w:t>
      </w:r>
      <w:r w:rsidRPr="00DF4552">
        <w:rPr>
          <w:rFonts w:ascii="Times New Roman" w:eastAsia="Times New Roman" w:hAnsi="Times New Roman" w:cs="Times New Roman"/>
          <w:color w:val="auto"/>
          <w:sz w:val="27"/>
          <w:szCs w:val="27"/>
          <w:lang w:eastAsia="ru-RU"/>
        </w:rPr>
        <w:t>% до 59</w:t>
      </w:r>
      <w:r w:rsidR="00BA2D37" w:rsidRPr="00DF4552">
        <w:rPr>
          <w:rFonts w:ascii="Times New Roman" w:eastAsia="Times New Roman" w:hAnsi="Times New Roman" w:cs="Times New Roman"/>
          <w:color w:val="auto"/>
          <w:sz w:val="27"/>
          <w:szCs w:val="27"/>
          <w:lang w:eastAsia="ru-RU"/>
        </w:rPr>
        <w:t> </w:t>
      </w:r>
      <w:r w:rsidRPr="00DF4552">
        <w:rPr>
          <w:rFonts w:ascii="Times New Roman" w:eastAsia="Times New Roman" w:hAnsi="Times New Roman" w:cs="Times New Roman"/>
          <w:color w:val="auto"/>
          <w:sz w:val="27"/>
          <w:szCs w:val="27"/>
          <w:lang w:eastAsia="ru-RU"/>
        </w:rPr>
        <w:t>% ______;</w:t>
      </w:r>
    </w:p>
    <w:p w14:paraId="76D2DA3F" w14:textId="77777777" w:rsidR="0015526D" w:rsidRPr="00DF4552" w:rsidRDefault="0015526D" w:rsidP="0015526D">
      <w:pPr>
        <w:widowControl/>
        <w:ind w:firstLine="567"/>
        <w:jc w:val="both"/>
        <w:rPr>
          <w:rFonts w:ascii="Times New Roman" w:eastAsia="Times New Roman" w:hAnsi="Times New Roman" w:cs="Times New Roman"/>
          <w:color w:val="auto"/>
          <w:sz w:val="27"/>
          <w:szCs w:val="27"/>
          <w:lang w:eastAsia="ru-RU"/>
        </w:rPr>
      </w:pPr>
      <w:r w:rsidRPr="00DF4552">
        <w:rPr>
          <w:rFonts w:ascii="Times New Roman" w:eastAsia="Times New Roman" w:hAnsi="Times New Roman" w:cs="Times New Roman"/>
          <w:color w:val="auto"/>
          <w:sz w:val="27"/>
          <w:szCs w:val="27"/>
          <w:lang w:eastAsia="ru-RU"/>
        </w:rPr>
        <w:t>інші випадки _____ (зазначаються у разі необхідності).</w:t>
      </w:r>
    </w:p>
    <w:p w14:paraId="120B92E8" w14:textId="77777777" w:rsidR="0015526D" w:rsidRPr="00DF4552" w:rsidRDefault="0015526D" w:rsidP="0015526D">
      <w:pPr>
        <w:widowControl/>
        <w:ind w:firstLine="567"/>
        <w:jc w:val="both"/>
        <w:rPr>
          <w:rFonts w:ascii="Times New Roman" w:eastAsia="Times New Roman" w:hAnsi="Times New Roman" w:cs="Times New Roman"/>
          <w:color w:val="auto"/>
          <w:sz w:val="27"/>
          <w:szCs w:val="27"/>
          <w:lang w:eastAsia="ru-RU"/>
        </w:rPr>
      </w:pPr>
      <w:r w:rsidRPr="00DF4552">
        <w:rPr>
          <w:rFonts w:ascii="Times New Roman" w:eastAsia="Times New Roman" w:hAnsi="Times New Roman" w:cs="Times New Roman"/>
          <w:color w:val="auto"/>
          <w:sz w:val="27"/>
          <w:szCs w:val="27"/>
          <w:lang w:eastAsia="ru-RU"/>
        </w:rPr>
        <w:t>Середнє арифметичне значення показника округлюється до цілого числа згідно з правилами математичного округлення.</w:t>
      </w:r>
    </w:p>
    <w:p w14:paraId="266598B4" w14:textId="2B8F11B2" w:rsidR="0015526D" w:rsidRPr="00824338" w:rsidRDefault="0015526D" w:rsidP="00E20BFC">
      <w:pPr>
        <w:widowControl/>
        <w:jc w:val="both"/>
        <w:rPr>
          <w:rFonts w:ascii="Times New Roman" w:eastAsia="Times New Roman" w:hAnsi="Times New Roman" w:cs="Times New Roman"/>
          <w:color w:val="auto"/>
          <w:lang w:eastAsia="ru-RU"/>
        </w:rPr>
      </w:pPr>
    </w:p>
    <w:p w14:paraId="1E7BD4EB" w14:textId="72DBF4A9" w:rsidR="0015526D" w:rsidRPr="00824338" w:rsidRDefault="0015526D" w:rsidP="00E20BFC">
      <w:pPr>
        <w:widowControl/>
        <w:jc w:val="both"/>
        <w:rPr>
          <w:rFonts w:ascii="Times New Roman" w:eastAsia="Times New Roman" w:hAnsi="Times New Roman" w:cs="Times New Roman"/>
          <w:color w:val="auto"/>
          <w:lang w:eastAsia="ru-RU"/>
        </w:rPr>
      </w:pPr>
    </w:p>
    <w:p w14:paraId="7B45E2D7" w14:textId="78BF7F15" w:rsidR="006029D1" w:rsidRPr="00DF4552" w:rsidRDefault="00DF4552" w:rsidP="006029D1">
      <w:pPr>
        <w:widowControl/>
        <w:ind w:firstLine="567"/>
        <w:jc w:val="both"/>
        <w:rPr>
          <w:rFonts w:ascii="Times New Roman" w:eastAsia="Times New Roman" w:hAnsi="Times New Roman" w:cs="Times New Roman"/>
          <w:b/>
          <w:i/>
          <w:iCs/>
          <w:color w:val="auto"/>
          <w:sz w:val="27"/>
          <w:szCs w:val="27"/>
          <w:lang w:eastAsia="ru-RU"/>
        </w:rPr>
      </w:pPr>
      <w:r w:rsidRPr="00DF4552">
        <w:rPr>
          <w:rFonts w:ascii="Times New Roman" w:eastAsia="Times New Roman" w:hAnsi="Times New Roman" w:cs="Times New Roman"/>
          <w:b/>
          <w:i/>
          <w:iCs/>
          <w:color w:val="auto"/>
          <w:sz w:val="27"/>
          <w:szCs w:val="27"/>
          <w:lang w:eastAsia="ru-RU"/>
        </w:rPr>
        <w:t>П</w:t>
      </w:r>
      <w:r w:rsidR="006029D1" w:rsidRPr="00DF4552">
        <w:rPr>
          <w:rFonts w:ascii="Times New Roman" w:eastAsia="Times New Roman" w:hAnsi="Times New Roman" w:cs="Times New Roman"/>
          <w:b/>
          <w:i/>
          <w:iCs/>
          <w:color w:val="auto"/>
          <w:sz w:val="27"/>
          <w:szCs w:val="27"/>
          <w:lang w:eastAsia="ru-RU"/>
        </w:rPr>
        <w:t xml:space="preserve">ункт </w:t>
      </w:r>
      <w:r w:rsidRPr="00DF4552">
        <w:rPr>
          <w:rFonts w:ascii="Times New Roman" w:eastAsia="Times New Roman" w:hAnsi="Times New Roman" w:cs="Times New Roman"/>
          <w:b/>
          <w:i/>
          <w:iCs/>
          <w:color w:val="auto"/>
          <w:sz w:val="27"/>
          <w:szCs w:val="27"/>
          <w:lang w:eastAsia="ru-RU"/>
        </w:rPr>
        <w:t xml:space="preserve">9 </w:t>
      </w:r>
      <w:r w:rsidR="006029D1" w:rsidRPr="00DF4552">
        <w:rPr>
          <w:rFonts w:ascii="Times New Roman" w:eastAsia="Times New Roman" w:hAnsi="Times New Roman" w:cs="Times New Roman"/>
          <w:b/>
          <w:i/>
          <w:iCs/>
          <w:color w:val="auto"/>
          <w:sz w:val="27"/>
          <w:szCs w:val="27"/>
          <w:lang w:eastAsia="ru-RU"/>
        </w:rPr>
        <w:t>включається до форми цієї Довідки з 01 січня 2027 року.</w:t>
      </w:r>
    </w:p>
    <w:p w14:paraId="18D0B87C" w14:textId="15CF076D" w:rsidR="006029D1" w:rsidRPr="00DF4552" w:rsidRDefault="006029D1" w:rsidP="006029D1">
      <w:pPr>
        <w:widowControl/>
        <w:ind w:firstLine="567"/>
        <w:jc w:val="both"/>
        <w:rPr>
          <w:rFonts w:ascii="Times New Roman" w:eastAsia="Times New Roman" w:hAnsi="Times New Roman" w:cs="Times New Roman"/>
          <w:color w:val="auto"/>
          <w:sz w:val="27"/>
          <w:szCs w:val="27"/>
          <w:lang w:eastAsia="ru-RU"/>
        </w:rPr>
      </w:pPr>
      <w:r w:rsidRPr="00DF4552">
        <w:rPr>
          <w:rFonts w:ascii="Times New Roman" w:eastAsia="Times New Roman" w:hAnsi="Times New Roman" w:cs="Times New Roman"/>
          <w:color w:val="auto"/>
          <w:sz w:val="27"/>
          <w:szCs w:val="27"/>
          <w:lang w:eastAsia="ru-RU"/>
        </w:rPr>
        <w:t>9. Дотримання закладом вищої освіти умов державного контракту та якості підготовки конкурсної пропозиції (необхідне позначається знаком « </w:t>
      </w:r>
      <w:r w:rsidRPr="00DF4552">
        <w:rPr>
          <w:noProof/>
          <w:sz w:val="27"/>
          <w:szCs w:val="27"/>
        </w:rPr>
        <w:drawing>
          <wp:inline distT="0" distB="0" distL="0" distR="0" wp14:anchorId="279337A8" wp14:editId="55CADDFB">
            <wp:extent cx="95250" cy="114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DF4552">
        <w:rPr>
          <w:rFonts w:ascii="Times New Roman" w:eastAsia="Times New Roman" w:hAnsi="Times New Roman" w:cs="Times New Roman"/>
          <w:color w:val="auto"/>
          <w:sz w:val="27"/>
          <w:szCs w:val="27"/>
          <w:lang w:eastAsia="ru-RU"/>
        </w:rPr>
        <w:t>»)</w:t>
      </w:r>
      <w:r w:rsidRPr="00DF4552">
        <w:rPr>
          <w:rFonts w:ascii="Times New Roman" w:eastAsia="Times New Roman" w:hAnsi="Times New Roman" w:cs="Times New Roman"/>
          <w:color w:val="auto"/>
          <w:sz w:val="27"/>
          <w:szCs w:val="27"/>
          <w:vertAlign w:val="superscript"/>
          <w:lang w:eastAsia="ru-RU"/>
        </w:rPr>
        <w:t>6</w:t>
      </w:r>
      <w:r w:rsidRPr="00DF4552">
        <w:rPr>
          <w:rFonts w:ascii="Times New Roman" w:eastAsia="Times New Roman" w:hAnsi="Times New Roman" w:cs="Times New Roman"/>
          <w:color w:val="auto"/>
          <w:sz w:val="27"/>
          <w:szCs w:val="27"/>
          <w:lang w:eastAsia="ru-RU"/>
        </w:rPr>
        <w:t>:</w:t>
      </w:r>
    </w:p>
    <w:p w14:paraId="79A97B06" w14:textId="5974A4CE" w:rsidR="006029D1" w:rsidRPr="00DF4552" w:rsidRDefault="006029D1" w:rsidP="006029D1">
      <w:pPr>
        <w:widowControl/>
        <w:ind w:firstLine="567"/>
        <w:jc w:val="both"/>
        <w:rPr>
          <w:rFonts w:ascii="Times New Roman" w:eastAsia="Times New Roman" w:hAnsi="Times New Roman" w:cs="Times New Roman"/>
          <w:color w:val="auto"/>
          <w:sz w:val="27"/>
          <w:szCs w:val="27"/>
          <w:lang w:eastAsia="ru-RU"/>
        </w:rPr>
      </w:pPr>
      <w:r w:rsidRPr="00DF4552">
        <w:rPr>
          <w:rFonts w:ascii="Times New Roman" w:eastAsia="Times New Roman" w:hAnsi="Times New Roman" w:cs="Times New Roman"/>
          <w:color w:val="auto"/>
          <w:sz w:val="27"/>
          <w:szCs w:val="27"/>
          <w:lang w:eastAsia="ru-RU"/>
        </w:rPr>
        <w:t xml:space="preserve">до закладу вищої освіти застосовано штрафні санкції, зокрема нарахування пені відповідно до умов державного контракту про надання послуг на підготовку здобувачів вищої освіти за освітнім ступенем магістра за спеціальністю «Публічне управління та адміністрування» упродовж року з </w:t>
      </w:r>
      <w:r w:rsidR="00CD1C5E" w:rsidRPr="00DF4552">
        <w:rPr>
          <w:rFonts w:ascii="Times New Roman" w:eastAsia="Times New Roman" w:hAnsi="Times New Roman" w:cs="Times New Roman"/>
          <w:color w:val="auto"/>
          <w:sz w:val="27"/>
          <w:szCs w:val="27"/>
          <w:lang w:eastAsia="ru-RU"/>
        </w:rPr>
        <w:t xml:space="preserve">дати </w:t>
      </w:r>
      <w:r w:rsidRPr="00DF4552">
        <w:rPr>
          <w:rFonts w:ascii="Times New Roman" w:eastAsia="Times New Roman" w:hAnsi="Times New Roman" w:cs="Times New Roman"/>
          <w:color w:val="auto"/>
          <w:sz w:val="27"/>
          <w:szCs w:val="27"/>
          <w:lang w:eastAsia="ru-RU"/>
        </w:rPr>
        <w:t>подання останньої конкурсної пропозиції ________;</w:t>
      </w:r>
    </w:p>
    <w:p w14:paraId="75E19574" w14:textId="77777777" w:rsidR="006029D1" w:rsidRPr="00DF4552" w:rsidRDefault="006029D1" w:rsidP="006029D1">
      <w:pPr>
        <w:widowControl/>
        <w:ind w:firstLine="567"/>
        <w:jc w:val="both"/>
        <w:rPr>
          <w:rFonts w:ascii="Times New Roman" w:eastAsia="Times New Roman" w:hAnsi="Times New Roman" w:cs="Times New Roman"/>
          <w:color w:val="auto"/>
          <w:sz w:val="27"/>
          <w:szCs w:val="27"/>
          <w:lang w:eastAsia="ru-RU"/>
        </w:rPr>
      </w:pPr>
      <w:r w:rsidRPr="00DF4552">
        <w:rPr>
          <w:rFonts w:ascii="Times New Roman" w:eastAsia="Times New Roman" w:hAnsi="Times New Roman" w:cs="Times New Roman"/>
          <w:color w:val="auto"/>
          <w:sz w:val="27"/>
          <w:szCs w:val="27"/>
          <w:lang w:eastAsia="ru-RU"/>
        </w:rPr>
        <w:t>закладом вищої освіти отримано лист від НАДС із зауваженнями за результатами опрацювання конкурсної пропозиції у попередньому році ______;</w:t>
      </w:r>
    </w:p>
    <w:p w14:paraId="3F5CD37A" w14:textId="490651CA" w:rsidR="006029D1" w:rsidRDefault="006029D1" w:rsidP="006029D1">
      <w:pPr>
        <w:widowControl/>
        <w:ind w:firstLine="567"/>
        <w:jc w:val="both"/>
        <w:rPr>
          <w:rFonts w:ascii="Times New Roman" w:eastAsia="Times New Roman" w:hAnsi="Times New Roman" w:cs="Times New Roman"/>
          <w:color w:val="auto"/>
          <w:sz w:val="27"/>
          <w:szCs w:val="27"/>
          <w:lang w:eastAsia="ru-RU"/>
        </w:rPr>
      </w:pPr>
      <w:r w:rsidRPr="00DF4552">
        <w:rPr>
          <w:rFonts w:ascii="Times New Roman" w:eastAsia="Times New Roman" w:hAnsi="Times New Roman" w:cs="Times New Roman"/>
          <w:color w:val="auto"/>
          <w:sz w:val="27"/>
          <w:szCs w:val="27"/>
          <w:lang w:eastAsia="ru-RU"/>
        </w:rPr>
        <w:t>інші випадки ______ (зазначаються у разі необхідності).</w:t>
      </w:r>
    </w:p>
    <w:p w14:paraId="127C8AE0" w14:textId="2311D3A1" w:rsidR="00B23AD8" w:rsidRPr="00824338" w:rsidRDefault="00B23AD8" w:rsidP="006029D1">
      <w:pPr>
        <w:widowControl/>
        <w:ind w:firstLine="567"/>
        <w:jc w:val="both"/>
        <w:rPr>
          <w:rFonts w:ascii="Times New Roman" w:eastAsia="Times New Roman" w:hAnsi="Times New Roman" w:cs="Times New Roman"/>
          <w:color w:val="auto"/>
          <w:lang w:eastAsia="ru-RU"/>
        </w:rPr>
      </w:pPr>
    </w:p>
    <w:p w14:paraId="0743576A" w14:textId="3F28F2F5" w:rsidR="00824338" w:rsidRPr="00DF4552" w:rsidRDefault="00824338" w:rsidP="00824338">
      <w:pPr>
        <w:widowControl/>
        <w:ind w:firstLine="567"/>
        <w:jc w:val="both"/>
        <w:rPr>
          <w:rFonts w:ascii="Times New Roman" w:eastAsia="Times New Roman" w:hAnsi="Times New Roman" w:cs="Times New Roman"/>
          <w:b/>
          <w:i/>
          <w:iCs/>
        </w:rPr>
      </w:pPr>
      <w:r w:rsidRPr="00DF4552">
        <w:rPr>
          <w:rFonts w:ascii="Times New Roman" w:eastAsia="Times New Roman" w:hAnsi="Times New Roman" w:cs="Times New Roman"/>
          <w:b/>
          <w:i/>
          <w:iCs/>
        </w:rPr>
        <w:t xml:space="preserve">Кожен пункт довідки про діяльність закладу </w:t>
      </w:r>
      <w:r w:rsidRPr="00DF4552">
        <w:rPr>
          <w:rFonts w:ascii="Times New Roman" w:eastAsia="Times New Roman" w:hAnsi="Times New Roman" w:cs="Times New Roman"/>
          <w:b/>
          <w:i/>
          <w:iCs/>
          <w:color w:val="auto"/>
          <w:lang w:eastAsia="ru-RU"/>
        </w:rPr>
        <w:t xml:space="preserve">вищої освіти щодо </w:t>
      </w:r>
      <w:r w:rsidRPr="00DF4552">
        <w:rPr>
          <w:rFonts w:ascii="Times New Roman" w:eastAsia="Times New Roman" w:hAnsi="Times New Roman" w:cs="Times New Roman"/>
          <w:b/>
          <w:bCs/>
          <w:i/>
          <w:iCs/>
          <w:color w:val="auto"/>
          <w:lang w:eastAsia="ru-RU"/>
        </w:rPr>
        <w:t xml:space="preserve">підготовки </w:t>
      </w:r>
      <w:r w:rsidRPr="00DF4552">
        <w:rPr>
          <w:rFonts w:ascii="Times New Roman" w:eastAsia="Times New Roman" w:hAnsi="Times New Roman" w:cs="Times New Roman"/>
          <w:b/>
          <w:i/>
          <w:iCs/>
          <w:color w:val="auto"/>
          <w:lang w:eastAsia="ru-RU"/>
        </w:rPr>
        <w:t xml:space="preserve">здобувачів вищої освіти за освітнім ступенем магістра за спеціальністю «Публічне управління та адміністрування» </w:t>
      </w:r>
      <w:r w:rsidRPr="00DF4552">
        <w:rPr>
          <w:rFonts w:ascii="Times New Roman" w:eastAsia="Times New Roman" w:hAnsi="Times New Roman" w:cs="Times New Roman"/>
          <w:b/>
          <w:i/>
          <w:iCs/>
        </w:rPr>
        <w:t>подається з вичерпною інформацією та обов’язковим доповненням їх розширеною інформацією.</w:t>
      </w:r>
    </w:p>
    <w:p w14:paraId="7DF09F3A" w14:textId="518C95C4" w:rsidR="00B23AD8" w:rsidRPr="00824338" w:rsidRDefault="00B23AD8" w:rsidP="006029D1">
      <w:pPr>
        <w:widowControl/>
        <w:ind w:firstLine="567"/>
        <w:jc w:val="both"/>
        <w:rPr>
          <w:rFonts w:ascii="Times New Roman" w:eastAsia="Times New Roman" w:hAnsi="Times New Roman" w:cs="Times New Roman"/>
          <w:color w:val="auto"/>
          <w:lang w:eastAsia="ru-RU"/>
        </w:rPr>
      </w:pPr>
    </w:p>
    <w:p w14:paraId="195A5BC5" w14:textId="77777777" w:rsidR="00824338" w:rsidRPr="00824338" w:rsidRDefault="00824338" w:rsidP="006029D1">
      <w:pPr>
        <w:widowControl/>
        <w:ind w:firstLine="567"/>
        <w:jc w:val="both"/>
        <w:rPr>
          <w:rFonts w:ascii="Times New Roman" w:eastAsia="Times New Roman" w:hAnsi="Times New Roman" w:cs="Times New Roman"/>
          <w:color w:val="auto"/>
          <w:lang w:eastAsia="ru-RU"/>
        </w:rPr>
      </w:pPr>
    </w:p>
    <w:tbl>
      <w:tblPr>
        <w:tblW w:w="5000" w:type="pct"/>
        <w:jc w:val="center"/>
        <w:tblCellSpacing w:w="22" w:type="dxa"/>
        <w:tblCellMar>
          <w:top w:w="15" w:type="dxa"/>
          <w:left w:w="15" w:type="dxa"/>
          <w:bottom w:w="15" w:type="dxa"/>
          <w:right w:w="15" w:type="dxa"/>
        </w:tblCellMar>
        <w:tblLook w:val="04A0" w:firstRow="1" w:lastRow="0" w:firstColumn="1" w:lastColumn="0" w:noHBand="0" w:noVBand="1"/>
      </w:tblPr>
      <w:tblGrid>
        <w:gridCol w:w="4819"/>
        <w:gridCol w:w="4819"/>
      </w:tblGrid>
      <w:tr w:rsidR="00E12EC0" w:rsidRPr="003373BD" w14:paraId="0E1A4A92" w14:textId="77777777" w:rsidTr="00F22AC7">
        <w:trPr>
          <w:trHeight w:val="414"/>
          <w:tblCellSpacing w:w="22" w:type="dxa"/>
          <w:jc w:val="center"/>
        </w:trPr>
        <w:tc>
          <w:tcPr>
            <w:tcW w:w="2466" w:type="pct"/>
            <w:vAlign w:val="center"/>
            <w:hideMark/>
          </w:tcPr>
          <w:p w14:paraId="6B23E2C1" w14:textId="77777777" w:rsidR="00E12EC0" w:rsidRPr="003373BD" w:rsidRDefault="00E12EC0" w:rsidP="00BE304E">
            <w:pPr>
              <w:widowControl/>
              <w:rPr>
                <w:rFonts w:ascii="Times New Roman" w:eastAsia="Times New Roman" w:hAnsi="Times New Roman" w:cs="Times New Roman"/>
                <w:b/>
                <w:bCs/>
                <w:color w:val="auto"/>
                <w:sz w:val="20"/>
                <w:szCs w:val="20"/>
                <w:lang w:eastAsia="ru-RU"/>
              </w:rPr>
            </w:pPr>
            <w:r w:rsidRPr="003373BD">
              <w:rPr>
                <w:rFonts w:ascii="Times New Roman" w:eastAsia="Times New Roman" w:hAnsi="Times New Roman" w:cs="Times New Roman"/>
                <w:color w:val="auto"/>
                <w:lang w:eastAsia="ru-RU"/>
              </w:rPr>
              <w:br w:type="page"/>
            </w:r>
            <w:r w:rsidRPr="003373BD">
              <w:rPr>
                <w:rFonts w:ascii="Times New Roman" w:eastAsia="Times New Roman" w:hAnsi="Times New Roman" w:cs="Times New Roman"/>
                <w:b/>
                <w:bCs/>
                <w:color w:val="auto"/>
                <w:sz w:val="20"/>
                <w:szCs w:val="20"/>
                <w:lang w:eastAsia="ru-RU"/>
              </w:rPr>
              <w:t>__________________________________________</w:t>
            </w:r>
          </w:p>
          <w:p w14:paraId="5ABEEDBD" w14:textId="77777777" w:rsidR="00E12EC0" w:rsidRPr="003373BD" w:rsidRDefault="00E12EC0" w:rsidP="00BE304E">
            <w:pPr>
              <w:widowControl/>
              <w:spacing w:after="120"/>
              <w:ind w:right="839"/>
              <w:jc w:val="center"/>
              <w:rPr>
                <w:rFonts w:ascii="Times New Roman" w:eastAsia="Times New Roman" w:hAnsi="Times New Roman" w:cs="Times New Roman"/>
                <w:color w:val="auto"/>
                <w:sz w:val="20"/>
                <w:szCs w:val="20"/>
                <w:lang w:eastAsia="ru-RU"/>
              </w:rPr>
            </w:pPr>
            <w:r w:rsidRPr="003373BD">
              <w:rPr>
                <w:rFonts w:ascii="Times New Roman" w:eastAsia="Times New Roman" w:hAnsi="Times New Roman" w:cs="Times New Roman"/>
                <w:color w:val="auto"/>
                <w:sz w:val="20"/>
                <w:szCs w:val="20"/>
                <w:lang w:eastAsia="ru-RU"/>
              </w:rPr>
              <w:t>(посада керівника закладу вищої освіти)</w:t>
            </w:r>
          </w:p>
        </w:tc>
        <w:tc>
          <w:tcPr>
            <w:tcW w:w="2466" w:type="pct"/>
            <w:vAlign w:val="center"/>
            <w:hideMark/>
          </w:tcPr>
          <w:p w14:paraId="69B34D97" w14:textId="77777777" w:rsidR="00E12EC0" w:rsidRPr="003373BD" w:rsidRDefault="00E12EC0" w:rsidP="00BE304E">
            <w:pPr>
              <w:widowControl/>
              <w:jc w:val="right"/>
              <w:rPr>
                <w:rFonts w:ascii="Times New Roman" w:eastAsia="Times New Roman" w:hAnsi="Times New Roman" w:cs="Times New Roman"/>
                <w:b/>
                <w:bCs/>
                <w:color w:val="auto"/>
                <w:sz w:val="20"/>
                <w:szCs w:val="20"/>
                <w:lang w:eastAsia="ru-RU"/>
              </w:rPr>
            </w:pPr>
            <w:r w:rsidRPr="003373BD">
              <w:rPr>
                <w:rFonts w:ascii="Times New Roman" w:eastAsia="Times New Roman" w:hAnsi="Times New Roman" w:cs="Times New Roman"/>
                <w:b/>
                <w:bCs/>
                <w:color w:val="auto"/>
                <w:sz w:val="20"/>
                <w:szCs w:val="20"/>
                <w:lang w:eastAsia="ru-RU"/>
              </w:rPr>
              <w:t>_________________________</w:t>
            </w:r>
          </w:p>
          <w:p w14:paraId="1EB48335" w14:textId="4F936F34" w:rsidR="00E12EC0" w:rsidRPr="003373BD" w:rsidRDefault="00E12EC0" w:rsidP="00E12EC0">
            <w:pPr>
              <w:widowControl/>
              <w:spacing w:after="120"/>
              <w:rPr>
                <w:rFonts w:ascii="Times New Roman" w:eastAsia="Times New Roman" w:hAnsi="Times New Roman" w:cs="Times New Roman"/>
                <w:color w:val="auto"/>
                <w:sz w:val="20"/>
                <w:szCs w:val="20"/>
                <w:lang w:eastAsia="ru-RU"/>
              </w:rPr>
            </w:pPr>
            <w:r w:rsidRPr="003373BD">
              <w:rPr>
                <w:rFonts w:ascii="Times New Roman" w:eastAsia="Times New Roman" w:hAnsi="Times New Roman" w:cs="Times New Roman"/>
                <w:color w:val="auto"/>
                <w:sz w:val="20"/>
                <w:szCs w:val="20"/>
                <w:lang w:eastAsia="ru-RU"/>
              </w:rPr>
              <w:t xml:space="preserve">                                              (</w:t>
            </w:r>
            <w:r w:rsidR="00F22AC7">
              <w:rPr>
                <w:rFonts w:ascii="Times New Roman" w:eastAsia="Times New Roman" w:hAnsi="Times New Roman" w:cs="Times New Roman"/>
                <w:color w:val="auto"/>
                <w:sz w:val="20"/>
                <w:szCs w:val="20"/>
                <w:lang w:eastAsia="ru-RU"/>
              </w:rPr>
              <w:t>В</w:t>
            </w:r>
            <w:r w:rsidRPr="003373BD">
              <w:rPr>
                <w:rFonts w:ascii="Times New Roman" w:eastAsia="Times New Roman" w:hAnsi="Times New Roman" w:cs="Times New Roman"/>
                <w:color w:val="auto"/>
                <w:sz w:val="20"/>
                <w:szCs w:val="20"/>
                <w:lang w:eastAsia="ru-RU"/>
              </w:rPr>
              <w:t>ласне ім'я та ПРІЗВИЩЕ)</w:t>
            </w:r>
          </w:p>
        </w:tc>
      </w:tr>
    </w:tbl>
    <w:bookmarkEnd w:id="0"/>
    <w:p w14:paraId="21AB6D00" w14:textId="77777777" w:rsidR="00E12EC0" w:rsidRPr="003373BD" w:rsidRDefault="00E12EC0" w:rsidP="00F22AC7">
      <w:pPr>
        <w:widowControl/>
        <w:jc w:val="both"/>
        <w:rPr>
          <w:rFonts w:ascii="Times New Roman" w:eastAsia="Times New Roman" w:hAnsi="Times New Roman" w:cs="Times New Roman"/>
          <w:color w:val="auto"/>
          <w:sz w:val="27"/>
          <w:szCs w:val="27"/>
          <w:lang w:eastAsia="ru-RU"/>
        </w:rPr>
      </w:pPr>
      <w:r w:rsidRPr="003373BD">
        <w:rPr>
          <w:rFonts w:ascii="Times New Roman" w:eastAsia="Times New Roman" w:hAnsi="Times New Roman" w:cs="Times New Roman"/>
          <w:color w:val="auto"/>
          <w:sz w:val="28"/>
          <w:szCs w:val="28"/>
          <w:lang w:eastAsia="ru-RU"/>
        </w:rPr>
        <w:t>____________</w:t>
      </w:r>
    </w:p>
    <w:p w14:paraId="4881680D" w14:textId="076DDBD1" w:rsidR="00E12EC0" w:rsidRPr="003373BD" w:rsidRDefault="00E12EC0" w:rsidP="00E12EC0">
      <w:pPr>
        <w:widowControl/>
        <w:spacing w:after="60"/>
        <w:ind w:firstLine="567"/>
        <w:jc w:val="both"/>
        <w:rPr>
          <w:rFonts w:ascii="Times New Roman" w:eastAsia="Times New Roman" w:hAnsi="Times New Roman" w:cs="Times New Roman"/>
          <w:color w:val="auto"/>
          <w:lang w:eastAsia="ru-RU"/>
        </w:rPr>
      </w:pPr>
      <w:r w:rsidRPr="003373BD">
        <w:rPr>
          <w:rFonts w:ascii="Times New Roman" w:eastAsia="Times New Roman" w:hAnsi="Times New Roman" w:cs="Times New Roman"/>
          <w:color w:val="auto"/>
          <w:vertAlign w:val="superscript"/>
          <w:lang w:eastAsia="ru-RU"/>
        </w:rPr>
        <w:t>1</w:t>
      </w:r>
      <w:r w:rsidRPr="003373BD">
        <w:rPr>
          <w:rFonts w:ascii="Times New Roman" w:eastAsia="Times New Roman" w:hAnsi="Times New Roman" w:cs="Times New Roman"/>
          <w:color w:val="auto"/>
          <w:lang w:eastAsia="ru-RU"/>
        </w:rPr>
        <w:t xml:space="preserve"> Інформація надається із обов'язковим зазначенням прізвища, імені, по батькові </w:t>
      </w:r>
      <w:r w:rsidR="00D7659B">
        <w:rPr>
          <w:rFonts w:ascii="Times New Roman" w:eastAsia="Times New Roman" w:hAnsi="Times New Roman" w:cs="Times New Roman"/>
          <w:color w:val="auto"/>
          <w:lang w:eastAsia="ru-RU"/>
        </w:rPr>
        <w:br/>
      </w:r>
      <w:r w:rsidRPr="003373BD">
        <w:rPr>
          <w:rFonts w:ascii="Times New Roman" w:eastAsia="Times New Roman" w:hAnsi="Times New Roman" w:cs="Times New Roman"/>
          <w:color w:val="auto"/>
          <w:lang w:eastAsia="ru-RU"/>
        </w:rPr>
        <w:t>(за наявності), наукового ступеня та вченого звання (за наявності), досвіду роботи в органах державної влади та / або органах місцевого самоврядування (за наявності).</w:t>
      </w:r>
    </w:p>
    <w:p w14:paraId="27818667" w14:textId="403863FA" w:rsidR="00E12EC0" w:rsidRPr="003373BD" w:rsidRDefault="00E12EC0" w:rsidP="00E12EC0">
      <w:pPr>
        <w:widowControl/>
        <w:spacing w:after="60"/>
        <w:ind w:firstLine="567"/>
        <w:jc w:val="both"/>
        <w:rPr>
          <w:rFonts w:ascii="Times New Roman" w:eastAsia="Times New Roman" w:hAnsi="Times New Roman" w:cs="Times New Roman"/>
          <w:color w:val="auto"/>
          <w:lang w:eastAsia="ru-RU"/>
        </w:rPr>
      </w:pPr>
      <w:r w:rsidRPr="003373BD">
        <w:rPr>
          <w:rFonts w:ascii="Times New Roman" w:eastAsia="Times New Roman" w:hAnsi="Times New Roman" w:cs="Times New Roman"/>
          <w:color w:val="auto"/>
          <w:vertAlign w:val="superscript"/>
          <w:lang w:eastAsia="ru-RU"/>
        </w:rPr>
        <w:t>2</w:t>
      </w:r>
      <w:r w:rsidRPr="003373BD">
        <w:rPr>
          <w:rFonts w:ascii="Times New Roman" w:eastAsia="Times New Roman" w:hAnsi="Times New Roman" w:cs="Times New Roman"/>
          <w:color w:val="auto"/>
          <w:lang w:eastAsia="ru-RU"/>
        </w:rPr>
        <w:t xml:space="preserve"> Інформація надається із обов'язковим зазначенням прізвища, імені, по батькові </w:t>
      </w:r>
      <w:r w:rsidR="00D7659B">
        <w:rPr>
          <w:rFonts w:ascii="Times New Roman" w:eastAsia="Times New Roman" w:hAnsi="Times New Roman" w:cs="Times New Roman"/>
          <w:color w:val="auto"/>
          <w:lang w:eastAsia="ru-RU"/>
        </w:rPr>
        <w:br/>
      </w:r>
      <w:r w:rsidRPr="003373BD">
        <w:rPr>
          <w:rFonts w:ascii="Times New Roman" w:eastAsia="Times New Roman" w:hAnsi="Times New Roman" w:cs="Times New Roman"/>
          <w:color w:val="auto"/>
          <w:lang w:eastAsia="ru-RU"/>
        </w:rPr>
        <w:t xml:space="preserve">(за наявності) науково-педагогічних та наукових працівників та переліку їх публікацій </w:t>
      </w:r>
      <w:r w:rsidR="00D7659B">
        <w:rPr>
          <w:rFonts w:ascii="Times New Roman" w:eastAsia="Times New Roman" w:hAnsi="Times New Roman" w:cs="Times New Roman"/>
          <w:color w:val="auto"/>
          <w:lang w:eastAsia="ru-RU"/>
        </w:rPr>
        <w:br/>
      </w:r>
      <w:r w:rsidRPr="003373BD">
        <w:rPr>
          <w:rFonts w:ascii="Times New Roman" w:eastAsia="Times New Roman" w:hAnsi="Times New Roman" w:cs="Times New Roman"/>
          <w:color w:val="auto"/>
          <w:lang w:eastAsia="ru-RU"/>
        </w:rPr>
        <w:t>у періодичних виданнях та посилань на публікації, що були включені до наукометричних баз Scopus або Web of Science Core Collection.</w:t>
      </w:r>
    </w:p>
    <w:p w14:paraId="2F0DE26E" w14:textId="1DF9616D" w:rsidR="00E12EC0" w:rsidRPr="003373BD" w:rsidRDefault="00E12EC0" w:rsidP="00E12EC0">
      <w:pPr>
        <w:widowControl/>
        <w:spacing w:after="60"/>
        <w:ind w:firstLine="567"/>
        <w:jc w:val="both"/>
        <w:rPr>
          <w:rFonts w:ascii="Times New Roman" w:eastAsia="Times New Roman" w:hAnsi="Times New Roman" w:cs="Times New Roman"/>
          <w:color w:val="auto"/>
          <w:lang w:eastAsia="ru-RU"/>
        </w:rPr>
      </w:pPr>
      <w:r w:rsidRPr="003373BD">
        <w:rPr>
          <w:rFonts w:ascii="Times New Roman" w:eastAsia="Times New Roman" w:hAnsi="Times New Roman" w:cs="Times New Roman"/>
          <w:color w:val="auto"/>
          <w:vertAlign w:val="superscript"/>
          <w:lang w:eastAsia="ru-RU"/>
        </w:rPr>
        <w:t>3</w:t>
      </w:r>
      <w:r w:rsidRPr="003373BD">
        <w:rPr>
          <w:rFonts w:ascii="Times New Roman" w:eastAsia="Times New Roman" w:hAnsi="Times New Roman" w:cs="Times New Roman"/>
          <w:color w:val="auto"/>
          <w:lang w:eastAsia="ru-RU"/>
        </w:rPr>
        <w:t xml:space="preserve"> Інформація надається із обов'язковим зазначенням прізвища, імені, по батькові </w:t>
      </w:r>
      <w:r w:rsidR="00D7659B">
        <w:rPr>
          <w:rFonts w:ascii="Times New Roman" w:eastAsia="Times New Roman" w:hAnsi="Times New Roman" w:cs="Times New Roman"/>
          <w:color w:val="auto"/>
          <w:lang w:eastAsia="ru-RU"/>
        </w:rPr>
        <w:br/>
      </w:r>
      <w:r w:rsidRPr="003373BD">
        <w:rPr>
          <w:rFonts w:ascii="Times New Roman" w:eastAsia="Times New Roman" w:hAnsi="Times New Roman" w:cs="Times New Roman"/>
          <w:color w:val="auto"/>
          <w:lang w:eastAsia="ru-RU"/>
        </w:rPr>
        <w:t xml:space="preserve">(за наявності) науково-педагогічних та наукових працівників та переліку їх публікацій </w:t>
      </w:r>
      <w:r w:rsidR="00D7659B">
        <w:rPr>
          <w:rFonts w:ascii="Times New Roman" w:eastAsia="Times New Roman" w:hAnsi="Times New Roman" w:cs="Times New Roman"/>
          <w:color w:val="auto"/>
          <w:lang w:eastAsia="ru-RU"/>
        </w:rPr>
        <w:br/>
      </w:r>
      <w:r w:rsidRPr="003373BD">
        <w:rPr>
          <w:rFonts w:ascii="Times New Roman" w:eastAsia="Times New Roman" w:hAnsi="Times New Roman" w:cs="Times New Roman"/>
          <w:color w:val="auto"/>
          <w:lang w:eastAsia="ru-RU"/>
        </w:rPr>
        <w:lastRenderedPageBreak/>
        <w:t>у наукових фахових виданнях України зі спеціальності «Публічне управління та адміністрування» категорії «Б» за останні 5 років.</w:t>
      </w:r>
    </w:p>
    <w:p w14:paraId="42B4549A" w14:textId="448006E5" w:rsidR="00E12EC0" w:rsidRPr="003373BD" w:rsidRDefault="00E12EC0" w:rsidP="00E12EC0">
      <w:pPr>
        <w:widowControl/>
        <w:spacing w:after="60"/>
        <w:ind w:firstLine="567"/>
        <w:jc w:val="both"/>
        <w:rPr>
          <w:rFonts w:ascii="Times New Roman" w:eastAsia="Times New Roman" w:hAnsi="Times New Roman" w:cs="Times New Roman"/>
          <w:color w:val="auto"/>
          <w:lang w:eastAsia="ru-RU"/>
        </w:rPr>
      </w:pPr>
      <w:r w:rsidRPr="003373BD">
        <w:rPr>
          <w:rFonts w:ascii="Times New Roman" w:eastAsia="Times New Roman" w:hAnsi="Times New Roman" w:cs="Times New Roman"/>
          <w:color w:val="auto"/>
          <w:vertAlign w:val="superscript"/>
          <w:lang w:eastAsia="ru-RU"/>
        </w:rPr>
        <w:t>4</w:t>
      </w:r>
      <w:r w:rsidRPr="003373BD">
        <w:rPr>
          <w:rFonts w:ascii="Times New Roman" w:eastAsia="Times New Roman" w:hAnsi="Times New Roman" w:cs="Times New Roman"/>
          <w:color w:val="auto"/>
          <w:lang w:eastAsia="ru-RU"/>
        </w:rPr>
        <w:t xml:space="preserve"> Інформація надається із обов'язковим зазначенням прізвища, імені, по батькові </w:t>
      </w:r>
      <w:r w:rsidR="00D7659B">
        <w:rPr>
          <w:rFonts w:ascii="Times New Roman" w:eastAsia="Times New Roman" w:hAnsi="Times New Roman" w:cs="Times New Roman"/>
          <w:color w:val="auto"/>
          <w:lang w:eastAsia="ru-RU"/>
        </w:rPr>
        <w:br/>
      </w:r>
      <w:r w:rsidRPr="003373BD">
        <w:rPr>
          <w:rFonts w:ascii="Times New Roman" w:eastAsia="Times New Roman" w:hAnsi="Times New Roman" w:cs="Times New Roman"/>
          <w:color w:val="auto"/>
          <w:lang w:eastAsia="ru-RU"/>
        </w:rPr>
        <w:t xml:space="preserve">(за наявності) науково-педагогічних та наукових працівників та переліку їх публікацій </w:t>
      </w:r>
      <w:r w:rsidR="003373BD" w:rsidRPr="003373BD">
        <w:rPr>
          <w:rFonts w:ascii="Times New Roman" w:eastAsia="Times New Roman" w:hAnsi="Times New Roman" w:cs="Times New Roman"/>
          <w:color w:val="auto"/>
          <w:lang w:eastAsia="ru-RU"/>
        </w:rPr>
        <w:t xml:space="preserve">у сфері публічного управління </w:t>
      </w:r>
      <w:r w:rsidRPr="003373BD">
        <w:rPr>
          <w:rFonts w:ascii="Times New Roman" w:eastAsia="Times New Roman" w:hAnsi="Times New Roman" w:cs="Times New Roman"/>
          <w:color w:val="auto"/>
          <w:lang w:eastAsia="ru-RU"/>
        </w:rPr>
        <w:t>у зарубіжних монографіях і наукових періодичних виданнях.</w:t>
      </w:r>
    </w:p>
    <w:p w14:paraId="1B1E6C18" w14:textId="4C2AF824" w:rsidR="00E12EC0" w:rsidRDefault="00E12EC0" w:rsidP="00E12EC0">
      <w:pPr>
        <w:widowControl/>
        <w:spacing w:after="60"/>
        <w:ind w:firstLine="567"/>
        <w:jc w:val="both"/>
        <w:rPr>
          <w:rFonts w:ascii="Times New Roman" w:eastAsia="Times New Roman" w:hAnsi="Times New Roman" w:cs="Times New Roman"/>
          <w:lang w:eastAsia="ru-RU"/>
        </w:rPr>
      </w:pPr>
      <w:r w:rsidRPr="003373BD">
        <w:rPr>
          <w:rFonts w:ascii="Times New Roman" w:eastAsia="Times New Roman" w:hAnsi="Times New Roman" w:cs="Times New Roman"/>
          <w:color w:val="auto"/>
          <w:vertAlign w:val="superscript"/>
          <w:lang w:eastAsia="ru-RU"/>
        </w:rPr>
        <w:t>5</w:t>
      </w:r>
      <w:r w:rsidRPr="003373BD">
        <w:rPr>
          <w:rFonts w:ascii="Times New Roman" w:eastAsia="Times New Roman" w:hAnsi="Times New Roman" w:cs="Times New Roman"/>
          <w:lang w:eastAsia="ru-RU"/>
        </w:rPr>
        <w:t> Інформація надається із обов'язковим зазначенням переліку наявних угод (меморандумів) про співпрацю у сфері підготовки магістрів, укладених з міжнародними партнерами та посилань на публікації в зазначених світових рейтингах.</w:t>
      </w:r>
    </w:p>
    <w:p w14:paraId="277E4EC0" w14:textId="27B0DB78" w:rsidR="00D45842" w:rsidRPr="00D27BA9" w:rsidRDefault="00B23AD8" w:rsidP="00E12EC0">
      <w:pPr>
        <w:widowControl/>
        <w:spacing w:after="60"/>
        <w:ind w:firstLine="567"/>
        <w:jc w:val="both"/>
        <w:rPr>
          <w:rFonts w:ascii="Times New Roman" w:eastAsia="Times New Roman" w:hAnsi="Times New Roman" w:cs="Times New Roman"/>
          <w:lang w:eastAsia="ru-RU"/>
        </w:rPr>
      </w:pPr>
      <w:r w:rsidRPr="00DF4552">
        <w:rPr>
          <w:rFonts w:ascii="Times New Roman" w:eastAsia="Times New Roman" w:hAnsi="Times New Roman" w:cs="Times New Roman"/>
          <w:vertAlign w:val="superscript"/>
          <w:lang w:eastAsia="ru-RU"/>
        </w:rPr>
        <w:t>6</w:t>
      </w:r>
      <w:r w:rsidRPr="00DF4552">
        <w:rPr>
          <w:rFonts w:ascii="Times New Roman" w:eastAsia="Times New Roman" w:hAnsi="Times New Roman" w:cs="Times New Roman"/>
          <w:lang w:eastAsia="ru-RU"/>
        </w:rPr>
        <w:t> Цей пункт включається до форми цієї Довідки з 01 січня 2027 року.</w:t>
      </w:r>
    </w:p>
    <w:sectPr w:rsidR="00D45842" w:rsidRPr="00D27BA9" w:rsidSect="005E7647">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B027" w14:textId="77777777" w:rsidR="00A2145F" w:rsidRDefault="00A2145F" w:rsidP="00C20D01">
      <w:r>
        <w:separator/>
      </w:r>
    </w:p>
  </w:endnote>
  <w:endnote w:type="continuationSeparator" w:id="0">
    <w:p w14:paraId="18B27A29" w14:textId="77777777" w:rsidR="00A2145F" w:rsidRDefault="00A2145F" w:rsidP="00C2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13CE" w14:textId="77777777" w:rsidR="00A2145F" w:rsidRDefault="00A2145F" w:rsidP="00C20D01">
      <w:r>
        <w:separator/>
      </w:r>
    </w:p>
  </w:footnote>
  <w:footnote w:type="continuationSeparator" w:id="0">
    <w:p w14:paraId="09C2A2B0" w14:textId="77777777" w:rsidR="00A2145F" w:rsidRDefault="00A2145F" w:rsidP="00C2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42650"/>
      <w:docPartObj>
        <w:docPartGallery w:val="Page Numbers (Top of Page)"/>
        <w:docPartUnique/>
      </w:docPartObj>
    </w:sdtPr>
    <w:sdtEndPr>
      <w:rPr>
        <w:rFonts w:ascii="Times New Roman" w:hAnsi="Times New Roman" w:cs="Times New Roman"/>
        <w:sz w:val="28"/>
        <w:szCs w:val="28"/>
      </w:rPr>
    </w:sdtEndPr>
    <w:sdtContent>
      <w:p w14:paraId="63097024" w14:textId="71B22246" w:rsidR="0057708F" w:rsidRPr="0057708F" w:rsidRDefault="0057708F">
        <w:pPr>
          <w:pStyle w:val="a3"/>
          <w:jc w:val="center"/>
          <w:rPr>
            <w:rFonts w:ascii="Times New Roman" w:hAnsi="Times New Roman" w:cs="Times New Roman"/>
            <w:sz w:val="28"/>
            <w:szCs w:val="28"/>
          </w:rPr>
        </w:pPr>
        <w:r w:rsidRPr="0057708F">
          <w:rPr>
            <w:rFonts w:ascii="Times New Roman" w:hAnsi="Times New Roman" w:cs="Times New Roman"/>
            <w:sz w:val="28"/>
            <w:szCs w:val="28"/>
          </w:rPr>
          <w:fldChar w:fldCharType="begin"/>
        </w:r>
        <w:r w:rsidRPr="0057708F">
          <w:rPr>
            <w:rFonts w:ascii="Times New Roman" w:hAnsi="Times New Roman" w:cs="Times New Roman"/>
            <w:sz w:val="28"/>
            <w:szCs w:val="28"/>
          </w:rPr>
          <w:instrText>PAGE   \* MERGEFORMAT</w:instrText>
        </w:r>
        <w:r w:rsidRPr="0057708F">
          <w:rPr>
            <w:rFonts w:ascii="Times New Roman" w:hAnsi="Times New Roman" w:cs="Times New Roman"/>
            <w:sz w:val="28"/>
            <w:szCs w:val="28"/>
          </w:rPr>
          <w:fldChar w:fldCharType="separate"/>
        </w:r>
        <w:r w:rsidR="00824338" w:rsidRPr="00824338">
          <w:rPr>
            <w:rFonts w:ascii="Times New Roman" w:hAnsi="Times New Roman" w:cs="Times New Roman"/>
            <w:noProof/>
            <w:sz w:val="28"/>
            <w:szCs w:val="28"/>
            <w:lang w:val="ru-RU"/>
          </w:rPr>
          <w:t>4</w:t>
        </w:r>
        <w:r w:rsidRPr="0057708F">
          <w:rPr>
            <w:rFonts w:ascii="Times New Roman" w:hAnsi="Times New Roman" w:cs="Times New Roman"/>
            <w:sz w:val="28"/>
            <w:szCs w:val="28"/>
          </w:rPr>
          <w:fldChar w:fldCharType="end"/>
        </w:r>
      </w:p>
    </w:sdtContent>
  </w:sdt>
  <w:p w14:paraId="7C2011AE" w14:textId="77777777" w:rsidR="00C20D01" w:rsidRDefault="00C20D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C0"/>
    <w:rsid w:val="00023F68"/>
    <w:rsid w:val="00032A79"/>
    <w:rsid w:val="000A7DA9"/>
    <w:rsid w:val="000D4255"/>
    <w:rsid w:val="0012728E"/>
    <w:rsid w:val="0015526D"/>
    <w:rsid w:val="001C20DF"/>
    <w:rsid w:val="00326818"/>
    <w:rsid w:val="003373BD"/>
    <w:rsid w:val="005322AC"/>
    <w:rsid w:val="005356A4"/>
    <w:rsid w:val="0057708F"/>
    <w:rsid w:val="005B10DA"/>
    <w:rsid w:val="005E7647"/>
    <w:rsid w:val="006029D1"/>
    <w:rsid w:val="0067663F"/>
    <w:rsid w:val="00684876"/>
    <w:rsid w:val="00685E25"/>
    <w:rsid w:val="006B5EFE"/>
    <w:rsid w:val="006E155D"/>
    <w:rsid w:val="007D5B4F"/>
    <w:rsid w:val="00824338"/>
    <w:rsid w:val="00836FD5"/>
    <w:rsid w:val="00843370"/>
    <w:rsid w:val="00866F9B"/>
    <w:rsid w:val="008C083B"/>
    <w:rsid w:val="008C1F81"/>
    <w:rsid w:val="008C6A65"/>
    <w:rsid w:val="008D194F"/>
    <w:rsid w:val="00917DBC"/>
    <w:rsid w:val="00920F08"/>
    <w:rsid w:val="009C5459"/>
    <w:rsid w:val="00A1192E"/>
    <w:rsid w:val="00A2145F"/>
    <w:rsid w:val="00A520F5"/>
    <w:rsid w:val="00AD0D45"/>
    <w:rsid w:val="00B23AD8"/>
    <w:rsid w:val="00B76504"/>
    <w:rsid w:val="00B9275C"/>
    <w:rsid w:val="00BA2D37"/>
    <w:rsid w:val="00BD645A"/>
    <w:rsid w:val="00C20D01"/>
    <w:rsid w:val="00C34A27"/>
    <w:rsid w:val="00C80DDD"/>
    <w:rsid w:val="00CB1F72"/>
    <w:rsid w:val="00CC081C"/>
    <w:rsid w:val="00CD1C5E"/>
    <w:rsid w:val="00D45842"/>
    <w:rsid w:val="00D62985"/>
    <w:rsid w:val="00D7659B"/>
    <w:rsid w:val="00D9468C"/>
    <w:rsid w:val="00DA70A9"/>
    <w:rsid w:val="00DF4552"/>
    <w:rsid w:val="00E12EC0"/>
    <w:rsid w:val="00E20BFC"/>
    <w:rsid w:val="00E3776C"/>
    <w:rsid w:val="00E40E03"/>
    <w:rsid w:val="00F22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F86C"/>
  <w15:chartTrackingRefBased/>
  <w15:docId w15:val="{DE274D25-B7FE-42A3-86B6-9C9BE93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EC0"/>
    <w:pPr>
      <w:widowControl w:val="0"/>
      <w:spacing w:after="0" w:line="240" w:lineRule="auto"/>
    </w:pPr>
    <w:rPr>
      <w:rFonts w:ascii="DejaVu Sans" w:eastAsia="Calibri" w:hAnsi="DejaVu Sans" w:cs="DejaVu Sans"/>
      <w:color w:val="00000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D01"/>
    <w:pPr>
      <w:tabs>
        <w:tab w:val="center" w:pos="4819"/>
        <w:tab w:val="right" w:pos="9639"/>
      </w:tabs>
    </w:pPr>
  </w:style>
  <w:style w:type="character" w:customStyle="1" w:styleId="a4">
    <w:name w:val="Верхній колонтитул Знак"/>
    <w:basedOn w:val="a0"/>
    <w:link w:val="a3"/>
    <w:uiPriority w:val="99"/>
    <w:rsid w:val="00C20D01"/>
    <w:rPr>
      <w:rFonts w:ascii="DejaVu Sans" w:eastAsia="Calibri" w:hAnsi="DejaVu Sans" w:cs="DejaVu Sans"/>
      <w:color w:val="000000"/>
      <w:sz w:val="24"/>
      <w:szCs w:val="24"/>
      <w:lang w:eastAsia="uk-UA"/>
    </w:rPr>
  </w:style>
  <w:style w:type="paragraph" w:styleId="a5">
    <w:name w:val="footer"/>
    <w:basedOn w:val="a"/>
    <w:link w:val="a6"/>
    <w:uiPriority w:val="99"/>
    <w:unhideWhenUsed/>
    <w:rsid w:val="00C20D01"/>
    <w:pPr>
      <w:tabs>
        <w:tab w:val="center" w:pos="4819"/>
        <w:tab w:val="right" w:pos="9639"/>
      </w:tabs>
    </w:pPr>
  </w:style>
  <w:style w:type="character" w:customStyle="1" w:styleId="a6">
    <w:name w:val="Нижній колонтитул Знак"/>
    <w:basedOn w:val="a0"/>
    <w:link w:val="a5"/>
    <w:uiPriority w:val="99"/>
    <w:rsid w:val="00C20D01"/>
    <w:rPr>
      <w:rFonts w:ascii="DejaVu Sans" w:eastAsia="Calibri" w:hAnsi="DejaVu Sans" w:cs="DejaVu Sans"/>
      <w:color w:val="000000"/>
      <w:sz w:val="24"/>
      <w:szCs w:val="24"/>
      <w:lang w:eastAsia="uk-UA"/>
    </w:rPr>
  </w:style>
  <w:style w:type="character" w:styleId="a7">
    <w:name w:val="Hyperlink"/>
    <w:basedOn w:val="a0"/>
    <w:uiPriority w:val="99"/>
    <w:unhideWhenUsed/>
    <w:rsid w:val="00DF4552"/>
    <w:rPr>
      <w:color w:val="0563C1" w:themeColor="hyperlink"/>
      <w:u w:val="single"/>
    </w:rPr>
  </w:style>
  <w:style w:type="character" w:styleId="a8">
    <w:name w:val="Unresolved Mention"/>
    <w:basedOn w:val="a0"/>
    <w:uiPriority w:val="99"/>
    <w:semiHidden/>
    <w:unhideWhenUsed/>
    <w:rsid w:val="00DF4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c-vfpo.gov.ua/yedynyj-derzhavnyj-kvalifikaczijnyj-ispyt/vidkryta-informacziya-2024/" TargetMode="External"/><Relationship Id="rId3" Type="http://schemas.openxmlformats.org/officeDocument/2006/relationships/webSettings" Target="webSettings.xml"/><Relationship Id="rId7" Type="http://schemas.openxmlformats.org/officeDocument/2006/relationships/hyperlink" Target="https://nmc-vfpo.gov.ua/yedynyj-derzhavnyj-kvalifikaczijnyj-ispyt/vidkryta-informacziya-2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5</Pages>
  <Words>7448</Words>
  <Characters>4246</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Гузь Юлія Вікторівна</dc:creator>
  <cp:keywords/>
  <dc:description/>
  <cp:lastModifiedBy>Наталя Олександрівна Зінченко</cp:lastModifiedBy>
  <cp:revision>50</cp:revision>
  <dcterms:created xsi:type="dcterms:W3CDTF">2024-06-17T12:26:00Z</dcterms:created>
  <dcterms:modified xsi:type="dcterms:W3CDTF">2026-05-14T09:07:00Z</dcterms:modified>
</cp:coreProperties>
</file>