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37F36" w14:textId="77777777" w:rsidR="003022E7" w:rsidRPr="00DE5069" w:rsidRDefault="003022E7" w:rsidP="003022E7">
      <w:pPr>
        <w:jc w:val="center"/>
        <w:rPr>
          <w:rFonts w:eastAsia="Aptos"/>
          <w:b/>
          <w:sz w:val="28"/>
          <w:szCs w:val="28"/>
          <w:lang w:eastAsia="en-US"/>
          <w14:ligatures w14:val="standardContextual"/>
        </w:rPr>
      </w:pPr>
      <w:r w:rsidRPr="00DE5069">
        <w:rPr>
          <w:rFonts w:eastAsia="Aptos"/>
          <w:b/>
          <w:sz w:val="28"/>
          <w:szCs w:val="28"/>
          <w:lang w:eastAsia="en-US"/>
          <w14:ligatures w14:val="standardContextual"/>
        </w:rPr>
        <w:t>ПОРІВНЯЛЬНА ТАБЛИЦЯ</w:t>
      </w:r>
    </w:p>
    <w:p w14:paraId="1763F2D1" w14:textId="0992CB41" w:rsidR="003022E7" w:rsidRPr="00DE5069" w:rsidRDefault="003022E7" w:rsidP="003022E7">
      <w:pPr>
        <w:jc w:val="center"/>
        <w:rPr>
          <w:rFonts w:eastAsia="Calibri"/>
          <w:b/>
          <w:bCs/>
          <w:color w:val="0D0D0D"/>
          <w:sz w:val="28"/>
          <w:szCs w:val="28"/>
          <w:lang w:eastAsia="en-US"/>
          <w14:ligatures w14:val="standardContextual"/>
        </w:rPr>
      </w:pPr>
      <w:r w:rsidRPr="00DE5069">
        <w:rPr>
          <w:rFonts w:eastAsia="Aptos"/>
          <w:b/>
          <w:sz w:val="28"/>
          <w:szCs w:val="28"/>
          <w:lang w:eastAsia="en-US"/>
          <w14:ligatures w14:val="standardContextual"/>
        </w:rPr>
        <w:t>до про</w:t>
      </w:r>
      <w:r w:rsidR="00087A00" w:rsidRPr="00DE5069">
        <w:rPr>
          <w:rFonts w:eastAsia="Aptos"/>
          <w:b/>
          <w:sz w:val="28"/>
          <w:szCs w:val="28"/>
          <w:lang w:eastAsia="en-US"/>
          <w14:ligatures w14:val="standardContextual"/>
        </w:rPr>
        <w:t>е</w:t>
      </w:r>
      <w:r w:rsidRPr="00DE5069">
        <w:rPr>
          <w:rFonts w:eastAsia="Aptos"/>
          <w:b/>
          <w:sz w:val="28"/>
          <w:szCs w:val="28"/>
          <w:lang w:eastAsia="en-US"/>
          <w14:ligatures w14:val="standardContextual"/>
        </w:rPr>
        <w:t xml:space="preserve">кту </w:t>
      </w:r>
      <w:r w:rsidRPr="00DE5069">
        <w:rPr>
          <w:rFonts w:eastAsia="Aptos"/>
          <w:b/>
          <w:bCs/>
          <w:sz w:val="28"/>
          <w:szCs w:val="28"/>
          <w:lang w:eastAsia="en-US"/>
          <w14:ligatures w14:val="standardContextual"/>
        </w:rPr>
        <w:t xml:space="preserve">постанови Кабінету Міністрів України «Про внесення змін до </w:t>
      </w:r>
      <w:r w:rsidR="00314BDD" w:rsidRPr="00DE5069">
        <w:rPr>
          <w:rFonts w:eastAsia="Aptos"/>
          <w:b/>
          <w:bCs/>
          <w:sz w:val="28"/>
          <w:szCs w:val="28"/>
          <w:lang w:eastAsia="en-US"/>
          <w14:ligatures w14:val="standardContextual"/>
        </w:rPr>
        <w:t>Положення про Центр адаптації державної служби до стандартів Європейського Союзу</w:t>
      </w:r>
      <w:r w:rsidR="0023337A">
        <w:rPr>
          <w:rFonts w:eastAsia="Aptos"/>
          <w:b/>
          <w:bCs/>
          <w:sz w:val="28"/>
          <w:szCs w:val="28"/>
          <w:lang w:eastAsia="en-US"/>
          <w14:ligatures w14:val="standardContextual"/>
        </w:rPr>
        <w:t>»</w:t>
      </w:r>
    </w:p>
    <w:p w14:paraId="7066F83E" w14:textId="77777777" w:rsidR="003022E7" w:rsidRPr="00DE5069" w:rsidRDefault="003022E7" w:rsidP="003022E7">
      <w:pPr>
        <w:jc w:val="center"/>
        <w:rPr>
          <w:b/>
          <w:sz w:val="28"/>
          <w:szCs w:val="28"/>
        </w:rPr>
      </w:pPr>
    </w:p>
    <w:tbl>
      <w:tblPr>
        <w:tblStyle w:val="11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30"/>
        <w:gridCol w:w="7513"/>
      </w:tblGrid>
      <w:tr w:rsidR="003022E7" w:rsidRPr="00DE5069" w14:paraId="1E4A588A" w14:textId="77777777" w:rsidTr="003022E7">
        <w:tc>
          <w:tcPr>
            <w:tcW w:w="7230" w:type="dxa"/>
          </w:tcPr>
          <w:p w14:paraId="394E44D5" w14:textId="77777777" w:rsidR="003022E7" w:rsidRPr="00DE5069" w:rsidRDefault="003022E7" w:rsidP="00470A1A">
            <w:pPr>
              <w:widowControl w:val="0"/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E5069">
              <w:rPr>
                <w:b/>
                <w:color w:val="000000"/>
                <w:sz w:val="28"/>
                <w:szCs w:val="28"/>
              </w:rPr>
              <w:t xml:space="preserve">Зміст положення </w:t>
            </w:r>
            <w:proofErr w:type="spellStart"/>
            <w:r w:rsidRPr="00DE5069">
              <w:rPr>
                <w:b/>
                <w:color w:val="000000"/>
                <w:sz w:val="28"/>
                <w:szCs w:val="28"/>
              </w:rPr>
              <w:t>акта</w:t>
            </w:r>
            <w:proofErr w:type="spellEnd"/>
            <w:r w:rsidRPr="00DE5069">
              <w:rPr>
                <w:b/>
                <w:color w:val="000000"/>
                <w:sz w:val="28"/>
                <w:szCs w:val="28"/>
              </w:rPr>
              <w:t xml:space="preserve"> законодавства</w:t>
            </w:r>
          </w:p>
        </w:tc>
        <w:tc>
          <w:tcPr>
            <w:tcW w:w="7513" w:type="dxa"/>
          </w:tcPr>
          <w:p w14:paraId="0AB35ED9" w14:textId="17CC749A" w:rsidR="003022E7" w:rsidRPr="00DE5069" w:rsidRDefault="003022E7" w:rsidP="00470A1A">
            <w:pPr>
              <w:widowControl w:val="0"/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E5069">
              <w:rPr>
                <w:b/>
                <w:color w:val="000000"/>
                <w:sz w:val="28"/>
                <w:szCs w:val="28"/>
              </w:rPr>
              <w:t xml:space="preserve">Зміст відповідного положення проекту </w:t>
            </w:r>
            <w:proofErr w:type="spellStart"/>
            <w:r w:rsidRPr="00DE5069">
              <w:rPr>
                <w:b/>
                <w:color w:val="000000"/>
                <w:sz w:val="28"/>
                <w:szCs w:val="28"/>
              </w:rPr>
              <w:t>акта</w:t>
            </w:r>
            <w:proofErr w:type="spellEnd"/>
          </w:p>
        </w:tc>
      </w:tr>
      <w:tr w:rsidR="003022E7" w:rsidRPr="00DE5069" w14:paraId="429C1252" w14:textId="77777777" w:rsidTr="003022E7">
        <w:tc>
          <w:tcPr>
            <w:tcW w:w="14743" w:type="dxa"/>
            <w:gridSpan w:val="2"/>
          </w:tcPr>
          <w:p w14:paraId="25337855" w14:textId="61216EB1" w:rsidR="003022E7" w:rsidRPr="00DE5069" w:rsidRDefault="003022E7" w:rsidP="00470A1A">
            <w:pPr>
              <w:widowControl w:val="0"/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E5069">
              <w:rPr>
                <w:b/>
                <w:bCs/>
                <w:color w:val="000000"/>
                <w:sz w:val="28"/>
                <w:szCs w:val="28"/>
              </w:rPr>
              <w:t>ПОЛОЖЕННЯ</w:t>
            </w:r>
            <w:r w:rsidRPr="00DE5069">
              <w:rPr>
                <w:b/>
                <w:color w:val="000000"/>
                <w:sz w:val="28"/>
                <w:szCs w:val="28"/>
              </w:rPr>
              <w:br/>
            </w:r>
            <w:r w:rsidRPr="00DE5069">
              <w:rPr>
                <w:b/>
                <w:bCs/>
                <w:color w:val="000000"/>
                <w:sz w:val="28"/>
                <w:szCs w:val="28"/>
              </w:rPr>
              <w:t>про Центр адаптації державної служби до стандартів Європейського Союзу</w:t>
            </w:r>
          </w:p>
        </w:tc>
      </w:tr>
      <w:tr w:rsidR="00D22980" w:rsidRPr="00DE5069" w14:paraId="50DB20D9" w14:textId="77777777" w:rsidTr="008A1B21">
        <w:trPr>
          <w:trHeight w:val="3404"/>
        </w:trPr>
        <w:tc>
          <w:tcPr>
            <w:tcW w:w="7230" w:type="dxa"/>
          </w:tcPr>
          <w:p w14:paraId="47813E28" w14:textId="3927F555" w:rsidR="00D22980" w:rsidRPr="00DE5069" w:rsidRDefault="00D22980" w:rsidP="00470A1A">
            <w:pPr>
              <w:widowControl w:val="0"/>
              <w:spacing w:line="228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DE5069">
              <w:rPr>
                <w:bCs/>
                <w:color w:val="000000"/>
                <w:sz w:val="28"/>
                <w:szCs w:val="28"/>
              </w:rPr>
              <w:t xml:space="preserve">1. Центр адаптації державної служби до стандартів Європейського Союзу (далі - Центр) утворено з метою поглиблення співробітництва між Україною та ЄС у сфері державної служби та державного управління, удосконалення механізму координації інституціонального забезпечення їх адаптації до стандартів ЄС, зокрема шляхом організації роботи з ефективного використання в Україні інструментів інституціональної розбудови ЄС </w:t>
            </w:r>
            <w:proofErr w:type="spellStart"/>
            <w:r w:rsidRPr="00DE5069">
              <w:rPr>
                <w:bCs/>
                <w:color w:val="000000"/>
                <w:sz w:val="28"/>
                <w:szCs w:val="28"/>
              </w:rPr>
              <w:t>Twinning</w:t>
            </w:r>
            <w:proofErr w:type="spellEnd"/>
            <w:r w:rsidRPr="00DE5069">
              <w:rPr>
                <w:bCs/>
                <w:color w:val="000000"/>
                <w:sz w:val="28"/>
                <w:szCs w:val="28"/>
              </w:rPr>
              <w:t>, TAIEX, SIGMA (далі - інституціональні інструменти), підвищення професійного рівня державних службовців та поліпшення роботи з інформування суспільства з питань європейської інтеграції.</w:t>
            </w:r>
          </w:p>
        </w:tc>
        <w:tc>
          <w:tcPr>
            <w:tcW w:w="7513" w:type="dxa"/>
            <w:vAlign w:val="center"/>
          </w:tcPr>
          <w:p w14:paraId="4A5242D7" w14:textId="2F344D39" w:rsidR="00D22980" w:rsidRPr="00DE5069" w:rsidRDefault="009B111A" w:rsidP="00470A1A">
            <w:pPr>
              <w:widowControl w:val="0"/>
              <w:spacing w:line="228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E5069">
              <w:rPr>
                <w:b/>
                <w:color w:val="000000"/>
                <w:sz w:val="28"/>
                <w:szCs w:val="28"/>
              </w:rPr>
              <w:t xml:space="preserve">1. </w:t>
            </w:r>
            <w:bookmarkStart w:id="0" w:name="_Hlk221534229"/>
            <w:r w:rsidRPr="00DE5069">
              <w:rPr>
                <w:b/>
                <w:color w:val="000000"/>
                <w:sz w:val="28"/>
                <w:szCs w:val="28"/>
              </w:rPr>
              <w:t xml:space="preserve">Центр адаптації державної служби до стандартів Європейського Союзу (далі – Центр) утворено з метою поглиблення співробітництва між Україною та ЄС у сфері державного управління та державної служби, удосконалення механізму координації інституціонального забезпечення їх адаптації до стандартів ЄС, зокрема шляхом організації роботи з ефективного використання в Україні інструментів інституціональної розбудови ЄС – </w:t>
            </w:r>
            <w:proofErr w:type="spellStart"/>
            <w:r w:rsidRPr="00DE5069">
              <w:rPr>
                <w:b/>
                <w:color w:val="000000"/>
                <w:sz w:val="28"/>
                <w:szCs w:val="28"/>
              </w:rPr>
              <w:t>Twinning</w:t>
            </w:r>
            <w:proofErr w:type="spellEnd"/>
            <w:r w:rsidRPr="00DE5069">
              <w:rPr>
                <w:b/>
                <w:color w:val="000000"/>
                <w:sz w:val="28"/>
                <w:szCs w:val="28"/>
              </w:rPr>
              <w:t xml:space="preserve">, TAIEX, Програми SIGMA (далі – інституціональні інструменти), впровадження в Україні європейської моделі управління якістю </w:t>
            </w:r>
            <w:r w:rsidR="00F96A36" w:rsidRPr="00DE5069">
              <w:rPr>
                <w:rFonts w:eastAsia="Aptos"/>
                <w:b/>
                <w:bCs/>
                <w:sz w:val="28"/>
                <w:szCs w:val="28"/>
                <w:lang w:eastAsia="en-US"/>
                <w14:ligatures w14:val="standardContextual"/>
              </w:rPr>
              <w:t>«</w:t>
            </w:r>
            <w:r w:rsidRPr="00DE5069">
              <w:rPr>
                <w:b/>
                <w:color w:val="000000"/>
                <w:sz w:val="28"/>
                <w:szCs w:val="28"/>
              </w:rPr>
              <w:t xml:space="preserve">Загальна схема </w:t>
            </w:r>
            <w:proofErr w:type="spellStart"/>
            <w:r w:rsidRPr="00DE5069">
              <w:rPr>
                <w:b/>
                <w:color w:val="000000"/>
                <w:sz w:val="28"/>
                <w:szCs w:val="28"/>
              </w:rPr>
              <w:t>самооцінювання</w:t>
            </w:r>
            <w:proofErr w:type="spellEnd"/>
            <w:r w:rsidR="00F96A36">
              <w:rPr>
                <w:rFonts w:eastAsia="Aptos"/>
                <w:b/>
                <w:bCs/>
                <w:sz w:val="28"/>
                <w:szCs w:val="28"/>
                <w:lang w:eastAsia="en-US"/>
                <w14:ligatures w14:val="standardContextual"/>
              </w:rPr>
              <w:t>»</w:t>
            </w:r>
            <w:r w:rsidRPr="00DE5069">
              <w:rPr>
                <w:b/>
                <w:color w:val="000000"/>
                <w:sz w:val="28"/>
                <w:szCs w:val="28"/>
              </w:rPr>
              <w:t xml:space="preserve"> (CAF) (далі – модель CAF), підвищення професійного рівня державних службовців та поліпшення роботи з інформування суспільства з питань європейської та євроатлантичної  інтеграції.</w:t>
            </w:r>
            <w:bookmarkEnd w:id="0"/>
          </w:p>
        </w:tc>
      </w:tr>
      <w:tr w:rsidR="00D22980" w:rsidRPr="00DE5069" w14:paraId="39A26310" w14:textId="77777777" w:rsidTr="007C7A7F">
        <w:trPr>
          <w:trHeight w:val="328"/>
        </w:trPr>
        <w:tc>
          <w:tcPr>
            <w:tcW w:w="7230" w:type="dxa"/>
            <w:vAlign w:val="center"/>
          </w:tcPr>
          <w:p w14:paraId="5780D82E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5. Офіційне найменування Центру:</w:t>
            </w:r>
          </w:p>
          <w:p w14:paraId="04F2538D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1" w:name="n23"/>
            <w:bookmarkEnd w:id="1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українською мовою - Центр адаптації державної служби до стандартів Європейського Союзу;</w:t>
            </w:r>
          </w:p>
          <w:p w14:paraId="5F7BFED8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2" w:name="n24"/>
            <w:bookmarkEnd w:id="2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англійською мовою -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Center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for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Adaptation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of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the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Civil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Service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to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the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Standards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of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the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European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Union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;</w:t>
            </w:r>
          </w:p>
          <w:p w14:paraId="32EC8E45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3" w:name="n25"/>
            <w:bookmarkEnd w:id="3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французькою мовою -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Centre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pour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l'adaptation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de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la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fonction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publique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aux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normes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de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l'Union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Europeenne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.</w:t>
            </w:r>
          </w:p>
          <w:p w14:paraId="7E494749" w14:textId="675DEE5F" w:rsidR="00D22980" w:rsidRPr="00DE5069" w:rsidRDefault="00314BDD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Відсутній</w:t>
            </w:r>
          </w:p>
        </w:tc>
        <w:tc>
          <w:tcPr>
            <w:tcW w:w="7513" w:type="dxa"/>
            <w:shd w:val="clear" w:color="auto" w:fill="FFFFFF"/>
          </w:tcPr>
          <w:p w14:paraId="44F108DA" w14:textId="77777777" w:rsidR="007C7A7F" w:rsidRPr="00DE5069" w:rsidRDefault="007C7A7F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5. Офіційне найменування Центру:</w:t>
            </w:r>
          </w:p>
          <w:p w14:paraId="6DED7E0A" w14:textId="77777777" w:rsidR="007C7A7F" w:rsidRPr="00DE5069" w:rsidRDefault="007C7A7F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українською мовою – Центр адаптації державної служби до стандартів Європейського Союзу;</w:t>
            </w:r>
          </w:p>
          <w:p w14:paraId="4B094696" w14:textId="77777777" w:rsidR="007C7A7F" w:rsidRPr="00DE5069" w:rsidRDefault="007C7A7F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англійською мовою –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Center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for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Adaptation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of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the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Civil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Service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to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the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Standards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of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the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European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Union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;</w:t>
            </w:r>
          </w:p>
          <w:p w14:paraId="3DE5B332" w14:textId="77777777" w:rsidR="007C7A7F" w:rsidRPr="00DE5069" w:rsidRDefault="007C7A7F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французькою мовою –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Centre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pour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l’adaptation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de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la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fonction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publique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aux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normes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de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l'Union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Europeenne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;</w:t>
            </w:r>
          </w:p>
          <w:p w14:paraId="5C40B667" w14:textId="301862AD" w:rsidR="00D22980" w:rsidRPr="00DE5069" w:rsidRDefault="007C7A7F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bookmarkStart w:id="4" w:name="_Hlk221539185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німецькою мовою –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Zentrum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für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die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Anpassung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des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lastRenderedPageBreak/>
              <w:t>öffentlichen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Dienstes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an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die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Standards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der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Europäischen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Union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.</w:t>
            </w:r>
            <w:bookmarkEnd w:id="4"/>
          </w:p>
        </w:tc>
      </w:tr>
      <w:tr w:rsidR="00D22980" w:rsidRPr="00DE5069" w14:paraId="40988A8F" w14:textId="77777777" w:rsidTr="003022E7">
        <w:trPr>
          <w:trHeight w:val="2231"/>
        </w:trPr>
        <w:tc>
          <w:tcPr>
            <w:tcW w:w="7230" w:type="dxa"/>
            <w:vAlign w:val="center"/>
          </w:tcPr>
          <w:p w14:paraId="607F1158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lastRenderedPageBreak/>
              <w:t>8. Основними завданнями Центру є:</w:t>
            </w:r>
          </w:p>
          <w:p w14:paraId="05C94C64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5" w:name="n29"/>
            <w:bookmarkEnd w:id="5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участь у підготовці пропозицій щодо формування державної політики та нормотворчій діяльності у сфері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державної служби та державного управління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, їх адаптації до стандартів ЄС, проведення адміністративної реформи і розвитку державних інституцій у контексті європейської інтеграції України, використання в Україні інституціональних інструментів;</w:t>
            </w:r>
          </w:p>
          <w:p w14:paraId="16844FA1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6" w:name="n30"/>
            <w:bookmarkEnd w:id="6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наукове, експертне, інформаційно-аналітичне, методологічне, організаційне та інше забезпечення підготовки та виконання програм і заходів у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зазначеній сфері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;</w:t>
            </w:r>
          </w:p>
          <w:p w14:paraId="3C64400A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7" w:name="n31"/>
            <w:bookmarkStart w:id="8" w:name="n32"/>
            <w:bookmarkEnd w:id="7"/>
            <w:bookmarkEnd w:id="8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удосконалення чинних та сприяння впровадженню нових стандартів і процедур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роботи 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державних службовців і посадових осіб місцевого самоврядування, </w:t>
            </w:r>
            <w:r w:rsidRPr="00DE5069">
              <w:rPr>
                <w:rFonts w:eastAsia="Calibri"/>
                <w:b/>
                <w:strike/>
                <w:color w:val="0D0D0D"/>
                <w:sz w:val="28"/>
                <w:szCs w:val="28"/>
              </w:rPr>
              <w:t xml:space="preserve">діяльності 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органів державної влади та органів місцевого самоврядування </w:t>
            </w:r>
            <w:r w:rsidRPr="00DE5069">
              <w:rPr>
                <w:rFonts w:eastAsia="Calibri"/>
                <w:b/>
                <w:strike/>
                <w:color w:val="0D0D0D"/>
                <w:sz w:val="28"/>
                <w:szCs w:val="28"/>
              </w:rPr>
              <w:t>на основі кращої світової практики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;</w:t>
            </w:r>
          </w:p>
          <w:p w14:paraId="6CF9A0F6" w14:textId="00DE332D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strike/>
                <w:color w:val="0D0D0D"/>
                <w:sz w:val="28"/>
                <w:szCs w:val="28"/>
              </w:rPr>
            </w:pPr>
            <w:bookmarkStart w:id="9" w:name="n33"/>
            <w:bookmarkEnd w:id="9"/>
            <w:r w:rsidRPr="00DE5069">
              <w:rPr>
                <w:rFonts w:eastAsia="Calibri"/>
                <w:b/>
                <w:strike/>
                <w:color w:val="0D0D0D"/>
                <w:sz w:val="28"/>
                <w:szCs w:val="28"/>
              </w:rPr>
              <w:t>участь у впровадженні сучасних інформаційних технологій у роботу органів державної влади та органів місцевого самоврядування;</w:t>
            </w:r>
          </w:p>
          <w:p w14:paraId="675DE976" w14:textId="44DCD794" w:rsidR="00230E73" w:rsidRPr="00DE5069" w:rsidRDefault="00230E73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Відсутній</w:t>
            </w:r>
          </w:p>
          <w:p w14:paraId="674713D7" w14:textId="2CD11F76" w:rsidR="00230E73" w:rsidRPr="00DE5069" w:rsidRDefault="00230E73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6DB0AB1C" w14:textId="77777777" w:rsidR="00230E73" w:rsidRPr="00DE5069" w:rsidRDefault="00230E73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2FA0198C" w14:textId="43B8E4D8" w:rsidR="00230E73" w:rsidRPr="00DE5069" w:rsidRDefault="00230E73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Відсутній</w:t>
            </w:r>
          </w:p>
          <w:p w14:paraId="27301779" w14:textId="7B015119" w:rsidR="00230E73" w:rsidRPr="00DE5069" w:rsidRDefault="00230E73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7C912B9B" w14:textId="6842DF81" w:rsidR="00230E73" w:rsidRPr="00DE5069" w:rsidRDefault="00230E73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5AA802DA" w14:textId="77777777" w:rsidR="00230E73" w:rsidRPr="00DE5069" w:rsidRDefault="00230E73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Відсутній</w:t>
            </w:r>
          </w:p>
          <w:p w14:paraId="68853DFD" w14:textId="77777777" w:rsidR="00230E73" w:rsidRPr="00DE5069" w:rsidRDefault="00230E73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3FA0FBB2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10" w:name="n34"/>
            <w:bookmarkEnd w:id="10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lastRenderedPageBreak/>
              <w:t xml:space="preserve">консультаційна підтримка органів державної влади та органів місцевого самоврядування, поширення правової, наукової та іншої інформації щодо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державної служби та державного управління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, їх адаптації до стандартів ЄС,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адміністративної реформи 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та розвитку державних інституцій у контексті європейської інтеграції України, зокрема використання в Україні інституціональних інструментів;</w:t>
            </w:r>
          </w:p>
          <w:p w14:paraId="1DE4BF19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strike/>
                <w:color w:val="0D0D0D"/>
                <w:sz w:val="28"/>
                <w:szCs w:val="28"/>
              </w:rPr>
            </w:pPr>
            <w:bookmarkStart w:id="11" w:name="n35"/>
            <w:bookmarkEnd w:id="11"/>
            <w:r w:rsidRPr="00DE5069">
              <w:rPr>
                <w:rFonts w:eastAsia="Calibri"/>
                <w:b/>
                <w:strike/>
                <w:color w:val="0D0D0D"/>
                <w:sz w:val="28"/>
                <w:szCs w:val="28"/>
              </w:rPr>
              <w:t xml:space="preserve">участь у здійсненні співробітництва між Україною і ЄС, </w:t>
            </w:r>
            <w:proofErr w:type="spellStart"/>
            <w:r w:rsidRPr="00DE5069">
              <w:rPr>
                <w:rFonts w:eastAsia="Calibri"/>
                <w:b/>
                <w:strike/>
                <w:color w:val="0D0D0D"/>
                <w:sz w:val="28"/>
                <w:szCs w:val="28"/>
              </w:rPr>
              <w:t>консультаційно</w:t>
            </w:r>
            <w:proofErr w:type="spellEnd"/>
            <w:r w:rsidRPr="00DE5069">
              <w:rPr>
                <w:rFonts w:eastAsia="Calibri"/>
                <w:b/>
                <w:strike/>
                <w:color w:val="0D0D0D"/>
                <w:sz w:val="28"/>
                <w:szCs w:val="28"/>
              </w:rPr>
              <w:t>-методологічне забезпечення та моніторинг у межах своїх повноважень діяльності органів виконавчої влади з виконання зобов'язань, взятих на себе Україною перед ЄС та міжнародними організаціями;</w:t>
            </w:r>
          </w:p>
          <w:p w14:paraId="22628C0A" w14:textId="352AE404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12" w:name="n36"/>
            <w:bookmarkEnd w:id="12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сприяння НАДС у виконанні нею своїх завдань і функцій з використання в Україні інституціональних інструментів.</w:t>
            </w:r>
          </w:p>
        </w:tc>
        <w:tc>
          <w:tcPr>
            <w:tcW w:w="7513" w:type="dxa"/>
            <w:shd w:val="clear" w:color="auto" w:fill="FFFFFF"/>
          </w:tcPr>
          <w:p w14:paraId="78E53467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lastRenderedPageBreak/>
              <w:t xml:space="preserve">8. </w:t>
            </w:r>
            <w:bookmarkStart w:id="13" w:name="_Hlk221539592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Основними завданнями Центру є:</w:t>
            </w:r>
          </w:p>
          <w:p w14:paraId="0C1853B3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участь у підготовці пропозицій щодо формування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і реалізації 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державної політики та нормотворчій діяльності у сфері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державного управління та державної служби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, їх адаптації до стандартів ЄС, реформи державного управління і розвитку державних інституцій у контексті європейської інтеграції України, використання в Україні інституціональних інструментів;</w:t>
            </w:r>
          </w:p>
          <w:p w14:paraId="1C4FAC4F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наукове, експертне, інформаційно-аналітичне, методологічне, організаційне та інше забезпечення підготовки та виконання програм і заходів у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зазначених сферах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;</w:t>
            </w:r>
          </w:p>
          <w:p w14:paraId="3792019B" w14:textId="3E0D5C84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удосконалення чинних та сприяння впровадженню нових стандартів і процедур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діяльності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державних службовців і посадових осіб місцевого самоврядування,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а також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органів державної влади та органів місцевого самоврядування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з урахуванням принципів і стандартів ЄС та забезпечення гармонізації національних процедур із практиками ЄС;</w:t>
            </w:r>
          </w:p>
          <w:p w14:paraId="775465E8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здійснення функцій, покладених на Адміністративний офіс програми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Twinning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в Україні, зокрема координація реалізації інструментів інституціональної розбудови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Twinning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і TAIEX та Програми SIGMA;</w:t>
            </w:r>
          </w:p>
          <w:p w14:paraId="7BD663DF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виконання функцій Українського національного ресурсного центру CAF з питань впровадження в Україні моделі CAF;</w:t>
            </w:r>
          </w:p>
          <w:p w14:paraId="6AC2661C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здійснення міжнародного співробітництва з питань, що належать до його компетенції;</w:t>
            </w:r>
          </w:p>
          <w:p w14:paraId="3ED42301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консультаційна підтримка органів державної влади та 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lastRenderedPageBreak/>
              <w:t xml:space="preserve">органів місцевого самоврядування, поширення правової, наукової та іншої інформації щодо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державного управління та державної служби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, їх адаптації до стандартів ЄС,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реформи державного управління 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та розвитку державних інституцій у контексті європейської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та євроатлантичної інтеграції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України, зокрема використання в Україні інституціональних інструментів;</w:t>
            </w:r>
          </w:p>
          <w:p w14:paraId="4A2EDAE7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02E727FD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08350537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60F9BB58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5B36568E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70591915" w14:textId="77777777" w:rsidR="00DE5069" w:rsidRDefault="00DE5069" w:rsidP="00470A1A">
            <w:pPr>
              <w:widowControl w:val="0"/>
              <w:spacing w:line="228" w:lineRule="auto"/>
              <w:ind w:firstLine="284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39A3163A" w14:textId="497A353C" w:rsidR="00D22980" w:rsidRPr="00DE5069" w:rsidRDefault="0049350A" w:rsidP="00470A1A">
            <w:pPr>
              <w:widowControl w:val="0"/>
              <w:spacing w:line="228" w:lineRule="auto"/>
              <w:ind w:firstLine="284"/>
              <w:rPr>
                <w:rFonts w:eastAsia="Calibri"/>
                <w:b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сприяння НАДС у виконанні ним своїх завдань і функцій з використання в Україні інституціональних інструментів.</w:t>
            </w:r>
            <w:bookmarkEnd w:id="13"/>
          </w:p>
        </w:tc>
      </w:tr>
      <w:tr w:rsidR="00D22980" w:rsidRPr="00DE5069" w14:paraId="07153E42" w14:textId="77777777" w:rsidTr="00072C4D">
        <w:trPr>
          <w:trHeight w:val="1603"/>
        </w:trPr>
        <w:tc>
          <w:tcPr>
            <w:tcW w:w="7230" w:type="dxa"/>
            <w:vAlign w:val="center"/>
          </w:tcPr>
          <w:p w14:paraId="4BE078E7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lastRenderedPageBreak/>
              <w:t>9. Центр відповідно до покладених на нього завдань:</w:t>
            </w:r>
          </w:p>
          <w:p w14:paraId="7D8B2602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14" w:name="n38"/>
            <w:bookmarkEnd w:id="14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1) бере участь у:</w:t>
            </w:r>
          </w:p>
          <w:p w14:paraId="5E3E10BD" w14:textId="6383040A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розробленні проектів концепцій, стратегій, законодавчих та інших нормативно-правових актів, підготовці і виконанні державних цільових, інших програм, у тому числі</w:t>
            </w:r>
            <w:r w:rsidR="00CB589B"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міжнародних, проектів та програм міжнародної технічної допомоги;</w:t>
            </w:r>
          </w:p>
          <w:p w14:paraId="343ED3FE" w14:textId="38BAAC00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Відсутній</w:t>
            </w:r>
          </w:p>
          <w:p w14:paraId="6C655370" w14:textId="063EEEEB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37607155" w14:textId="09E89A0E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784334DE" w14:textId="77777777" w:rsidR="00DE5069" w:rsidRPr="00DE5069" w:rsidRDefault="00DE5069" w:rsidP="00470A1A">
            <w:pPr>
              <w:widowControl w:val="0"/>
              <w:spacing w:line="228" w:lineRule="auto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56A6067B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strike/>
                <w:color w:val="0D0D0D"/>
                <w:sz w:val="28"/>
                <w:szCs w:val="28"/>
              </w:rPr>
            </w:pPr>
            <w:bookmarkStart w:id="15" w:name="n40"/>
            <w:bookmarkStart w:id="16" w:name="n41"/>
            <w:bookmarkEnd w:id="15"/>
            <w:bookmarkEnd w:id="16"/>
            <w:r w:rsidRPr="00DE5069">
              <w:rPr>
                <w:rFonts w:eastAsia="Calibri"/>
                <w:b/>
                <w:strike/>
                <w:color w:val="0D0D0D"/>
                <w:sz w:val="28"/>
                <w:szCs w:val="28"/>
              </w:rPr>
              <w:t>впровадженні аналізу політики та стратегічного планування у роботу органів виконавчої влади;</w:t>
            </w:r>
          </w:p>
          <w:p w14:paraId="3A538090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strike/>
                <w:color w:val="0D0D0D"/>
                <w:sz w:val="28"/>
                <w:szCs w:val="28"/>
              </w:rPr>
            </w:pPr>
            <w:bookmarkStart w:id="17" w:name="n42"/>
            <w:bookmarkEnd w:id="17"/>
            <w:r w:rsidRPr="00DE5069">
              <w:rPr>
                <w:rFonts w:eastAsia="Calibri"/>
                <w:b/>
                <w:strike/>
                <w:color w:val="0D0D0D"/>
                <w:sz w:val="28"/>
                <w:szCs w:val="28"/>
              </w:rPr>
              <w:t xml:space="preserve">підготовці пропозицій щодо визначення стандартів і </w:t>
            </w:r>
            <w:r w:rsidRPr="00DE5069">
              <w:rPr>
                <w:rFonts w:eastAsia="Calibri"/>
                <w:b/>
                <w:strike/>
                <w:color w:val="0D0D0D"/>
                <w:sz w:val="28"/>
                <w:szCs w:val="28"/>
              </w:rPr>
              <w:lastRenderedPageBreak/>
              <w:t>процедур планування та координації процесу формування державної політики, надання послуг органами державної влади та органами місцевого самоврядування юридичним і фізичним особам;</w:t>
            </w:r>
          </w:p>
          <w:p w14:paraId="3077F306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strike/>
                <w:color w:val="0D0D0D"/>
                <w:sz w:val="28"/>
                <w:szCs w:val="28"/>
              </w:rPr>
            </w:pPr>
            <w:bookmarkStart w:id="18" w:name="n43"/>
            <w:bookmarkEnd w:id="18"/>
            <w:r w:rsidRPr="00DE5069">
              <w:rPr>
                <w:rFonts w:eastAsia="Calibri"/>
                <w:b/>
                <w:strike/>
                <w:color w:val="0D0D0D"/>
                <w:sz w:val="28"/>
                <w:szCs w:val="28"/>
              </w:rPr>
              <w:t>організації та проведенні в установленому порядку функціонального обстеження органів виконавчої влади, розробленні рекомендацій та пропозицій щодо удосконалення системи та структури зазначених органів і забезпеченні його консультаційного та науково-методологічного супроводження;</w:t>
            </w:r>
          </w:p>
          <w:p w14:paraId="04B2F770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strike/>
                <w:color w:val="0D0D0D"/>
                <w:sz w:val="28"/>
                <w:szCs w:val="28"/>
              </w:rPr>
            </w:pPr>
            <w:bookmarkStart w:id="19" w:name="n44"/>
            <w:bookmarkEnd w:id="19"/>
            <w:r w:rsidRPr="00DE5069">
              <w:rPr>
                <w:rFonts w:eastAsia="Calibri"/>
                <w:b/>
                <w:strike/>
                <w:color w:val="0D0D0D"/>
                <w:sz w:val="28"/>
                <w:szCs w:val="28"/>
              </w:rPr>
              <w:t>створенні та розвитку системи національних електронних інформаційних ресурсів, електронно-інформаційної системи "Електронний Уряд", спеціальної інформаційно-телекомунікаційної мережі центральних органів виконавчої влади, інших комп'ютерних та інформаційних систем;</w:t>
            </w:r>
          </w:p>
          <w:p w14:paraId="60CB3763" w14:textId="63F511F4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20" w:name="n45"/>
            <w:bookmarkEnd w:id="20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опрацюванні проектів угод між Україною та ЄС щодо залучення зовнішньої допомоги, що реалізується, зокрема, через інституціональні інструменти, з поданням НАДС пропозицій про погодження таких угод;</w:t>
            </w:r>
          </w:p>
          <w:p w14:paraId="4BBEBB98" w14:textId="3C19F50E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Відсутній</w:t>
            </w:r>
          </w:p>
          <w:p w14:paraId="10A7AAC0" w14:textId="0B4E4AD0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5598D6D7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6F18B78A" w14:textId="4EA37DD8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21" w:name="n46"/>
            <w:bookmarkEnd w:id="21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2) підтримує розвиток мережі груп аналізу політики у центральних органах виконавчої влади;</w:t>
            </w:r>
          </w:p>
          <w:p w14:paraId="711FB5C3" w14:textId="688CE210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7FC97320" w14:textId="6E52815E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6E39DEF8" w14:textId="3D2BB89F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51566E39" w14:textId="7BCF5EF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5D7B16E6" w14:textId="562A686B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33F4BC2B" w14:textId="4EE39BA8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0CD7544D" w14:textId="3BC9C066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45E6EC42" w14:textId="47028CB3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47DC7802" w14:textId="45502DB9" w:rsidR="00CB589B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2FF6DC76" w14:textId="2C7474EF" w:rsidR="00DE5069" w:rsidRDefault="00DE506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0AB6B50B" w14:textId="77777777" w:rsidR="00DE5069" w:rsidRPr="00DE5069" w:rsidRDefault="00DE506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22461C86" w14:textId="6FF4BB6A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22" w:name="n47"/>
            <w:bookmarkEnd w:id="22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3) організовує проведення наукових досліджень і прикладних розробок;</w:t>
            </w:r>
          </w:p>
          <w:p w14:paraId="1AC6D7C8" w14:textId="5950DA50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0DD413EB" w14:textId="1C0CE495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35A9E32C" w14:textId="517CEDEB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40C02F88" w14:textId="27EC421C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2DB0ED83" w14:textId="1E4C0DA9" w:rsidR="00CB589B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66B4DBBE" w14:textId="77777777" w:rsidR="00DE5069" w:rsidRPr="00DE5069" w:rsidRDefault="00DE506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76C11007" w14:textId="77947D0C" w:rsidR="00D22980" w:rsidRPr="008A1B21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23" w:name="n48"/>
            <w:bookmarkEnd w:id="23"/>
            <w:r w:rsidRPr="008A1B21">
              <w:rPr>
                <w:rFonts w:eastAsia="Calibri"/>
                <w:bCs/>
                <w:color w:val="0D0D0D"/>
                <w:sz w:val="28"/>
                <w:szCs w:val="28"/>
              </w:rPr>
              <w:t>4) розробляє пропозиції щодо удосконалення системи щорічної оцінки державних службовців та запроваджує під час відбору, призначення та просування по службі незалежне оцінювання знань і професійних якостей кандидатів на посади державних службовців;</w:t>
            </w:r>
          </w:p>
          <w:p w14:paraId="168E39FC" w14:textId="69533F80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39B8123A" w14:textId="65A01728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49A53C70" w14:textId="630C6589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6DA0123B" w14:textId="30E85CFE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5D4443FA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6790C417" w14:textId="1EF0C782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24" w:name="n49"/>
            <w:bookmarkEnd w:id="24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5) засновує друковані засоби масової інформації, видає та розповсюджує книги, іншу друковану продукцію, організовує відповідно до законодавства розміщення реклами, забезпечує виготовлення відео- та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аудіопродукції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, її тиражування та розповсюдження;</w:t>
            </w:r>
          </w:p>
          <w:p w14:paraId="1622791B" w14:textId="435EEF93" w:rsidR="00CB589B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2C19B54B" w14:textId="77777777" w:rsidR="00DE5069" w:rsidRPr="00DE5069" w:rsidRDefault="00DE506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37BFA7C2" w14:textId="438CC119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25" w:name="n50"/>
            <w:bookmarkEnd w:id="25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6) організовує та проводить семінари, тренінги, 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lastRenderedPageBreak/>
              <w:t>конференції, виставки, інші заходи, зокрема міжнародного характеру;</w:t>
            </w:r>
          </w:p>
          <w:p w14:paraId="09D8B015" w14:textId="58E7BA7E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4CEA5BB3" w14:textId="55CCB965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29F12997" w14:textId="23D54DCA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4916003F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4E938B8D" w14:textId="6C143DC3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26" w:name="n51"/>
            <w:bookmarkEnd w:id="26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7) проводить в межах своїх повноважень перевірку проектів технічних завдань проектів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Twinning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і проектів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Twinning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-контрактів щодо відповідності вимогам Європейської Комісії;</w:t>
            </w:r>
          </w:p>
          <w:p w14:paraId="5F92499D" w14:textId="0A1EFBE8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61B2AE06" w14:textId="1ECB059B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30781BF3" w14:textId="0AD50868" w:rsidR="00CB589B" w:rsidRPr="00DE5069" w:rsidRDefault="00CB589B" w:rsidP="00470A1A">
            <w:pPr>
              <w:widowControl w:val="0"/>
              <w:spacing w:line="228" w:lineRule="auto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29B02A11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0D5D8468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27" w:name="n52"/>
            <w:bookmarkEnd w:id="27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8) надсилає Європейській Комісії:</w:t>
            </w:r>
          </w:p>
          <w:p w14:paraId="57AD37A3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28" w:name="n53"/>
            <w:bookmarkEnd w:id="28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для оголошення тендеру погоджений із заінтересованим центральним органом виконавчої влади проект технічного завдання проекту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Twinning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та надає йому допомогу з питань, пов'язаних з проведенням тендеру;</w:t>
            </w:r>
          </w:p>
          <w:p w14:paraId="2B3C4859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29" w:name="n54"/>
            <w:bookmarkEnd w:id="29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для підписання погоджений із центральним органом виконавчої влади проект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Twinning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-контракту;</w:t>
            </w:r>
          </w:p>
          <w:p w14:paraId="01AFEE81" w14:textId="714CBE62" w:rsidR="00F83C79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30" w:name="n55"/>
            <w:bookmarkEnd w:id="30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9) забезпечує систематизацію та зберігання документації, пов'язаної з підготовкою та реалізацією проектів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Twinning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, що надходить від центральних органів виконавчої влади;</w:t>
            </w:r>
          </w:p>
          <w:p w14:paraId="02757EB0" w14:textId="555D6B3B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31" w:name="n56"/>
            <w:bookmarkEnd w:id="31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10) проводить моніторинг підготовки і реалізації проектів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Twinning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, подає НАДС відповідні пропозиції;</w:t>
            </w:r>
          </w:p>
          <w:p w14:paraId="7BE7A241" w14:textId="00489712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7BD83FF6" w14:textId="77777777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7089C6E7" w14:textId="321AC9F0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32" w:name="n57"/>
            <w:bookmarkEnd w:id="32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11) перевіряє подані центральними органами виконавчої влади для отримання допомоги у рамках TAIEX 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lastRenderedPageBreak/>
              <w:t>аплікаційні форми, вносить НАДС пропозиції щодо їх надіслання до Європейської Комісії або повернення зазначеним органам на доопрацювання;</w:t>
            </w:r>
          </w:p>
          <w:p w14:paraId="48C1D0EE" w14:textId="77777777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70A0891F" w14:textId="4E792502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33" w:name="n58"/>
            <w:bookmarkEnd w:id="33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12) здійснює організаційне та методологічне забезпечення використання в Україні інституціонального інструменту SIGMA, подає НАДС відповідні пропозиції;</w:t>
            </w:r>
          </w:p>
          <w:p w14:paraId="188DA2CF" w14:textId="0CAB93F4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2D57A653" w14:textId="77777777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59B96F1C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34" w:name="n59"/>
            <w:bookmarkEnd w:id="34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13) проводить моніторинг стану адаптації державної служби та державного управління до стандартів ЄС, використання в Україні інституціональних інструментів, готує відповідні інформаційно-аналітичні матеріали та пропозиції;</w:t>
            </w:r>
          </w:p>
          <w:p w14:paraId="39E860F6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35" w:name="n60"/>
            <w:bookmarkEnd w:id="35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14) бере у межах своїх повноважень участь у діяльності </w:t>
            </w:r>
            <w:proofErr w:type="spellStart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дво</w:t>
            </w:r>
            <w:proofErr w:type="spellEnd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- і багатосторонніх комісій, інших міжнародних органів та інституцій;</w:t>
            </w:r>
          </w:p>
          <w:p w14:paraId="22DC8467" w14:textId="073FC2EF" w:rsidR="00D22980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36" w:name="n61"/>
            <w:bookmarkEnd w:id="36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15) забезпечує в установленому порядку взаємодію з відповідними міжнародними організаціями та їх представництвами в Україні;</w:t>
            </w:r>
          </w:p>
          <w:p w14:paraId="3426111C" w14:textId="377BDFB5" w:rsidR="008A1B21" w:rsidRDefault="008A1B21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2641F374" w14:textId="77777777" w:rsidR="008A1B21" w:rsidRPr="00DE5069" w:rsidRDefault="008A1B21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5DD1144A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37" w:name="n62"/>
            <w:bookmarkEnd w:id="37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16) виконує відповідно до законодавства інші функції, що випливають з покладених на нього завдань.</w:t>
            </w:r>
          </w:p>
          <w:p w14:paraId="72C33F3A" w14:textId="77777777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6BFFB3E5" w14:textId="4C640E5A" w:rsidR="00F83C7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35876D22" w14:textId="77777777" w:rsidR="00DE5069" w:rsidRPr="00DE5069" w:rsidRDefault="00DE506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44431EE4" w14:textId="77777777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Відсутній</w:t>
            </w:r>
          </w:p>
          <w:p w14:paraId="7FB3BC62" w14:textId="27729469" w:rsidR="00F83C7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71B43890" w14:textId="77777777" w:rsidR="00DE5069" w:rsidRPr="00DE5069" w:rsidRDefault="00DE506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3F60B6D5" w14:textId="77777777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Відсутній</w:t>
            </w:r>
          </w:p>
          <w:p w14:paraId="14145F4F" w14:textId="77777777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4A10A130" w14:textId="77777777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27C51D05" w14:textId="77777777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Відсутній</w:t>
            </w:r>
          </w:p>
          <w:p w14:paraId="54A3739A" w14:textId="77777777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3B8AFEB5" w14:textId="77777777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2789CA87" w14:textId="77777777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Відсутній</w:t>
            </w:r>
          </w:p>
          <w:p w14:paraId="56A29A22" w14:textId="77777777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10F08857" w14:textId="77777777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75E5BD9B" w14:textId="05E6A6B6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Відсутній</w:t>
            </w:r>
          </w:p>
        </w:tc>
        <w:tc>
          <w:tcPr>
            <w:tcW w:w="7513" w:type="dxa"/>
            <w:shd w:val="clear" w:color="auto" w:fill="FFFFFF"/>
          </w:tcPr>
          <w:p w14:paraId="22EECA97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lastRenderedPageBreak/>
              <w:t xml:space="preserve">9. </w:t>
            </w:r>
            <w:bookmarkStart w:id="38" w:name="_Hlk221539725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Центр відповідно до покладених на нього завдань:</w:t>
            </w:r>
          </w:p>
          <w:p w14:paraId="3DDED234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1) бере участь у:</w:t>
            </w:r>
          </w:p>
          <w:p w14:paraId="6773E0C6" w14:textId="2524361D" w:rsidR="00CB589B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розробленні проектів концепцій, стратегій, законодавчих та інших нормативно-правових актів, підготовці і виконанні державних цільових, інших програм, у тому числі міжнародних, проектів та програм міжнародної технічної допомоги;</w:t>
            </w:r>
          </w:p>
          <w:p w14:paraId="470B55F0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методично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-консультативному забезпеченні впровадження аналізу політики у роботу органів виконавчої влади та поширенні міжнародного досвіду в зазначеній сфері;</w:t>
            </w:r>
          </w:p>
          <w:p w14:paraId="75A5406B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5F117C57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5EDC3ECC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4466139C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16957ECE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0FCA8689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4B3D8605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6C341345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7D09B2F3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7293BE7F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01E274FA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26041F84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51F71DD5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0FC0381A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310E500D" w14:textId="77777777" w:rsidR="00CB589B" w:rsidRPr="008A1B21" w:rsidRDefault="00CB589B" w:rsidP="00470A1A">
            <w:pPr>
              <w:widowControl w:val="0"/>
              <w:spacing w:line="228" w:lineRule="auto"/>
              <w:jc w:val="both"/>
              <w:rPr>
                <w:rFonts w:eastAsia="Calibri"/>
                <w:bCs/>
                <w:color w:val="0D0D0D"/>
                <w:sz w:val="28"/>
                <w:szCs w:val="28"/>
                <w:lang w:val="ru-RU"/>
              </w:rPr>
            </w:pPr>
          </w:p>
          <w:p w14:paraId="63379E9A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24FEF476" w14:textId="77777777" w:rsidR="00CB589B" w:rsidRPr="00DE5069" w:rsidRDefault="00CB589B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</w:p>
          <w:p w14:paraId="48790515" w14:textId="77777777" w:rsidR="00F96A36" w:rsidRPr="008A1B21" w:rsidRDefault="00F96A36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  <w:lang w:val="ru-RU"/>
              </w:rPr>
            </w:pPr>
          </w:p>
          <w:p w14:paraId="10C6F191" w14:textId="77777777" w:rsidR="00F96A36" w:rsidRPr="008A1B21" w:rsidRDefault="00F96A36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  <w:lang w:val="ru-RU"/>
              </w:rPr>
            </w:pPr>
          </w:p>
          <w:p w14:paraId="4D5C525C" w14:textId="121A29EC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опрацюванні проектів угод між Україною та ЄС щодо залучення зовнішньої допомоги, що реалізується, зокрема, через інституціональні інструменти, з поданням НАДС пропозицій про погодження таких угод;</w:t>
            </w:r>
          </w:p>
          <w:p w14:paraId="69D066E4" w14:textId="71AA4063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здійсненні заходів, в межах</w:t>
            </w:r>
            <w:r w:rsidR="008A1B21">
              <w:rPr>
                <w:rFonts w:eastAsia="Calibri"/>
                <w:b/>
                <w:color w:val="0D0D0D"/>
                <w:sz w:val="28"/>
                <w:szCs w:val="28"/>
              </w:rPr>
              <w:t xml:space="preserve"> своїх повноважень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, щодо реалізації державної політики у сфері євроатлантичної інтеграції та співробітництва з НАТО;</w:t>
            </w:r>
          </w:p>
          <w:p w14:paraId="7B082000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2) забезпечує реалізацію заходів щодо координації впровадження інструменту інституціональної розбудови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Twinning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:</w:t>
            </w:r>
          </w:p>
          <w:p w14:paraId="01C0A4C7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проводить моніторинг підготовки і реалізації проектів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Twinning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;</w:t>
            </w:r>
          </w:p>
          <w:p w14:paraId="567E14AC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проводить в межах своїх повноважень перевірку проектів технічних завдань проектів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Twinning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і проектів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Twinning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-контрактів щодо відповідності вимогам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lastRenderedPageBreak/>
              <w:t>Європейської Комісії;</w:t>
            </w:r>
          </w:p>
          <w:p w14:paraId="3DEBF509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забезпечує систематизацію та зберігання документації, пов’язаної з підготовкою та реалізацією проектів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Twinning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, що надходить від центральних органів виконавчої влади;</w:t>
            </w:r>
          </w:p>
          <w:p w14:paraId="20242FFD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3)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надсилає Європейській Комісії:</w:t>
            </w:r>
          </w:p>
          <w:p w14:paraId="2751CEF5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для оголошення тендеру погоджений із заінтересованим центральним органом виконавчої влади проект технічного завдання проекту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Twinning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та надає йому допомогу з питань, пов’язаних з проведенням тендеру;</w:t>
            </w:r>
          </w:p>
          <w:p w14:paraId="087D62E0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для підписання погоджений із центральним органом виконавчої влади проект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Twinning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-контракту;</w:t>
            </w:r>
          </w:p>
          <w:p w14:paraId="4D46E4FF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4) забезпечує реалізацію заходів щодо координації впровадження інструменту інституціональної розбудови TAIEX:</w:t>
            </w:r>
          </w:p>
          <w:p w14:paraId="33CBD843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перевіряє подані органами державної влади проектні пропозиції TAIEX на відповідність вимогам;</w:t>
            </w:r>
          </w:p>
          <w:p w14:paraId="2E346313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готує та виносить пропозиції щодо їх погодження у встановленому порядку;</w:t>
            </w:r>
          </w:p>
          <w:p w14:paraId="2AC9967D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забезпечує подання аплікаційних форм TAIEX до Європейської Комісії або повернення органам-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бенефіціарам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 на доопрацювання;</w:t>
            </w:r>
          </w:p>
          <w:p w14:paraId="129EF0EF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5) здійснює організаційне забезпечення співробітництва з Програмою SIGMA щодо адаптації державного управління та державної служби до стандартів ЄС та Принципів державного управління Програми SIGMA та готує пропозиції щодо реалізації рекомендацій, наданих в моніторингових звітах Програми SIGMA;</w:t>
            </w:r>
          </w:p>
          <w:p w14:paraId="768DCB26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6) здійснює координацію виконання заходів,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lastRenderedPageBreak/>
              <w:t>визначених Робочим планом діяльності Програми SIGM</w:t>
            </w:r>
            <w:bookmarkStart w:id="39" w:name="_GoBack"/>
            <w:bookmarkEnd w:id="39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A в Україні на відповідний період, у взаємодії з органами державної влади та іншими заінтересованими сторонами з метою підтримки та супроводу реформ державного управління відповідно до європейських стандартів;</w:t>
            </w:r>
          </w:p>
          <w:p w14:paraId="38B77833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7) сприяє організації проведення Програмою SIGMA:</w:t>
            </w:r>
          </w:p>
          <w:p w14:paraId="718B1F0E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моніторингу стану справ у системі державного управління України;</w:t>
            </w:r>
          </w:p>
          <w:p w14:paraId="013356D3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аналізу та експертної оцінки законопроектів, програм і стратегічних документів;</w:t>
            </w:r>
          </w:p>
          <w:p w14:paraId="29967E26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навчальних заходів та експертних місій в Україні;</w:t>
            </w:r>
          </w:p>
          <w:p w14:paraId="0D7232B4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порівняльних досліджень щодо кращих європейських практик реформування державного управління;</w:t>
            </w:r>
          </w:p>
          <w:p w14:paraId="710FD986" w14:textId="3589B009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8) здійснює стратегічне планування та реалізацію завдань і заходів з просування моделі CAF в Україні, надає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методично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-консультативну підтримку користувачам CAF та всім зацікавленим сторонам щодо практичних аспектів її впровадження;</w:t>
            </w:r>
          </w:p>
          <w:p w14:paraId="7E330E33" w14:textId="07B4BEEE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3C0D6270" w14:textId="77777777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0818DFBC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9) здійснює організацію та координацію діяльності щодо впровадження моделі CAF в органах державної влади, органах місцевого самоврядування, державних підприємствах, установах та організаціях;</w:t>
            </w:r>
          </w:p>
          <w:p w14:paraId="3D4BD656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10) здійснює аналіз потреб щодо інституційної спроможності та кадрового складу державних органів, відповідальних за виконання зобов’язань України у сфері європейської інтеграції;</w:t>
            </w:r>
          </w:p>
          <w:p w14:paraId="216A6D12" w14:textId="77777777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11) здійснює збір та узагальнення інформації про результати, потреби і пріоритетні напрями професійного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lastRenderedPageBreak/>
              <w:t>навчання державних службовців, керівників державних підприємств, установ та організацій за рахунок міжнародної технічної допомоги та інших форм міжнародного співробітництва;</w:t>
            </w:r>
          </w:p>
          <w:p w14:paraId="6CC493B9" w14:textId="5DCE4B5B" w:rsid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12) здійснює визначення потреб міністерств, центральних органів виконавчої влади, інших державних органів, юрисдикція яких поширюється на всю територію України, у фахівцях з питань євроатлантичної інтеграції України та їх професійному навчанні;</w:t>
            </w:r>
          </w:p>
          <w:p w14:paraId="32FA7518" w14:textId="56BB09B2" w:rsidR="0049350A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1</w:t>
            </w:r>
            <w:r w:rsidR="008A1B21">
              <w:rPr>
                <w:rFonts w:eastAsia="Calibri"/>
                <w:b/>
                <w:color w:val="0D0D0D"/>
                <w:sz w:val="28"/>
                <w:szCs w:val="28"/>
              </w:rPr>
              <w:t>3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) здійснює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методично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-консультативну допомогу державним органам з використання в Україні інституціональних інструментів;</w:t>
            </w:r>
          </w:p>
          <w:p w14:paraId="606FDFCF" w14:textId="416B09D9" w:rsidR="008A1B21" w:rsidRDefault="008A1B21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42658FAA" w14:textId="77777777" w:rsidR="008A1B21" w:rsidRPr="00DE5069" w:rsidRDefault="008A1B21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4D6AEBD7" w14:textId="4507E0E9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1</w:t>
            </w:r>
            <w:r w:rsidR="008A1B21">
              <w:rPr>
                <w:rFonts w:eastAsia="Calibri"/>
                <w:b/>
                <w:color w:val="0D0D0D"/>
                <w:sz w:val="28"/>
                <w:szCs w:val="28"/>
              </w:rPr>
              <w:t>4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) організовує проведення наукових досліджень і прикладних розробок;</w:t>
            </w:r>
          </w:p>
          <w:p w14:paraId="054A3C94" w14:textId="77777777" w:rsidR="00F83C79" w:rsidRPr="00DE5069" w:rsidRDefault="00F83C79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</w:p>
          <w:p w14:paraId="19E673F2" w14:textId="5A4C1F63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1</w:t>
            </w:r>
            <w:r w:rsidR="008A1B21">
              <w:rPr>
                <w:rFonts w:eastAsia="Calibri"/>
                <w:b/>
                <w:color w:val="0D0D0D"/>
                <w:sz w:val="28"/>
                <w:szCs w:val="28"/>
              </w:rPr>
              <w:t>5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) засновує друковані медіа, видає та розповсюджує книги, іншу друковану продукцію, організовує відповідно до законодавства розміщення реклами, забезпечує виготовлення відео- та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аудіопродукції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, її тиражування та розповсюдження;</w:t>
            </w:r>
          </w:p>
          <w:p w14:paraId="38FAC06A" w14:textId="355D0384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1</w:t>
            </w:r>
            <w:r w:rsidR="008A1B21">
              <w:rPr>
                <w:rFonts w:eastAsia="Calibri"/>
                <w:b/>
                <w:color w:val="0D0D0D"/>
                <w:sz w:val="28"/>
                <w:szCs w:val="28"/>
              </w:rPr>
              <w:t>6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) організовує та проводить семінари, тренінги, конференції, виставки, інші заходи, зокрема міжнародного характеру;</w:t>
            </w:r>
          </w:p>
          <w:p w14:paraId="06B47083" w14:textId="4C5C9DAB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1</w:t>
            </w:r>
            <w:r w:rsidR="008A1B21">
              <w:rPr>
                <w:rFonts w:eastAsia="Calibri"/>
                <w:b/>
                <w:color w:val="0D0D0D"/>
                <w:sz w:val="28"/>
                <w:szCs w:val="28"/>
              </w:rPr>
              <w:t>7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) проводить моніторинг стану використання в Україні інституціональних інструментів, готує відповідні інформаційно-аналітичні матеріали та пропозиції;</w:t>
            </w:r>
          </w:p>
          <w:p w14:paraId="534D0870" w14:textId="1819843D" w:rsidR="0049350A" w:rsidRPr="00DE5069" w:rsidRDefault="0049350A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1</w:t>
            </w:r>
            <w:r w:rsidR="008A1B21">
              <w:rPr>
                <w:rFonts w:eastAsia="Calibri"/>
                <w:b/>
                <w:color w:val="0D0D0D"/>
                <w:sz w:val="28"/>
                <w:szCs w:val="28"/>
              </w:rPr>
              <w:t>8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) бере, у межах своїх повноважень, участь у діяльності </w:t>
            </w:r>
            <w:proofErr w:type="spellStart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дво</w:t>
            </w:r>
            <w:proofErr w:type="spellEnd"/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- і багатосторонніх комісій, інших міжнародних органів та інституцій;</w:t>
            </w:r>
          </w:p>
          <w:p w14:paraId="4D498907" w14:textId="6DC30629" w:rsidR="0049350A" w:rsidRPr="00DE5069" w:rsidRDefault="008A1B21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>
              <w:rPr>
                <w:rFonts w:eastAsia="Calibri"/>
                <w:b/>
                <w:color w:val="0D0D0D"/>
                <w:sz w:val="28"/>
                <w:szCs w:val="28"/>
              </w:rPr>
              <w:lastRenderedPageBreak/>
              <w:t>19</w:t>
            </w:r>
            <w:r w:rsidR="0049350A" w:rsidRPr="00DE5069">
              <w:rPr>
                <w:rFonts w:eastAsia="Calibri"/>
                <w:b/>
                <w:color w:val="0D0D0D"/>
                <w:sz w:val="28"/>
                <w:szCs w:val="28"/>
              </w:rPr>
              <w:t>) забезпечує в установленому порядку взаємодію з відповідними міжнародними організаціями та їх представництвами в Україні;</w:t>
            </w:r>
          </w:p>
          <w:p w14:paraId="09A7D7FA" w14:textId="6DD04DD9" w:rsidR="00D22980" w:rsidRPr="00DE5069" w:rsidRDefault="0049350A" w:rsidP="00470A1A">
            <w:pPr>
              <w:widowControl w:val="0"/>
              <w:spacing w:line="228" w:lineRule="auto"/>
              <w:ind w:firstLine="284"/>
              <w:rPr>
                <w:rFonts w:eastAsia="Calibri"/>
                <w:b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2</w:t>
            </w:r>
            <w:r w:rsidR="008A1B21">
              <w:rPr>
                <w:rFonts w:eastAsia="Calibri"/>
                <w:b/>
                <w:color w:val="0D0D0D"/>
                <w:sz w:val="28"/>
                <w:szCs w:val="28"/>
              </w:rPr>
              <w:t>0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) виконує відповідно до законодавства інші функції, що випливають з покладених на нього завдань.</w:t>
            </w:r>
            <w:bookmarkEnd w:id="38"/>
          </w:p>
        </w:tc>
      </w:tr>
      <w:tr w:rsidR="00D22980" w:rsidRPr="00DE5069" w14:paraId="219B411F" w14:textId="77777777" w:rsidTr="00E33D5A">
        <w:trPr>
          <w:trHeight w:val="895"/>
        </w:trPr>
        <w:tc>
          <w:tcPr>
            <w:tcW w:w="7230" w:type="dxa"/>
            <w:vAlign w:val="center"/>
          </w:tcPr>
          <w:p w14:paraId="0927DCFB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lastRenderedPageBreak/>
              <w:t>10. Для виконання покладених на нього завдань Центр має право:</w:t>
            </w:r>
          </w:p>
          <w:p w14:paraId="59553218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40" w:name="n64"/>
            <w:bookmarkEnd w:id="40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самостійно провадити діяльність згідно із затвердженими в установленому порядку планами;</w:t>
            </w:r>
          </w:p>
          <w:p w14:paraId="346FA34D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41" w:name="n65"/>
            <w:bookmarkEnd w:id="41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одержувати в установленому законодавством порядку інформацію від органів державної влади та органів місцевого самоврядування;</w:t>
            </w:r>
          </w:p>
          <w:p w14:paraId="39D89FFC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42" w:name="n66"/>
            <w:bookmarkEnd w:id="42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утворювати робочі групи, тимчасові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наукові і творчі колективи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за участю представників органів державної влади та органів місцевого самоврядування за погодженням з їх керівниками;</w:t>
            </w:r>
          </w:p>
          <w:p w14:paraId="467E4650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43" w:name="n67"/>
            <w:bookmarkEnd w:id="43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проводити відповідно до законодавства про закупівлю товарів, робіт і послуг за державні кошти тендери з відбору фізичних осіб, підприємств, установ та організацій;</w:t>
            </w:r>
          </w:p>
          <w:p w14:paraId="755C34A4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44" w:name="n68"/>
            <w:bookmarkEnd w:id="44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залучати до своєї діяльності консультантів, експертів, у тому числі іноземних, наукові установи та консалтингові фірми, зокрема на підставі укладених договорів;</w:t>
            </w:r>
          </w:p>
          <w:p w14:paraId="6D5C5FA7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45" w:name="n69"/>
            <w:bookmarkEnd w:id="45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одержувати гранти та іншу міжнародну технічну допомогу від країн-донорів та міжнародних організацій в установленому законодавством порядку;</w:t>
            </w:r>
          </w:p>
          <w:p w14:paraId="0BCE6F0D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46" w:name="n70"/>
            <w:bookmarkEnd w:id="46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виступати реципієнтом проектів та програм 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lastRenderedPageBreak/>
              <w:t>міжнародної технічної допомоги;</w:t>
            </w:r>
          </w:p>
          <w:p w14:paraId="0DA6ADC7" w14:textId="274931D2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47" w:name="n71"/>
            <w:bookmarkEnd w:id="47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утворювати регіональні відділення за погодженням з НАДС, затверджувати положення про такі відділення, передавати їм в установленому порядку майно та кошти, що належать Центрові.</w:t>
            </w:r>
          </w:p>
        </w:tc>
        <w:tc>
          <w:tcPr>
            <w:tcW w:w="7513" w:type="dxa"/>
            <w:shd w:val="clear" w:color="auto" w:fill="FFFFFF"/>
          </w:tcPr>
          <w:p w14:paraId="034E3B55" w14:textId="77777777" w:rsidR="00B4372E" w:rsidRPr="00DE5069" w:rsidRDefault="00B4372E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color w:val="0D0D0D"/>
                <w:sz w:val="28"/>
                <w:szCs w:val="28"/>
              </w:rPr>
              <w:lastRenderedPageBreak/>
              <w:t>10. Для виконання покладених на нього завдань Центр має право:</w:t>
            </w:r>
          </w:p>
          <w:p w14:paraId="6B46F0BC" w14:textId="77777777" w:rsidR="00B4372E" w:rsidRPr="00DE5069" w:rsidRDefault="00B4372E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color w:val="0D0D0D"/>
                <w:sz w:val="28"/>
                <w:szCs w:val="28"/>
              </w:rPr>
              <w:t>самостійно провадити діяльність згідно із затвердженими в установленому порядку планами;</w:t>
            </w:r>
          </w:p>
          <w:p w14:paraId="1B8E59BB" w14:textId="77777777" w:rsidR="00B4372E" w:rsidRPr="00DE5069" w:rsidRDefault="00B4372E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color w:val="0D0D0D"/>
                <w:sz w:val="28"/>
                <w:szCs w:val="28"/>
              </w:rPr>
              <w:t>одержувати в установленому законодавством порядку інформацію від органів державної влади та органів місцевого самоврядування;</w:t>
            </w:r>
          </w:p>
          <w:p w14:paraId="3F152809" w14:textId="77777777" w:rsidR="00B4372E" w:rsidRPr="00DE5069" w:rsidRDefault="00B4372E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color w:val="0D0D0D"/>
                <w:sz w:val="28"/>
                <w:szCs w:val="28"/>
              </w:rPr>
              <w:t xml:space="preserve">утворювати робочі групи, тимчасові </w:t>
            </w:r>
            <w:r w:rsidRPr="00DE5069">
              <w:rPr>
                <w:rFonts w:eastAsia="Calibri"/>
                <w:b/>
                <w:bCs/>
                <w:color w:val="0D0D0D"/>
                <w:sz w:val="28"/>
                <w:szCs w:val="28"/>
              </w:rPr>
              <w:t>експертні та аналітичні групи</w:t>
            </w:r>
            <w:r w:rsidRPr="00DE5069">
              <w:rPr>
                <w:rFonts w:eastAsia="Calibri"/>
                <w:color w:val="0D0D0D"/>
                <w:sz w:val="28"/>
                <w:szCs w:val="28"/>
              </w:rPr>
              <w:t xml:space="preserve"> за участю представників органів державної влади та органів місцевого самоврядування за погодженням з їх керівниками;</w:t>
            </w:r>
          </w:p>
          <w:p w14:paraId="29ADB797" w14:textId="77777777" w:rsidR="00B4372E" w:rsidRPr="00DE5069" w:rsidRDefault="00B4372E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color w:val="0D0D0D"/>
                <w:sz w:val="28"/>
                <w:szCs w:val="28"/>
              </w:rPr>
              <w:t>проводити відповідно до законодавства про закупівлю товарів, робіт і послуг за державні кошти тендери з відбору фізичних осіб, підприємств, установ та організацій;</w:t>
            </w:r>
          </w:p>
          <w:p w14:paraId="0868D8ED" w14:textId="77777777" w:rsidR="00B4372E" w:rsidRPr="00DE5069" w:rsidRDefault="00B4372E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color w:val="0D0D0D"/>
                <w:sz w:val="28"/>
                <w:szCs w:val="28"/>
              </w:rPr>
              <w:t>залучати до своєї діяльності консультантів, експертів, у тому числі іноземних, наукові установи та консалтингові фірми, зокрема на підставі укладених договорів;</w:t>
            </w:r>
          </w:p>
          <w:p w14:paraId="3956B0FF" w14:textId="77777777" w:rsidR="00B4372E" w:rsidRPr="00DE5069" w:rsidRDefault="00B4372E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color w:val="0D0D0D"/>
                <w:sz w:val="28"/>
                <w:szCs w:val="28"/>
              </w:rPr>
              <w:t>одержувати гранти та іншу міжнародну технічну допомогу від країн-донорів та міжнародних організацій в установленому законодавством порядку;</w:t>
            </w:r>
          </w:p>
          <w:p w14:paraId="4DD1099E" w14:textId="77777777" w:rsidR="00B4372E" w:rsidRPr="00DE5069" w:rsidRDefault="00B4372E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color w:val="0D0D0D"/>
                <w:sz w:val="28"/>
                <w:szCs w:val="28"/>
              </w:rPr>
              <w:t xml:space="preserve">виступати реципієнтом проектів та програм міжнародної </w:t>
            </w:r>
            <w:r w:rsidRPr="00DE5069">
              <w:rPr>
                <w:rFonts w:eastAsia="Calibri"/>
                <w:color w:val="0D0D0D"/>
                <w:sz w:val="28"/>
                <w:szCs w:val="28"/>
              </w:rPr>
              <w:lastRenderedPageBreak/>
              <w:t>технічної допомоги;</w:t>
            </w:r>
          </w:p>
          <w:p w14:paraId="4E655C85" w14:textId="676ACA36" w:rsidR="00D22980" w:rsidRPr="00DE5069" w:rsidRDefault="00B4372E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color w:val="0D0D0D"/>
                <w:sz w:val="28"/>
                <w:szCs w:val="28"/>
              </w:rPr>
              <w:t>утворювати регіональні відділення за погодженням з НАДС, затверджувати положення про такі відділення, передавати їм в установленому порядку майно та кошти, що належать Центрові.</w:t>
            </w:r>
          </w:p>
        </w:tc>
      </w:tr>
      <w:tr w:rsidR="00D22980" w:rsidRPr="00DE5069" w14:paraId="2DFEF7AE" w14:textId="77777777" w:rsidTr="008A1B21">
        <w:trPr>
          <w:trHeight w:val="639"/>
        </w:trPr>
        <w:tc>
          <w:tcPr>
            <w:tcW w:w="7230" w:type="dxa"/>
          </w:tcPr>
          <w:p w14:paraId="4F0A4D0A" w14:textId="6545A0E8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48" w:name="_Hlk221540173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lastRenderedPageBreak/>
              <w:t>14. Центр очолює директор, який призначається на посаду і звільняється з посади Головою НАДС.</w:t>
            </w:r>
          </w:p>
        </w:tc>
        <w:tc>
          <w:tcPr>
            <w:tcW w:w="7513" w:type="dxa"/>
            <w:shd w:val="clear" w:color="auto" w:fill="FFFFFF"/>
          </w:tcPr>
          <w:p w14:paraId="74DCFC5B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bCs/>
                <w:color w:val="0D0D0D"/>
                <w:sz w:val="28"/>
                <w:szCs w:val="28"/>
              </w:rPr>
              <w:t xml:space="preserve">14. Центр очолює директор, який призначається на посаду за результатами конкурсу на умовах строкового трудового договору (контракту) та звільняється з посади Головою НАДС. </w:t>
            </w:r>
          </w:p>
          <w:p w14:paraId="22CC7AC4" w14:textId="77777777" w:rsidR="00CF0FA3" w:rsidRDefault="00CF0FA3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bCs/>
                <w:color w:val="0D0D0D"/>
                <w:sz w:val="28"/>
                <w:szCs w:val="28"/>
              </w:rPr>
            </w:pPr>
            <w:r w:rsidRPr="00CF0FA3">
              <w:rPr>
                <w:rFonts w:eastAsia="Calibri"/>
                <w:b/>
                <w:bCs/>
                <w:color w:val="0D0D0D"/>
                <w:sz w:val="28"/>
                <w:szCs w:val="28"/>
              </w:rPr>
              <w:t>Порядок проведення конкурсу на зайняття посади директора Центру затверджується НАДС.</w:t>
            </w:r>
          </w:p>
          <w:p w14:paraId="31E1F6FA" w14:textId="0AEC357C" w:rsidR="00F379E0" w:rsidRPr="00DE5069" w:rsidRDefault="00F379E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bCs/>
                <w:color w:val="0D0D0D"/>
                <w:sz w:val="28"/>
                <w:szCs w:val="28"/>
              </w:rPr>
              <w:t xml:space="preserve">Директор Центру </w:t>
            </w:r>
            <w:r w:rsidR="00E33D5A" w:rsidRPr="00DE5069">
              <w:rPr>
                <w:rFonts w:eastAsia="Calibri"/>
                <w:b/>
                <w:bCs/>
                <w:color w:val="0D0D0D"/>
                <w:sz w:val="28"/>
                <w:szCs w:val="28"/>
              </w:rPr>
              <w:t xml:space="preserve">та його заступники </w:t>
            </w:r>
            <w:r w:rsidRPr="00DE5069">
              <w:rPr>
                <w:rFonts w:eastAsia="Calibri"/>
                <w:b/>
                <w:bCs/>
                <w:color w:val="0D0D0D"/>
                <w:sz w:val="28"/>
                <w:szCs w:val="28"/>
              </w:rPr>
              <w:t>щорічного проход</w:t>
            </w:r>
            <w:r w:rsidR="00E33D5A" w:rsidRPr="00DE5069">
              <w:rPr>
                <w:rFonts w:eastAsia="Calibri"/>
                <w:b/>
                <w:bCs/>
                <w:color w:val="0D0D0D"/>
                <w:sz w:val="28"/>
                <w:szCs w:val="28"/>
              </w:rPr>
              <w:t>ять</w:t>
            </w:r>
            <w:r w:rsidRPr="00DE5069">
              <w:rPr>
                <w:rFonts w:eastAsia="Calibri"/>
                <w:b/>
                <w:bCs/>
                <w:color w:val="0D0D0D"/>
                <w:sz w:val="28"/>
                <w:szCs w:val="28"/>
              </w:rPr>
              <w:t xml:space="preserve"> атестацію.</w:t>
            </w:r>
          </w:p>
          <w:p w14:paraId="593A55EB" w14:textId="3088BD13" w:rsidR="00D22980" w:rsidRPr="00DE5069" w:rsidRDefault="00F379E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bCs/>
                <w:color w:val="0D0D0D"/>
                <w:sz w:val="28"/>
                <w:szCs w:val="28"/>
              </w:rPr>
              <w:t xml:space="preserve">Порядок організації та проведення атестації </w:t>
            </w:r>
            <w:r w:rsidR="00E33D5A" w:rsidRPr="00DE5069">
              <w:rPr>
                <w:rFonts w:eastAsia="Calibri"/>
                <w:b/>
                <w:bCs/>
                <w:color w:val="0D0D0D"/>
                <w:sz w:val="28"/>
                <w:szCs w:val="28"/>
              </w:rPr>
              <w:t xml:space="preserve">директора  </w:t>
            </w:r>
            <w:r w:rsidRPr="00DE5069">
              <w:rPr>
                <w:rFonts w:eastAsia="Calibri"/>
                <w:b/>
                <w:bCs/>
                <w:color w:val="0D0D0D"/>
                <w:sz w:val="28"/>
                <w:szCs w:val="28"/>
              </w:rPr>
              <w:t>Центру</w:t>
            </w:r>
            <w:r w:rsidR="00E33D5A" w:rsidRPr="00DE5069">
              <w:rPr>
                <w:rFonts w:eastAsia="Calibri"/>
                <w:b/>
                <w:bCs/>
                <w:color w:val="0D0D0D"/>
                <w:sz w:val="28"/>
                <w:szCs w:val="28"/>
              </w:rPr>
              <w:t xml:space="preserve"> та його заступників</w:t>
            </w:r>
            <w:r w:rsidRPr="00DE5069">
              <w:rPr>
                <w:rFonts w:eastAsia="Calibri"/>
                <w:b/>
                <w:bCs/>
                <w:color w:val="0D0D0D"/>
                <w:sz w:val="28"/>
                <w:szCs w:val="28"/>
              </w:rPr>
              <w:t>, затверджується НАДС.</w:t>
            </w:r>
          </w:p>
        </w:tc>
      </w:tr>
      <w:bookmarkEnd w:id="48"/>
      <w:tr w:rsidR="00D22980" w:rsidRPr="00DE5069" w14:paraId="537AC5A1" w14:textId="77777777" w:rsidTr="008A1B21">
        <w:trPr>
          <w:trHeight w:val="2231"/>
        </w:trPr>
        <w:tc>
          <w:tcPr>
            <w:tcW w:w="7230" w:type="dxa"/>
          </w:tcPr>
          <w:p w14:paraId="31888F44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15. Директор Центру:</w:t>
            </w:r>
          </w:p>
          <w:p w14:paraId="5EECE3FD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49" w:name="n82"/>
            <w:bookmarkEnd w:id="49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несе персональну відповідальність за виконання покладених на Центр завдань;</w:t>
            </w:r>
          </w:p>
          <w:p w14:paraId="40F35B45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50" w:name="n83"/>
            <w:bookmarkEnd w:id="50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представляє Центр у відносинах з органами державної влади, органами місцевого самоврядування, юридичними і фізичними особами;</w:t>
            </w:r>
          </w:p>
          <w:p w14:paraId="5301314B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51" w:name="n84"/>
            <w:bookmarkEnd w:id="51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розпоряджається майном та коштами Центру відповідно до законодавства;</w:t>
            </w:r>
          </w:p>
          <w:p w14:paraId="6FCCF22B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52" w:name="n85"/>
            <w:bookmarkEnd w:id="52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затверджує структуру Центру, положення про підрозділи, посадові інструкції працівників та плани діяльності Центру;</w:t>
            </w:r>
          </w:p>
          <w:p w14:paraId="6A20AE91" w14:textId="4F1CB5CB" w:rsidR="00681AFE" w:rsidRDefault="00681AFE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53" w:name="n86"/>
            <w:bookmarkEnd w:id="53"/>
            <w:r>
              <w:rPr>
                <w:rFonts w:eastAsia="Calibri"/>
                <w:bCs/>
                <w:color w:val="0D0D0D"/>
                <w:sz w:val="28"/>
                <w:szCs w:val="28"/>
              </w:rPr>
              <w:t>подає на розгляд</w:t>
            </w:r>
            <w:r w:rsidRPr="00681AFE">
              <w:rPr>
                <w:rFonts w:eastAsia="Calibri"/>
                <w:bCs/>
                <w:color w:val="0D0D0D"/>
                <w:sz w:val="28"/>
                <w:szCs w:val="28"/>
              </w:rPr>
              <w:t xml:space="preserve"> Голови НАДС проекти штатного розпису та кошторису Центру;</w:t>
            </w:r>
            <w:bookmarkStart w:id="54" w:name="n87"/>
            <w:bookmarkStart w:id="55" w:name="n88"/>
            <w:bookmarkEnd w:id="54"/>
            <w:bookmarkEnd w:id="55"/>
          </w:p>
          <w:p w14:paraId="0BA3B1E2" w14:textId="2DD89D8B" w:rsidR="00DE5069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видає накази організаційно-розпорядчого характеру;</w:t>
            </w:r>
          </w:p>
          <w:p w14:paraId="172236AC" w14:textId="68C2D8F1" w:rsidR="00584AD6" w:rsidRPr="00DE5069" w:rsidRDefault="00584AD6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lastRenderedPageBreak/>
              <w:t>Відсутній</w:t>
            </w:r>
          </w:p>
          <w:p w14:paraId="11907CD9" w14:textId="77777777" w:rsidR="00D717D8" w:rsidRPr="008A1B21" w:rsidRDefault="00D717D8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56" w:name="n89"/>
            <w:bookmarkEnd w:id="56"/>
          </w:p>
          <w:p w14:paraId="2ECA5BF6" w14:textId="261F15B5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призначає на посаду та звільняє з посади працівників Центру, розподіляє між ними обов'язки;</w:t>
            </w:r>
          </w:p>
          <w:p w14:paraId="2436C7EE" w14:textId="7777777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57" w:name="n90"/>
            <w:bookmarkEnd w:id="57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забезпечує оплату праці працівників Центру відповідно до законодавства;</w:t>
            </w:r>
          </w:p>
          <w:p w14:paraId="0609C7F8" w14:textId="4510FB67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bookmarkStart w:id="58" w:name="n91"/>
            <w:bookmarkEnd w:id="58"/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приймає за погодженням з НАДС рішення про створення та ліквідацію регіональних відділень Центру.</w:t>
            </w:r>
          </w:p>
        </w:tc>
        <w:tc>
          <w:tcPr>
            <w:tcW w:w="7513" w:type="dxa"/>
            <w:shd w:val="clear" w:color="auto" w:fill="FFFFFF"/>
          </w:tcPr>
          <w:p w14:paraId="1220FEA4" w14:textId="77777777" w:rsidR="00B91C03" w:rsidRPr="00DE5069" w:rsidRDefault="00B91C03" w:rsidP="00470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lastRenderedPageBreak/>
              <w:t>15. Директор Центру:</w:t>
            </w:r>
          </w:p>
          <w:p w14:paraId="16D59440" w14:textId="77777777" w:rsidR="00B91C03" w:rsidRPr="00DE5069" w:rsidRDefault="00B91C03" w:rsidP="00470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несе персональну відповідальність за виконання покладених на Центр завдань;</w:t>
            </w:r>
          </w:p>
          <w:p w14:paraId="1AA51758" w14:textId="77777777" w:rsidR="00B91C03" w:rsidRPr="00DE5069" w:rsidRDefault="00B91C03" w:rsidP="00470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представляє Центр у відносинах з органами державної влади, органами місцевого самоврядування, юридичними і фізичними особами;</w:t>
            </w:r>
          </w:p>
          <w:p w14:paraId="4A7D585F" w14:textId="77777777" w:rsidR="00B91C03" w:rsidRPr="00DE5069" w:rsidRDefault="00B91C03" w:rsidP="00470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розпоряджається майном та коштами Центру відповідно до законодавства;</w:t>
            </w:r>
          </w:p>
          <w:p w14:paraId="45B40057" w14:textId="77777777" w:rsidR="00B91C03" w:rsidRPr="00DE5069" w:rsidRDefault="00B91C03" w:rsidP="00470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затверджує структуру Центру, положення про підрозділи, посадові інструкції працівників та плани діяльності Центру;</w:t>
            </w:r>
          </w:p>
          <w:p w14:paraId="0F061522" w14:textId="77777777" w:rsidR="001F11E3" w:rsidRPr="008A1B21" w:rsidRDefault="001F11E3" w:rsidP="00470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eastAsia="Calibri"/>
                <w:bCs/>
                <w:color w:val="0D0D0D"/>
                <w:sz w:val="28"/>
                <w:szCs w:val="28"/>
                <w:lang w:val="ru-RU"/>
              </w:rPr>
            </w:pPr>
          </w:p>
          <w:p w14:paraId="257DDC8E" w14:textId="7A6B0F05" w:rsidR="00B91C03" w:rsidRPr="00DE5069" w:rsidRDefault="00681AFE" w:rsidP="00470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>
              <w:rPr>
                <w:rFonts w:eastAsia="Calibri"/>
                <w:bCs/>
                <w:color w:val="0D0D0D"/>
                <w:sz w:val="28"/>
                <w:szCs w:val="28"/>
              </w:rPr>
              <w:t>подає на розгляд</w:t>
            </w:r>
            <w:r w:rsidRPr="00681AFE">
              <w:rPr>
                <w:rFonts w:eastAsia="Calibri"/>
                <w:bCs/>
                <w:color w:val="0D0D0D"/>
                <w:sz w:val="28"/>
                <w:szCs w:val="28"/>
              </w:rPr>
              <w:t xml:space="preserve"> Голови НАДС проекти штатного розпису та кошторису Центру;</w:t>
            </w:r>
          </w:p>
          <w:p w14:paraId="75871ED0" w14:textId="64CD355B" w:rsidR="00584AD6" w:rsidRPr="00DE5069" w:rsidRDefault="00B91C03" w:rsidP="00470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видає накази організаційно-розпорядчого характеру;</w:t>
            </w:r>
          </w:p>
          <w:p w14:paraId="66690C47" w14:textId="60D35AC1" w:rsidR="00B91C03" w:rsidRPr="00DE5069" w:rsidRDefault="00B91C03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lastRenderedPageBreak/>
              <w:t>призначає на посаду та звільняє з посади заступників директора Центру за погодженням з НАДС;</w:t>
            </w:r>
          </w:p>
          <w:p w14:paraId="01573D72" w14:textId="77777777" w:rsidR="00B91C03" w:rsidRPr="00DE5069" w:rsidRDefault="00B91C03" w:rsidP="00470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призначає на посаду та звільняє з посади працівників Центру, розподіляє між ними обов’язки;</w:t>
            </w:r>
          </w:p>
          <w:p w14:paraId="0ADCEA2D" w14:textId="77777777" w:rsidR="00B91C03" w:rsidRPr="00DE5069" w:rsidRDefault="00B91C03" w:rsidP="00470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забезпечує оплату праці працівників Центру відповідно до законодавства;</w:t>
            </w:r>
          </w:p>
          <w:p w14:paraId="404934C8" w14:textId="04CC6699" w:rsidR="00B91C03" w:rsidRPr="00DE5069" w:rsidRDefault="00B91C03" w:rsidP="00470A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приймає за погодженням з НАДС рішення про створення та ліквідацію регіональних відділень Центру.</w:t>
            </w:r>
          </w:p>
        </w:tc>
      </w:tr>
      <w:tr w:rsidR="00D22980" w:rsidRPr="00DE5069" w14:paraId="230A2D7F" w14:textId="77777777" w:rsidTr="00334E05">
        <w:trPr>
          <w:trHeight w:val="328"/>
        </w:trPr>
        <w:tc>
          <w:tcPr>
            <w:tcW w:w="7230" w:type="dxa"/>
            <w:vAlign w:val="center"/>
          </w:tcPr>
          <w:p w14:paraId="4BCA3B2B" w14:textId="2753F5C0" w:rsidR="00D22980" w:rsidRPr="00DE5069" w:rsidRDefault="00D22980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bCs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lastRenderedPageBreak/>
              <w:t xml:space="preserve">16. З метою сприяння виконанню покладених на Центр завдань у встановленому порядку можуть утворюватися юридичні особи - розпорядники бюджетних коштів нижчого рівня, на які покладаються завдання </w:t>
            </w:r>
            <w:r w:rsidRPr="00DE5069">
              <w:rPr>
                <w:rFonts w:eastAsia="Calibri"/>
                <w:b/>
                <w:strike/>
                <w:color w:val="0D0D0D"/>
                <w:sz w:val="28"/>
                <w:szCs w:val="28"/>
              </w:rPr>
              <w:t>з підготовки та виконання тренінгових програм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 у сфері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 xml:space="preserve">державної служби та державного управління 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 xml:space="preserve">і європейської інтеграції, інституціонального розвитку державної служби та проведення </w:t>
            </w:r>
            <w:r w:rsidRPr="00DE5069">
              <w:rPr>
                <w:rFonts w:eastAsia="Calibri"/>
                <w:b/>
                <w:color w:val="0D0D0D"/>
                <w:sz w:val="28"/>
                <w:szCs w:val="28"/>
              </w:rPr>
              <w:t>адміністративної реформи</w:t>
            </w:r>
            <w:r w:rsidRPr="00DE5069">
              <w:rPr>
                <w:rFonts w:eastAsia="Calibri"/>
                <w:bCs/>
                <w:color w:val="0D0D0D"/>
                <w:sz w:val="28"/>
                <w:szCs w:val="28"/>
              </w:rPr>
              <w:t>, використання в Україні інституціональних інструментів.</w:t>
            </w:r>
          </w:p>
        </w:tc>
        <w:tc>
          <w:tcPr>
            <w:tcW w:w="7513" w:type="dxa"/>
            <w:shd w:val="clear" w:color="auto" w:fill="FFFFFF"/>
          </w:tcPr>
          <w:p w14:paraId="284CBD62" w14:textId="64018DFB" w:rsidR="00D22980" w:rsidRPr="00DE5069" w:rsidRDefault="00FD443C" w:rsidP="00470A1A">
            <w:pPr>
              <w:widowControl w:val="0"/>
              <w:spacing w:line="228" w:lineRule="auto"/>
              <w:ind w:firstLine="284"/>
              <w:jc w:val="both"/>
              <w:rPr>
                <w:rFonts w:eastAsia="Calibri"/>
                <w:color w:val="0D0D0D"/>
                <w:sz w:val="28"/>
                <w:szCs w:val="28"/>
              </w:rPr>
            </w:pPr>
            <w:r w:rsidRPr="00DE5069">
              <w:rPr>
                <w:rFonts w:eastAsia="Calibri"/>
                <w:color w:val="0D0D0D"/>
                <w:sz w:val="28"/>
                <w:szCs w:val="28"/>
              </w:rPr>
              <w:t xml:space="preserve">16. З метою сприяння виконанню покладених на Центр завдань у встановленому порядку можуть утворюватися юридичні особи – розпорядники бюджетних коштів нижчого рівня, на які покладаються завдання у сфері </w:t>
            </w:r>
            <w:r w:rsidRPr="00DE5069">
              <w:rPr>
                <w:rFonts w:eastAsia="Calibri"/>
                <w:b/>
                <w:bCs/>
                <w:color w:val="0D0D0D"/>
                <w:sz w:val="28"/>
                <w:szCs w:val="28"/>
              </w:rPr>
              <w:t>державного управління та державної служби</w:t>
            </w:r>
            <w:r w:rsidRPr="00DE5069">
              <w:rPr>
                <w:rFonts w:eastAsia="Calibri"/>
                <w:color w:val="0D0D0D"/>
                <w:sz w:val="28"/>
                <w:szCs w:val="28"/>
              </w:rPr>
              <w:t xml:space="preserve"> і європейської інтеграції, інституціонального розвитку державної служби та проведення </w:t>
            </w:r>
            <w:r w:rsidRPr="00DE5069">
              <w:rPr>
                <w:rFonts w:eastAsia="Calibri"/>
                <w:b/>
                <w:bCs/>
                <w:color w:val="0D0D0D"/>
                <w:sz w:val="28"/>
                <w:szCs w:val="28"/>
              </w:rPr>
              <w:t>реформи державного управління</w:t>
            </w:r>
            <w:r w:rsidRPr="00DE5069">
              <w:rPr>
                <w:rFonts w:eastAsia="Calibri"/>
                <w:color w:val="0D0D0D"/>
                <w:sz w:val="28"/>
                <w:szCs w:val="28"/>
              </w:rPr>
              <w:t>, використання в Україні інституціональних інструментів.</w:t>
            </w:r>
          </w:p>
        </w:tc>
      </w:tr>
    </w:tbl>
    <w:p w14:paraId="7727A239" w14:textId="29BF8154" w:rsidR="00DE5069" w:rsidRPr="00DE5069" w:rsidRDefault="00DE5069">
      <w:pPr>
        <w:rPr>
          <w:sz w:val="28"/>
          <w:szCs w:val="28"/>
        </w:rPr>
      </w:pPr>
    </w:p>
    <w:sectPr w:rsidR="00DE5069" w:rsidRPr="00DE5069" w:rsidSect="00470A1A">
      <w:headerReference w:type="default" r:id="rId7"/>
      <w:pgSz w:w="16838" w:h="11906" w:orient="landscape"/>
      <w:pgMar w:top="426" w:right="1670" w:bottom="850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CE0648" w16cex:dateUtc="2026-02-11T13:08:00Z"/>
  <w16cex:commentExtensible w16cex:durableId="14ABB1B3" w16cex:dateUtc="2026-02-11T13:09:00Z"/>
  <w16cex:commentExtensible w16cex:durableId="55B72D27" w16cex:dateUtc="2026-02-11T12:57:00Z"/>
  <w16cex:commentExtensible w16cex:durableId="3943289F" w16cex:dateUtc="2026-02-11T13:10:00Z"/>
  <w16cex:commentExtensible w16cex:durableId="4E729746" w16cex:dateUtc="2026-02-11T12:58:00Z"/>
  <w16cex:commentExtensible w16cex:durableId="5991CCC0" w16cex:dateUtc="2026-02-11T13:22:00Z"/>
  <w16cex:commentExtensible w16cex:durableId="28A5ED67" w16cex:dateUtc="2026-02-11T13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8B7215" w16cid:durableId="5BCE0648"/>
  <w16cid:commentId w16cid:paraId="18A8FB3C" w16cid:durableId="14ABB1B3"/>
  <w16cid:commentId w16cid:paraId="0B3FDA39" w16cid:durableId="55B72D27"/>
  <w16cid:commentId w16cid:paraId="1BDEB7F1" w16cid:durableId="3943289F"/>
  <w16cid:commentId w16cid:paraId="30DF9DAF" w16cid:durableId="4E729746"/>
  <w16cid:commentId w16cid:paraId="3DB1702B" w16cid:durableId="5991CCC0"/>
  <w16cid:commentId w16cid:paraId="17098917" w16cid:durableId="28A5ED6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9A232" w14:textId="77777777" w:rsidR="002320F3" w:rsidRDefault="002320F3" w:rsidP="003022E7">
      <w:r>
        <w:separator/>
      </w:r>
    </w:p>
  </w:endnote>
  <w:endnote w:type="continuationSeparator" w:id="0">
    <w:p w14:paraId="3C9CCD16" w14:textId="77777777" w:rsidR="002320F3" w:rsidRDefault="002320F3" w:rsidP="0030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CE9D5" w14:textId="77777777" w:rsidR="002320F3" w:rsidRDefault="002320F3" w:rsidP="003022E7">
      <w:r>
        <w:separator/>
      </w:r>
    </w:p>
  </w:footnote>
  <w:footnote w:type="continuationSeparator" w:id="0">
    <w:p w14:paraId="4678D72B" w14:textId="77777777" w:rsidR="002320F3" w:rsidRDefault="002320F3" w:rsidP="00302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828060"/>
      <w:docPartObj>
        <w:docPartGallery w:val="Page Numbers (Top of Page)"/>
        <w:docPartUnique/>
      </w:docPartObj>
    </w:sdtPr>
    <w:sdtEndPr/>
    <w:sdtContent>
      <w:p w14:paraId="3FEDE9C9" w14:textId="23161676" w:rsidR="003022E7" w:rsidRDefault="003022E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A1A">
          <w:rPr>
            <w:noProof/>
          </w:rPr>
          <w:t>9</w:t>
        </w:r>
        <w:r>
          <w:fldChar w:fldCharType="end"/>
        </w:r>
      </w:p>
    </w:sdtContent>
  </w:sdt>
  <w:p w14:paraId="4BC73687" w14:textId="77777777" w:rsidR="003022E7" w:rsidRDefault="003022E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B791B"/>
    <w:multiLevelType w:val="hybridMultilevel"/>
    <w:tmpl w:val="43821C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81230"/>
    <w:multiLevelType w:val="hybridMultilevel"/>
    <w:tmpl w:val="A2CA9E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CB"/>
    <w:rsid w:val="00072C4D"/>
    <w:rsid w:val="000751AC"/>
    <w:rsid w:val="00087A00"/>
    <w:rsid w:val="000B06B2"/>
    <w:rsid w:val="00112840"/>
    <w:rsid w:val="0011553F"/>
    <w:rsid w:val="001A6086"/>
    <w:rsid w:val="001B0A70"/>
    <w:rsid w:val="001F11E3"/>
    <w:rsid w:val="00230E73"/>
    <w:rsid w:val="002320F3"/>
    <w:rsid w:val="0023337A"/>
    <w:rsid w:val="0024048B"/>
    <w:rsid w:val="003022E7"/>
    <w:rsid w:val="00314BDD"/>
    <w:rsid w:val="003219F2"/>
    <w:rsid w:val="00334E05"/>
    <w:rsid w:val="003356A7"/>
    <w:rsid w:val="003461A9"/>
    <w:rsid w:val="003C2C22"/>
    <w:rsid w:val="00435B55"/>
    <w:rsid w:val="00470A1A"/>
    <w:rsid w:val="00476F15"/>
    <w:rsid w:val="0049350A"/>
    <w:rsid w:val="004B4858"/>
    <w:rsid w:val="004C2C77"/>
    <w:rsid w:val="005341A1"/>
    <w:rsid w:val="0055122C"/>
    <w:rsid w:val="0055465B"/>
    <w:rsid w:val="005605EE"/>
    <w:rsid w:val="00584AD6"/>
    <w:rsid w:val="006119A1"/>
    <w:rsid w:val="006216CE"/>
    <w:rsid w:val="00666F48"/>
    <w:rsid w:val="00681AFE"/>
    <w:rsid w:val="006B65CB"/>
    <w:rsid w:val="00725D17"/>
    <w:rsid w:val="00774F2B"/>
    <w:rsid w:val="007C7A7F"/>
    <w:rsid w:val="007E5F09"/>
    <w:rsid w:val="0084427C"/>
    <w:rsid w:val="008901F3"/>
    <w:rsid w:val="008A1B21"/>
    <w:rsid w:val="008D4BE9"/>
    <w:rsid w:val="009122F0"/>
    <w:rsid w:val="009304FB"/>
    <w:rsid w:val="00946C21"/>
    <w:rsid w:val="00966AC9"/>
    <w:rsid w:val="009B111A"/>
    <w:rsid w:val="00A02379"/>
    <w:rsid w:val="00A045DF"/>
    <w:rsid w:val="00AF7A00"/>
    <w:rsid w:val="00B4034D"/>
    <w:rsid w:val="00B4372E"/>
    <w:rsid w:val="00B565AA"/>
    <w:rsid w:val="00B757DC"/>
    <w:rsid w:val="00B91C03"/>
    <w:rsid w:val="00BC3BCE"/>
    <w:rsid w:val="00C05791"/>
    <w:rsid w:val="00C14BF5"/>
    <w:rsid w:val="00CB589B"/>
    <w:rsid w:val="00CF0FA3"/>
    <w:rsid w:val="00D04C65"/>
    <w:rsid w:val="00D21F81"/>
    <w:rsid w:val="00D22980"/>
    <w:rsid w:val="00D717D8"/>
    <w:rsid w:val="00DA08DC"/>
    <w:rsid w:val="00DD5E4B"/>
    <w:rsid w:val="00DE5069"/>
    <w:rsid w:val="00E148DF"/>
    <w:rsid w:val="00E33D5A"/>
    <w:rsid w:val="00E708A8"/>
    <w:rsid w:val="00E931D8"/>
    <w:rsid w:val="00F16E8A"/>
    <w:rsid w:val="00F379E0"/>
    <w:rsid w:val="00F814D0"/>
    <w:rsid w:val="00F83C79"/>
    <w:rsid w:val="00F96A36"/>
    <w:rsid w:val="00FA4F3A"/>
    <w:rsid w:val="00FD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4A0E"/>
  <w15:chartTrackingRefBased/>
  <w15:docId w15:val="{209299B4-B026-4CCF-A121-673FCAA0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22E7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5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5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5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5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6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6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65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65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65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65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65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65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6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6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65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65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65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6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65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65CB"/>
    <w:rPr>
      <w:b/>
      <w:bCs/>
      <w:smallCaps/>
      <w:color w:val="2F5496" w:themeColor="accent1" w:themeShade="BF"/>
      <w:spacing w:val="5"/>
    </w:rPr>
  </w:style>
  <w:style w:type="table" w:customStyle="1" w:styleId="11">
    <w:name w:val="1"/>
    <w:basedOn w:val="a1"/>
    <w:rsid w:val="003022E7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3022E7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022E7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022E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022E7"/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3022E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022E7"/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paragraph" w:styleId="af1">
    <w:name w:val="Revision"/>
    <w:hidden/>
    <w:uiPriority w:val="99"/>
    <w:semiHidden/>
    <w:rsid w:val="00F96A36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F96A3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96A3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96A36"/>
    <w:rPr>
      <w:rFonts w:ascii="Times New Roman" w:eastAsia="Times New Roman" w:hAnsi="Times New Roman" w:cs="Times New Roman"/>
      <w:kern w:val="0"/>
      <w:sz w:val="20"/>
      <w:szCs w:val="20"/>
      <w:lang w:val="uk-UA" w:eastAsia="uk-UA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96A3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96A36"/>
    <w:rPr>
      <w:rFonts w:ascii="Times New Roman" w:eastAsia="Times New Roman" w:hAnsi="Times New Roman" w:cs="Times New Roman"/>
      <w:b/>
      <w:bCs/>
      <w:kern w:val="0"/>
      <w:sz w:val="20"/>
      <w:szCs w:val="20"/>
      <w:lang w:val="uk-UA" w:eastAsia="uk-UA"/>
      <w14:ligatures w14:val="none"/>
    </w:rPr>
  </w:style>
  <w:style w:type="paragraph" w:styleId="af7">
    <w:name w:val="Balloon Text"/>
    <w:basedOn w:val="a"/>
    <w:link w:val="af8"/>
    <w:uiPriority w:val="99"/>
    <w:semiHidden/>
    <w:unhideWhenUsed/>
    <w:rsid w:val="008A1B2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A1B21"/>
    <w:rPr>
      <w:rFonts w:ascii="Segoe UI" w:eastAsia="Times New Roman" w:hAnsi="Segoe UI" w:cs="Segoe UI"/>
      <w:kern w:val="0"/>
      <w:sz w:val="18"/>
      <w:szCs w:val="1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13101</Words>
  <Characters>7469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Миколаївна Кривошия</dc:creator>
  <cp:keywords/>
  <dc:description/>
  <cp:lastModifiedBy>Наталія Василівна Грищенко</cp:lastModifiedBy>
  <cp:revision>5</cp:revision>
  <cp:lastPrinted>2025-12-01T12:04:00Z</cp:lastPrinted>
  <dcterms:created xsi:type="dcterms:W3CDTF">2026-02-11T13:34:00Z</dcterms:created>
  <dcterms:modified xsi:type="dcterms:W3CDTF">2026-02-12T11:31:00Z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fe25d9dd-6ab6-46bb-a79e-6e569b93d86d</vt:lpwstr>
  </property>
</Properties>
</file>