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7571" w14:textId="555DD67A" w:rsidR="002739A7" w:rsidRPr="00F374DB" w:rsidRDefault="002739A7" w:rsidP="00035609">
      <w:pPr>
        <w:tabs>
          <w:tab w:val="left" w:pos="142"/>
        </w:tabs>
        <w:spacing w:after="0" w:line="240" w:lineRule="auto"/>
        <w:jc w:val="center"/>
        <w:rPr>
          <w:rFonts w:ascii="Times New Roman" w:hAnsi="Times New Roman" w:cs="Times New Roman"/>
          <w:b/>
          <w:sz w:val="28"/>
          <w:szCs w:val="28"/>
          <w:shd w:val="clear" w:color="auto" w:fill="FFFFFF"/>
        </w:rPr>
      </w:pPr>
      <w:r w:rsidRPr="00F374DB">
        <w:rPr>
          <w:rFonts w:ascii="Times New Roman" w:hAnsi="Times New Roman" w:cs="Times New Roman"/>
          <w:b/>
          <w:sz w:val="28"/>
          <w:szCs w:val="28"/>
          <w:shd w:val="clear" w:color="auto" w:fill="FFFFFF"/>
        </w:rPr>
        <w:t>РОЗ’ЯСНЕННЯ</w:t>
      </w:r>
    </w:p>
    <w:p w14:paraId="30C2A9F6" w14:textId="53EE3F31" w:rsidR="00F66112" w:rsidRPr="00F374DB" w:rsidRDefault="00F66112" w:rsidP="00035609">
      <w:pPr>
        <w:tabs>
          <w:tab w:val="left" w:pos="142"/>
        </w:tabs>
        <w:spacing w:after="0" w:line="240" w:lineRule="auto"/>
        <w:jc w:val="center"/>
        <w:rPr>
          <w:rFonts w:ascii="Times New Roman" w:hAnsi="Times New Roman" w:cs="Times New Roman"/>
          <w:b/>
          <w:sz w:val="28"/>
          <w:szCs w:val="28"/>
          <w:shd w:val="clear" w:color="auto" w:fill="FFFFFF"/>
        </w:rPr>
      </w:pPr>
      <w:r w:rsidRPr="00F374DB">
        <w:rPr>
          <w:rFonts w:ascii="Times New Roman" w:hAnsi="Times New Roman" w:cs="Times New Roman"/>
          <w:b/>
          <w:sz w:val="28"/>
          <w:szCs w:val="28"/>
          <w:shd w:val="clear" w:color="auto" w:fill="FFFFFF"/>
        </w:rPr>
        <w:t xml:space="preserve">щодо подання інформації про </w:t>
      </w:r>
      <w:r w:rsidR="003A38C3">
        <w:rPr>
          <w:rFonts w:ascii="Times New Roman" w:hAnsi="Times New Roman" w:cs="Times New Roman"/>
          <w:b/>
          <w:sz w:val="28"/>
          <w:szCs w:val="28"/>
          <w:shd w:val="clear" w:color="auto" w:fill="FFFFFF"/>
        </w:rPr>
        <w:t xml:space="preserve">професійне навчання </w:t>
      </w:r>
      <w:r w:rsidRPr="00F374DB">
        <w:rPr>
          <w:rFonts w:ascii="Times New Roman" w:hAnsi="Times New Roman" w:cs="Times New Roman"/>
          <w:b/>
          <w:sz w:val="28"/>
          <w:szCs w:val="28"/>
          <w:shd w:val="clear" w:color="auto" w:fill="FFFFFF"/>
        </w:rPr>
        <w:t>державних</w:t>
      </w:r>
      <w:r w:rsidR="009723D5">
        <w:rPr>
          <w:rFonts w:ascii="Times New Roman" w:hAnsi="Times New Roman" w:cs="Times New Roman"/>
          <w:b/>
          <w:sz w:val="28"/>
          <w:szCs w:val="28"/>
          <w:shd w:val="clear" w:color="auto" w:fill="FFFFFF"/>
          <w:lang w:val="en-US"/>
        </w:rPr>
        <w:t xml:space="preserve"> </w:t>
      </w:r>
      <w:r w:rsidRPr="00F374DB">
        <w:rPr>
          <w:rFonts w:ascii="Times New Roman" w:hAnsi="Times New Roman" w:cs="Times New Roman"/>
          <w:b/>
          <w:sz w:val="28"/>
          <w:szCs w:val="28"/>
          <w:shd w:val="clear" w:color="auto" w:fill="FFFFFF"/>
        </w:rPr>
        <w:t>службовців</w:t>
      </w:r>
      <w:r w:rsidR="003A38C3">
        <w:rPr>
          <w:rFonts w:ascii="Times New Roman" w:hAnsi="Times New Roman" w:cs="Times New Roman"/>
          <w:b/>
          <w:sz w:val="28"/>
          <w:szCs w:val="28"/>
          <w:shd w:val="clear" w:color="auto" w:fill="FFFFFF"/>
        </w:rPr>
        <w:t xml:space="preserve"> у 202</w:t>
      </w:r>
      <w:r w:rsidR="00AB7CBA">
        <w:rPr>
          <w:rFonts w:ascii="Times New Roman" w:hAnsi="Times New Roman" w:cs="Times New Roman"/>
          <w:b/>
          <w:sz w:val="28"/>
          <w:szCs w:val="28"/>
          <w:shd w:val="clear" w:color="auto" w:fill="FFFFFF"/>
        </w:rPr>
        <w:t>5</w:t>
      </w:r>
      <w:r w:rsidR="003A38C3">
        <w:rPr>
          <w:rFonts w:ascii="Times New Roman" w:hAnsi="Times New Roman" w:cs="Times New Roman"/>
          <w:b/>
          <w:sz w:val="28"/>
          <w:szCs w:val="28"/>
          <w:shd w:val="clear" w:color="auto" w:fill="FFFFFF"/>
        </w:rPr>
        <w:t xml:space="preserve"> році</w:t>
      </w:r>
    </w:p>
    <w:p w14:paraId="5C5B3F29" w14:textId="77777777" w:rsidR="0058734E" w:rsidRPr="00F374DB" w:rsidRDefault="0058734E" w:rsidP="00035609">
      <w:pPr>
        <w:shd w:val="clear" w:color="auto" w:fill="FFFFFF"/>
        <w:spacing w:after="0" w:line="240" w:lineRule="auto"/>
        <w:ind w:firstLine="567"/>
        <w:jc w:val="both"/>
        <w:rPr>
          <w:rFonts w:ascii="Times New Roman" w:eastAsia="Times New Roman" w:hAnsi="Times New Roman" w:cs="Times New Roman"/>
          <w:color w:val="000000"/>
          <w:sz w:val="28"/>
          <w:szCs w:val="28"/>
        </w:rPr>
      </w:pPr>
    </w:p>
    <w:p w14:paraId="65D76644" w14:textId="77777777" w:rsidR="0083754E" w:rsidRDefault="0083754E" w:rsidP="0083754E">
      <w:pPr>
        <w:spacing w:after="0" w:line="240" w:lineRule="auto"/>
        <w:ind w:firstLine="567"/>
        <w:jc w:val="both"/>
        <w:rPr>
          <w:rFonts w:ascii="Times New Roman" w:eastAsia="Times New Roman" w:hAnsi="Times New Roman" w:cs="Times New Roman"/>
          <w:color w:val="000000"/>
          <w:sz w:val="28"/>
          <w:szCs w:val="28"/>
        </w:rPr>
      </w:pPr>
      <w:r w:rsidRPr="00A5577C">
        <w:rPr>
          <w:rFonts w:ascii="Times New Roman" w:eastAsia="Times New Roman" w:hAnsi="Times New Roman" w:cs="Times New Roman"/>
          <w:sz w:val="28"/>
          <w:szCs w:val="28"/>
        </w:rPr>
        <w:t xml:space="preserve">В Україні реформування системи державного управління здійснюється з </w:t>
      </w:r>
      <w:r w:rsidRPr="00F374DB">
        <w:rPr>
          <w:rFonts w:ascii="Times New Roman" w:eastAsia="Times New Roman" w:hAnsi="Times New Roman" w:cs="Times New Roman"/>
          <w:color w:val="000000"/>
          <w:sz w:val="28"/>
          <w:szCs w:val="28"/>
        </w:rPr>
        <w:t>урахуванням Європейських стандартів належного адміністрування, розроблених Програмою підтримки вдосконалення врядування та менеджменту (далі – Програма SIGMA) та викладених у документі «Принципи державного управління»</w:t>
      </w:r>
      <w:r w:rsidRPr="0029717B">
        <w:rPr>
          <w:rFonts w:ascii="Times New Roman" w:eastAsia="Times New Roman" w:hAnsi="Times New Roman" w:cs="Times New Roman"/>
          <w:color w:val="000000"/>
          <w:sz w:val="28"/>
          <w:szCs w:val="28"/>
        </w:rPr>
        <w:t xml:space="preserve"> </w:t>
      </w:r>
      <w:r w:rsidRPr="00F374DB">
        <w:rPr>
          <w:rFonts w:ascii="Times New Roman" w:eastAsia="Times New Roman" w:hAnsi="Times New Roman" w:cs="Times New Roman"/>
          <w:color w:val="000000"/>
          <w:sz w:val="28"/>
          <w:szCs w:val="28"/>
        </w:rPr>
        <w:t>(далі – Принципи). Зазначений документ містить систему принципів і критерії оцін</w:t>
      </w:r>
      <w:r>
        <w:rPr>
          <w:rFonts w:ascii="Times New Roman" w:eastAsia="Times New Roman" w:hAnsi="Times New Roman" w:cs="Times New Roman"/>
          <w:color w:val="000000"/>
          <w:sz w:val="28"/>
          <w:szCs w:val="28"/>
        </w:rPr>
        <w:t>ювання</w:t>
      </w:r>
      <w:r w:rsidRPr="00F374DB">
        <w:rPr>
          <w:rFonts w:ascii="Times New Roman" w:eastAsia="Times New Roman" w:hAnsi="Times New Roman" w:cs="Times New Roman"/>
          <w:color w:val="000000"/>
          <w:sz w:val="28"/>
          <w:szCs w:val="28"/>
        </w:rPr>
        <w:t xml:space="preserve"> державного управління, що базуються на основі міжнародних стандартів і вимог, а також кращих практик держав-членів ЄС та держав Організації економічного співробітництва та розвитку. </w:t>
      </w:r>
    </w:p>
    <w:p w14:paraId="3D0D6B03" w14:textId="44EBF93A" w:rsidR="00893001" w:rsidRPr="00F374DB" w:rsidRDefault="00523F4D" w:rsidP="00035609">
      <w:pPr>
        <w:spacing w:after="0" w:line="240" w:lineRule="auto"/>
        <w:ind w:firstLine="567"/>
        <w:jc w:val="both"/>
        <w:rPr>
          <w:rFonts w:ascii="Times New Roman" w:eastAsia="Times New Roman" w:hAnsi="Times New Roman" w:cs="Times New Roman"/>
          <w:color w:val="000000"/>
          <w:sz w:val="28"/>
          <w:szCs w:val="28"/>
        </w:rPr>
      </w:pPr>
      <w:r w:rsidRPr="00F374DB">
        <w:rPr>
          <w:rFonts w:ascii="Times New Roman" w:eastAsia="Times New Roman" w:hAnsi="Times New Roman" w:cs="Times New Roman"/>
          <w:color w:val="000000"/>
          <w:sz w:val="28"/>
          <w:szCs w:val="28"/>
        </w:rPr>
        <w:t xml:space="preserve">Основу Принципів складають шість ключових напрямів реформи державного управління, </w:t>
      </w:r>
      <w:r>
        <w:rPr>
          <w:rFonts w:ascii="Times New Roman" w:eastAsia="Times New Roman" w:hAnsi="Times New Roman" w:cs="Times New Roman"/>
          <w:color w:val="000000"/>
          <w:sz w:val="28"/>
          <w:szCs w:val="28"/>
        </w:rPr>
        <w:t>серед яких є</w:t>
      </w:r>
      <w:r w:rsidRPr="00F374DB">
        <w:rPr>
          <w:rFonts w:ascii="Times New Roman" w:eastAsia="Times New Roman" w:hAnsi="Times New Roman" w:cs="Times New Roman"/>
          <w:color w:val="000000"/>
          <w:sz w:val="28"/>
          <w:szCs w:val="28"/>
        </w:rPr>
        <w:t xml:space="preserve"> напрям «Державна служба та управління людськими ресурсами».</w:t>
      </w:r>
    </w:p>
    <w:p w14:paraId="05E00C4C" w14:textId="36858387" w:rsidR="00E1608D" w:rsidRPr="00F374DB" w:rsidRDefault="00FE31AA" w:rsidP="00035609">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F374DB">
        <w:rPr>
          <w:rFonts w:ascii="Times New Roman" w:eastAsia="Times New Roman" w:hAnsi="Times New Roman" w:cs="Times New Roman"/>
          <w:color w:val="000000"/>
          <w:sz w:val="28"/>
          <w:szCs w:val="28"/>
        </w:rPr>
        <w:t xml:space="preserve">Для оцінки відповідності сучасного стану системи державного управління Принципам застосовується моніторинговий механізм, який </w:t>
      </w:r>
      <w:r w:rsidR="00E1608D" w:rsidRPr="00F374DB">
        <w:rPr>
          <w:rFonts w:ascii="Times New Roman" w:eastAsia="Times New Roman" w:hAnsi="Times New Roman" w:cs="Times New Roman"/>
          <w:color w:val="000000"/>
          <w:sz w:val="28"/>
          <w:szCs w:val="28"/>
        </w:rPr>
        <w:t xml:space="preserve">включає комплексний набір кількісних і якісних індикаторів. </w:t>
      </w:r>
      <w:r w:rsidR="005D54FA">
        <w:rPr>
          <w:rFonts w:ascii="Times New Roman" w:eastAsia="Times New Roman" w:hAnsi="Times New Roman" w:cs="Times New Roman"/>
          <w:color w:val="000000"/>
          <w:sz w:val="28"/>
          <w:szCs w:val="28"/>
        </w:rPr>
        <w:t xml:space="preserve">Одним із </w:t>
      </w:r>
      <w:r w:rsidR="0029717B">
        <w:rPr>
          <w:rFonts w:ascii="Times New Roman" w:eastAsia="Times New Roman" w:hAnsi="Times New Roman" w:cs="Times New Roman"/>
          <w:color w:val="000000"/>
          <w:sz w:val="28"/>
          <w:szCs w:val="28"/>
        </w:rPr>
        <w:t>індикаторів</w:t>
      </w:r>
      <w:r w:rsidR="00E1608D" w:rsidRPr="00F374DB">
        <w:rPr>
          <w:rFonts w:ascii="Times New Roman" w:eastAsia="Times New Roman" w:hAnsi="Times New Roman" w:cs="Times New Roman"/>
          <w:color w:val="000000"/>
          <w:sz w:val="28"/>
          <w:szCs w:val="28"/>
        </w:rPr>
        <w:t xml:space="preserve"> за</w:t>
      </w:r>
      <w:r w:rsidR="00832F57" w:rsidRPr="00F374DB">
        <w:rPr>
          <w:rFonts w:ascii="Times New Roman" w:eastAsia="Times New Roman" w:hAnsi="Times New Roman" w:cs="Times New Roman"/>
          <w:color w:val="000000"/>
          <w:sz w:val="28"/>
          <w:szCs w:val="28"/>
        </w:rPr>
        <w:t> </w:t>
      </w:r>
      <w:r w:rsidR="00E1608D" w:rsidRPr="00F374DB">
        <w:rPr>
          <w:rFonts w:ascii="Times New Roman" w:eastAsia="Times New Roman" w:hAnsi="Times New Roman" w:cs="Times New Roman"/>
          <w:color w:val="000000"/>
          <w:sz w:val="28"/>
          <w:szCs w:val="28"/>
        </w:rPr>
        <w:t>напрямом реформи державного управління «Державна служба та</w:t>
      </w:r>
      <w:r w:rsidR="00832F57" w:rsidRPr="00F374DB">
        <w:rPr>
          <w:rFonts w:ascii="Times New Roman" w:eastAsia="Times New Roman" w:hAnsi="Times New Roman" w:cs="Times New Roman"/>
          <w:color w:val="000000"/>
          <w:sz w:val="28"/>
          <w:szCs w:val="28"/>
        </w:rPr>
        <w:t> </w:t>
      </w:r>
      <w:r w:rsidR="00E1608D" w:rsidRPr="00F374DB">
        <w:rPr>
          <w:rFonts w:ascii="Times New Roman" w:eastAsia="Times New Roman" w:hAnsi="Times New Roman" w:cs="Times New Roman"/>
          <w:color w:val="000000"/>
          <w:sz w:val="28"/>
          <w:szCs w:val="28"/>
        </w:rPr>
        <w:t>управління людськими ресурсами» визнач</w:t>
      </w:r>
      <w:r w:rsidR="005D54FA">
        <w:rPr>
          <w:rFonts w:ascii="Times New Roman" w:eastAsia="Times New Roman" w:hAnsi="Times New Roman" w:cs="Times New Roman"/>
          <w:color w:val="000000"/>
          <w:sz w:val="28"/>
          <w:szCs w:val="28"/>
        </w:rPr>
        <w:t xml:space="preserve">ено </w:t>
      </w:r>
      <w:r w:rsidR="00E1608D" w:rsidRPr="00F374DB">
        <w:rPr>
          <w:rFonts w:ascii="Times New Roman" w:eastAsia="Times New Roman" w:hAnsi="Times New Roman" w:cs="Times New Roman"/>
          <w:color w:val="000000"/>
          <w:sz w:val="28"/>
          <w:szCs w:val="28"/>
        </w:rPr>
        <w:t>індикатор «Професійний розвиток і навчання державних службовців». Відповідно до змісту цього індикатору професійне навчання державних службовців має забезпечуватися регулярно. Дотримання такого стандарту оцінюється за двома субіндикаторами:</w:t>
      </w:r>
      <w:r w:rsidR="006F0622">
        <w:rPr>
          <w:rFonts w:ascii="Times New Roman" w:eastAsia="Times New Roman" w:hAnsi="Times New Roman" w:cs="Times New Roman"/>
          <w:color w:val="000000"/>
          <w:sz w:val="28"/>
          <w:szCs w:val="28"/>
        </w:rPr>
        <w:t xml:space="preserve"> </w:t>
      </w:r>
      <w:r w:rsidR="00832F57" w:rsidRPr="00F374DB">
        <w:rPr>
          <w:rFonts w:ascii="Times New Roman" w:eastAsia="Times New Roman" w:hAnsi="Times New Roman" w:cs="Times New Roman"/>
          <w:color w:val="000000"/>
          <w:sz w:val="28"/>
          <w:szCs w:val="28"/>
        </w:rPr>
        <w:t xml:space="preserve">кількість державних службовців, які протягом року пройшли професійне навчання; </w:t>
      </w:r>
      <w:r w:rsidR="00E1608D" w:rsidRPr="00F374DB">
        <w:rPr>
          <w:rFonts w:ascii="Times New Roman" w:eastAsia="Times New Roman" w:hAnsi="Times New Roman" w:cs="Times New Roman"/>
          <w:color w:val="000000"/>
          <w:sz w:val="28"/>
          <w:szCs w:val="28"/>
        </w:rPr>
        <w:t xml:space="preserve">витрати державного органу на навчання </w:t>
      </w:r>
      <w:proofErr w:type="spellStart"/>
      <w:r w:rsidR="00E1608D" w:rsidRPr="00F374DB">
        <w:rPr>
          <w:rFonts w:ascii="Times New Roman" w:eastAsia="Times New Roman" w:hAnsi="Times New Roman" w:cs="Times New Roman"/>
          <w:color w:val="000000"/>
          <w:sz w:val="28"/>
          <w:szCs w:val="28"/>
        </w:rPr>
        <w:t>пропорційно</w:t>
      </w:r>
      <w:proofErr w:type="spellEnd"/>
      <w:r w:rsidR="00E1608D" w:rsidRPr="00F374DB">
        <w:rPr>
          <w:rFonts w:ascii="Times New Roman" w:eastAsia="Times New Roman" w:hAnsi="Times New Roman" w:cs="Times New Roman"/>
          <w:color w:val="000000"/>
          <w:sz w:val="28"/>
          <w:szCs w:val="28"/>
        </w:rPr>
        <w:t xml:space="preserve"> до річного фонду оплати праці.</w:t>
      </w:r>
    </w:p>
    <w:p w14:paraId="29F32045" w14:textId="3F30A846" w:rsidR="005D54FA" w:rsidRDefault="00924AF1" w:rsidP="00035609">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F374DB">
        <w:rPr>
          <w:rFonts w:ascii="Times New Roman" w:eastAsia="Times New Roman" w:hAnsi="Times New Roman" w:cs="Times New Roman"/>
          <w:color w:val="000000"/>
          <w:sz w:val="28"/>
          <w:szCs w:val="28"/>
        </w:rPr>
        <w:t>З</w:t>
      </w:r>
      <w:r w:rsidR="00E1608D" w:rsidRPr="00F374DB">
        <w:rPr>
          <w:rFonts w:ascii="Times New Roman" w:eastAsia="Times New Roman" w:hAnsi="Times New Roman" w:cs="Times New Roman"/>
          <w:color w:val="000000"/>
          <w:sz w:val="28"/>
          <w:szCs w:val="28"/>
        </w:rPr>
        <w:t xml:space="preserve"> метою забезпечення належного моніторингу стану відповідності державного управління Принципам за напрямом «Державна служба і</w:t>
      </w:r>
      <w:r w:rsidR="00832F57" w:rsidRPr="00F374DB">
        <w:rPr>
          <w:rFonts w:ascii="Times New Roman" w:eastAsia="Times New Roman" w:hAnsi="Times New Roman" w:cs="Times New Roman"/>
          <w:color w:val="000000"/>
          <w:sz w:val="28"/>
          <w:szCs w:val="28"/>
        </w:rPr>
        <w:t> </w:t>
      </w:r>
      <w:r w:rsidR="00E1608D" w:rsidRPr="00F374DB">
        <w:rPr>
          <w:rFonts w:ascii="Times New Roman" w:eastAsia="Times New Roman" w:hAnsi="Times New Roman" w:cs="Times New Roman"/>
          <w:color w:val="000000"/>
          <w:sz w:val="28"/>
          <w:szCs w:val="28"/>
        </w:rPr>
        <w:t>управління людськими ресурсами» за індикатором «Професійний розвиток та навчання державних службовців»</w:t>
      </w:r>
      <w:r w:rsidRPr="00F374DB">
        <w:rPr>
          <w:rFonts w:ascii="Times New Roman" w:eastAsia="Times New Roman" w:hAnsi="Times New Roman" w:cs="Times New Roman"/>
          <w:color w:val="000000"/>
          <w:sz w:val="28"/>
          <w:szCs w:val="28"/>
        </w:rPr>
        <w:t xml:space="preserve"> НАДС</w:t>
      </w:r>
      <w:r w:rsidR="00E1608D" w:rsidRPr="00F374DB">
        <w:rPr>
          <w:rFonts w:ascii="Times New Roman" w:eastAsia="Times New Roman" w:hAnsi="Times New Roman" w:cs="Times New Roman"/>
          <w:color w:val="000000"/>
          <w:sz w:val="28"/>
          <w:szCs w:val="28"/>
        </w:rPr>
        <w:t xml:space="preserve"> здійснює моніторинг системи </w:t>
      </w:r>
      <w:r w:rsidR="003A38C3" w:rsidRPr="003A38C3">
        <w:rPr>
          <w:rFonts w:ascii="Times New Roman" w:eastAsia="Times New Roman" w:hAnsi="Times New Roman" w:cs="Times New Roman"/>
          <w:color w:val="000000"/>
          <w:sz w:val="28"/>
          <w:szCs w:val="28"/>
        </w:rPr>
        <w:t xml:space="preserve">професійного навчання </w:t>
      </w:r>
      <w:r w:rsidR="003A38C3" w:rsidRPr="00977952">
        <w:rPr>
          <w:rFonts w:ascii="Times New Roman" w:eastAsia="Times New Roman" w:hAnsi="Times New Roman" w:cs="Times New Roman"/>
          <w:color w:val="000000"/>
          <w:sz w:val="28"/>
          <w:szCs w:val="28"/>
        </w:rPr>
        <w:t>державних службовців</w:t>
      </w:r>
      <w:r w:rsidR="003A38C3">
        <w:rPr>
          <w:rFonts w:ascii="Times New Roman" w:hAnsi="Times New Roman" w:cs="Times New Roman"/>
          <w:b/>
          <w:sz w:val="28"/>
          <w:szCs w:val="28"/>
          <w:shd w:val="clear" w:color="auto" w:fill="FFFFFF"/>
        </w:rPr>
        <w:t xml:space="preserve"> </w:t>
      </w:r>
      <w:r w:rsidR="00E1608D" w:rsidRPr="00F374DB">
        <w:rPr>
          <w:rFonts w:ascii="Times New Roman" w:eastAsia="Times New Roman" w:hAnsi="Times New Roman" w:cs="Times New Roman"/>
          <w:color w:val="000000"/>
          <w:sz w:val="28"/>
          <w:szCs w:val="28"/>
        </w:rPr>
        <w:t>у</w:t>
      </w:r>
      <w:r w:rsidRPr="00F374DB">
        <w:rPr>
          <w:rFonts w:ascii="Times New Roman" w:eastAsia="Times New Roman" w:hAnsi="Times New Roman" w:cs="Times New Roman"/>
          <w:color w:val="000000"/>
          <w:sz w:val="28"/>
          <w:szCs w:val="28"/>
        </w:rPr>
        <w:t xml:space="preserve"> 202</w:t>
      </w:r>
      <w:r w:rsidR="00AB7CBA">
        <w:rPr>
          <w:rFonts w:ascii="Times New Roman" w:eastAsia="Times New Roman" w:hAnsi="Times New Roman" w:cs="Times New Roman"/>
          <w:color w:val="000000"/>
          <w:sz w:val="28"/>
          <w:szCs w:val="28"/>
        </w:rPr>
        <w:t>5</w:t>
      </w:r>
      <w:r w:rsidR="00E1608D" w:rsidRPr="00F374DB">
        <w:rPr>
          <w:rFonts w:ascii="Times New Roman" w:eastAsia="Times New Roman" w:hAnsi="Times New Roman" w:cs="Times New Roman"/>
          <w:color w:val="000000"/>
          <w:sz w:val="28"/>
          <w:szCs w:val="28"/>
        </w:rPr>
        <w:t xml:space="preserve"> році за двома </w:t>
      </w:r>
      <w:r w:rsidR="001D6AED">
        <w:rPr>
          <w:rFonts w:ascii="Times New Roman" w:eastAsia="Times New Roman" w:hAnsi="Times New Roman" w:cs="Times New Roman"/>
          <w:color w:val="000000"/>
          <w:sz w:val="28"/>
          <w:szCs w:val="28"/>
        </w:rPr>
        <w:t>вищезазначеними</w:t>
      </w:r>
      <w:r w:rsidR="005D54FA">
        <w:rPr>
          <w:rFonts w:ascii="Times New Roman" w:eastAsia="Times New Roman" w:hAnsi="Times New Roman" w:cs="Times New Roman"/>
          <w:color w:val="000000"/>
          <w:sz w:val="28"/>
          <w:szCs w:val="28"/>
        </w:rPr>
        <w:t xml:space="preserve"> </w:t>
      </w:r>
      <w:r w:rsidR="00E1608D" w:rsidRPr="00F374DB">
        <w:rPr>
          <w:rFonts w:ascii="Times New Roman" w:eastAsia="Times New Roman" w:hAnsi="Times New Roman" w:cs="Times New Roman"/>
          <w:color w:val="000000"/>
          <w:sz w:val="28"/>
          <w:szCs w:val="28"/>
        </w:rPr>
        <w:t>субіндикаторами</w:t>
      </w:r>
      <w:r w:rsidR="005D54FA">
        <w:rPr>
          <w:rFonts w:ascii="Times New Roman" w:eastAsia="Times New Roman" w:hAnsi="Times New Roman" w:cs="Times New Roman"/>
          <w:color w:val="000000"/>
          <w:sz w:val="28"/>
          <w:szCs w:val="28"/>
        </w:rPr>
        <w:t>.</w:t>
      </w:r>
    </w:p>
    <w:p w14:paraId="7B7E3C97" w14:textId="6C9D674B" w:rsidR="009A59EF" w:rsidRPr="00F374DB" w:rsidRDefault="004141AB" w:rsidP="00035609">
      <w:pPr>
        <w:tabs>
          <w:tab w:val="left" w:pos="142"/>
        </w:tabs>
        <w:spacing w:after="0" w:line="240" w:lineRule="auto"/>
        <w:ind w:firstLine="567"/>
        <w:jc w:val="both"/>
        <w:rPr>
          <w:rFonts w:ascii="Times New Roman" w:hAnsi="Times New Roman" w:cs="Times New Roman"/>
          <w:sz w:val="28"/>
          <w:szCs w:val="28"/>
          <w:shd w:val="clear" w:color="auto" w:fill="FFFFFF"/>
        </w:rPr>
      </w:pPr>
      <w:r w:rsidRPr="006A2D17">
        <w:rPr>
          <w:rFonts w:ascii="Times New Roman" w:hAnsi="Times New Roman" w:cs="Times New Roman"/>
          <w:bCs/>
          <w:sz w:val="28"/>
          <w:szCs w:val="28"/>
          <w:shd w:val="clear" w:color="auto" w:fill="FFFFFF"/>
        </w:rPr>
        <w:t xml:space="preserve">І. </w:t>
      </w:r>
      <w:r w:rsidR="009A59EF" w:rsidRPr="006A2D17">
        <w:rPr>
          <w:rFonts w:ascii="Times New Roman" w:hAnsi="Times New Roman" w:cs="Times New Roman"/>
          <w:bCs/>
          <w:i/>
          <w:iCs/>
          <w:sz w:val="28"/>
          <w:szCs w:val="28"/>
          <w:shd w:val="clear" w:color="auto" w:fill="FFFFFF"/>
        </w:rPr>
        <w:t>«</w:t>
      </w:r>
      <w:r w:rsidR="00D05B04" w:rsidRPr="006A2D17">
        <w:rPr>
          <w:rFonts w:ascii="Times New Roman" w:hAnsi="Times New Roman" w:cs="Times New Roman"/>
          <w:bCs/>
          <w:i/>
          <w:iCs/>
          <w:sz w:val="28"/>
          <w:szCs w:val="28"/>
          <w:shd w:val="clear" w:color="auto" w:fill="FFFFFF"/>
        </w:rPr>
        <w:t>Інформація про професійне навчання державних службовців апарату міністерства, іншого центрального органу виконавчої влади, державного органу, юрисдикція якого поширюється на всю територію України, у 202</w:t>
      </w:r>
      <w:r w:rsidR="00B97F96">
        <w:rPr>
          <w:rFonts w:ascii="Times New Roman" w:hAnsi="Times New Roman" w:cs="Times New Roman"/>
          <w:bCs/>
          <w:i/>
          <w:iCs/>
          <w:sz w:val="28"/>
          <w:szCs w:val="28"/>
          <w:shd w:val="clear" w:color="auto" w:fill="FFFFFF"/>
          <w:lang w:val="en-US"/>
        </w:rPr>
        <w:t>5</w:t>
      </w:r>
      <w:r w:rsidR="00D05B04" w:rsidRPr="006A2D17">
        <w:rPr>
          <w:rFonts w:ascii="Times New Roman" w:hAnsi="Times New Roman" w:cs="Times New Roman"/>
          <w:bCs/>
          <w:i/>
          <w:iCs/>
          <w:sz w:val="28"/>
          <w:szCs w:val="28"/>
          <w:shd w:val="clear" w:color="auto" w:fill="FFFFFF"/>
        </w:rPr>
        <w:t xml:space="preserve"> році за рахунок</w:t>
      </w:r>
      <w:r w:rsidR="00393589" w:rsidRPr="006A2D17">
        <w:rPr>
          <w:rFonts w:ascii="Times New Roman" w:hAnsi="Times New Roman" w:cs="Times New Roman"/>
          <w:bCs/>
          <w:i/>
          <w:iCs/>
          <w:sz w:val="28"/>
          <w:szCs w:val="28"/>
          <w:shd w:val="clear" w:color="auto" w:fill="FFFFFF"/>
        </w:rPr>
        <w:t xml:space="preserve"> коштів</w:t>
      </w:r>
      <w:r w:rsidR="00D05B04" w:rsidRPr="006A2D17">
        <w:rPr>
          <w:rFonts w:ascii="Times New Roman" w:hAnsi="Times New Roman" w:cs="Times New Roman"/>
          <w:bCs/>
          <w:i/>
          <w:iCs/>
          <w:sz w:val="28"/>
          <w:szCs w:val="28"/>
          <w:shd w:val="clear" w:color="auto" w:fill="FFFFFF"/>
        </w:rPr>
        <w:t xml:space="preserve"> державного бюджету</w:t>
      </w:r>
      <w:r w:rsidR="009A59EF" w:rsidRPr="006A2D17">
        <w:rPr>
          <w:rFonts w:ascii="Times New Roman" w:hAnsi="Times New Roman" w:cs="Times New Roman"/>
          <w:b/>
          <w:i/>
          <w:iCs/>
          <w:sz w:val="28"/>
          <w:szCs w:val="28"/>
          <w:shd w:val="clear" w:color="auto" w:fill="FFFFFF"/>
        </w:rPr>
        <w:t>»</w:t>
      </w:r>
      <w:r w:rsidR="009A59EF" w:rsidRPr="006A2D17">
        <w:rPr>
          <w:rFonts w:ascii="Times New Roman" w:hAnsi="Times New Roman" w:cs="Times New Roman"/>
          <w:b/>
          <w:sz w:val="28"/>
          <w:szCs w:val="28"/>
          <w:shd w:val="clear" w:color="auto" w:fill="FFFFFF"/>
        </w:rPr>
        <w:t xml:space="preserve"> </w:t>
      </w:r>
      <w:r w:rsidR="006A2D17" w:rsidRPr="006A2D17">
        <w:rPr>
          <w:rFonts w:ascii="Times New Roman" w:hAnsi="Times New Roman" w:cs="Times New Roman"/>
          <w:b/>
          <w:i/>
          <w:iCs/>
          <w:sz w:val="28"/>
          <w:szCs w:val="28"/>
          <w:shd w:val="clear" w:color="auto" w:fill="FFFFFF"/>
        </w:rPr>
        <w:t>(додаток 1)</w:t>
      </w:r>
      <w:r w:rsidR="006A2D17">
        <w:rPr>
          <w:rFonts w:ascii="Times New Roman" w:hAnsi="Times New Roman" w:cs="Times New Roman"/>
          <w:b/>
          <w:sz w:val="28"/>
          <w:szCs w:val="28"/>
          <w:shd w:val="clear" w:color="auto" w:fill="FFFFFF"/>
        </w:rPr>
        <w:t xml:space="preserve"> </w:t>
      </w:r>
      <w:r w:rsidR="009A59EF" w:rsidRPr="00F374DB">
        <w:rPr>
          <w:rFonts w:ascii="Times New Roman" w:hAnsi="Times New Roman" w:cs="Times New Roman"/>
          <w:sz w:val="28"/>
          <w:szCs w:val="28"/>
          <w:shd w:val="clear" w:color="auto" w:fill="FFFFFF"/>
        </w:rPr>
        <w:t xml:space="preserve">заповнюється службами управління персоналом </w:t>
      </w:r>
      <w:r w:rsidR="009A59EF" w:rsidRPr="00F374DB">
        <w:rPr>
          <w:rFonts w:ascii="Times New Roman" w:hAnsi="Times New Roman" w:cs="Times New Roman"/>
          <w:sz w:val="28"/>
          <w:szCs w:val="28"/>
        </w:rPr>
        <w:t>міністерств, інших центральних орган</w:t>
      </w:r>
      <w:r w:rsidR="004F5E5F" w:rsidRPr="00F374DB">
        <w:rPr>
          <w:rFonts w:ascii="Times New Roman" w:hAnsi="Times New Roman" w:cs="Times New Roman"/>
          <w:sz w:val="28"/>
          <w:szCs w:val="28"/>
        </w:rPr>
        <w:t>ів</w:t>
      </w:r>
      <w:r w:rsidR="009A59EF" w:rsidRPr="00F374DB">
        <w:rPr>
          <w:rFonts w:ascii="Times New Roman" w:hAnsi="Times New Roman" w:cs="Times New Roman"/>
          <w:sz w:val="28"/>
          <w:szCs w:val="28"/>
        </w:rPr>
        <w:t xml:space="preserve"> виконавчої влади або</w:t>
      </w:r>
      <w:r w:rsidR="001D6AED">
        <w:rPr>
          <w:rFonts w:ascii="Times New Roman" w:hAnsi="Times New Roman" w:cs="Times New Roman"/>
          <w:sz w:val="28"/>
          <w:szCs w:val="28"/>
        </w:rPr>
        <w:t xml:space="preserve"> </w:t>
      </w:r>
      <w:r w:rsidR="009A59EF" w:rsidRPr="00F374DB">
        <w:rPr>
          <w:rFonts w:ascii="Times New Roman" w:hAnsi="Times New Roman" w:cs="Times New Roman"/>
          <w:sz w:val="28"/>
          <w:szCs w:val="28"/>
        </w:rPr>
        <w:t>державних органів, юрисдикція яких поширюється на всю територію У</w:t>
      </w:r>
      <w:r w:rsidR="006F0622">
        <w:rPr>
          <w:rFonts w:ascii="Times New Roman" w:hAnsi="Times New Roman" w:cs="Times New Roman"/>
          <w:sz w:val="28"/>
          <w:szCs w:val="28"/>
        </w:rPr>
        <w:t>країни (далі – державні органи)</w:t>
      </w:r>
      <w:r w:rsidR="003E31B5">
        <w:rPr>
          <w:rFonts w:ascii="Times New Roman" w:hAnsi="Times New Roman" w:cs="Times New Roman"/>
          <w:sz w:val="28"/>
          <w:szCs w:val="28"/>
        </w:rPr>
        <w:t>,</w:t>
      </w:r>
      <w:r w:rsidR="007047F9">
        <w:rPr>
          <w:rFonts w:ascii="Times New Roman" w:hAnsi="Times New Roman" w:cs="Times New Roman"/>
          <w:sz w:val="28"/>
          <w:szCs w:val="28"/>
          <w:shd w:val="clear" w:color="auto" w:fill="FFFFFF"/>
        </w:rPr>
        <w:t xml:space="preserve"> </w:t>
      </w:r>
      <w:r w:rsidR="00B86A0E" w:rsidRPr="00F374DB">
        <w:rPr>
          <w:rFonts w:ascii="Times New Roman" w:hAnsi="Times New Roman" w:cs="Times New Roman"/>
          <w:sz w:val="28"/>
          <w:szCs w:val="28"/>
          <w:shd w:val="clear" w:color="auto" w:fill="FFFFFF"/>
        </w:rPr>
        <w:t>та подається</w:t>
      </w:r>
      <w:r w:rsidR="001D6AED">
        <w:rPr>
          <w:rFonts w:ascii="Times New Roman" w:hAnsi="Times New Roman" w:cs="Times New Roman"/>
          <w:sz w:val="28"/>
          <w:szCs w:val="28"/>
          <w:shd w:val="clear" w:color="auto" w:fill="FFFFFF"/>
        </w:rPr>
        <w:t xml:space="preserve"> </w:t>
      </w:r>
      <w:r w:rsidR="00B86A0E" w:rsidRPr="00F374DB">
        <w:rPr>
          <w:rFonts w:ascii="Times New Roman" w:hAnsi="Times New Roman" w:cs="Times New Roman"/>
          <w:sz w:val="28"/>
          <w:szCs w:val="28"/>
          <w:shd w:val="clear" w:color="auto" w:fill="FFFFFF"/>
        </w:rPr>
        <w:t>НАДС</w:t>
      </w:r>
      <w:r w:rsidR="00020AA5">
        <w:rPr>
          <w:rFonts w:ascii="Times New Roman" w:hAnsi="Times New Roman" w:cs="Times New Roman"/>
          <w:sz w:val="28"/>
          <w:szCs w:val="28"/>
          <w:shd w:val="clear" w:color="auto" w:fill="FFFFFF"/>
          <w:lang w:val="en-US"/>
        </w:rPr>
        <w:t xml:space="preserve"> </w:t>
      </w:r>
      <w:r w:rsidR="00B86A0E" w:rsidRPr="00F374DB">
        <w:rPr>
          <w:rFonts w:ascii="Times New Roman" w:hAnsi="Times New Roman" w:cs="Times New Roman"/>
          <w:sz w:val="28"/>
          <w:szCs w:val="28"/>
          <w:shd w:val="clear" w:color="auto" w:fill="FFFFFF"/>
        </w:rPr>
        <w:t>до</w:t>
      </w:r>
      <w:r w:rsidR="001D6AED">
        <w:rPr>
          <w:rFonts w:ascii="Times New Roman" w:hAnsi="Times New Roman" w:cs="Times New Roman"/>
          <w:sz w:val="28"/>
          <w:szCs w:val="28"/>
          <w:shd w:val="clear" w:color="auto" w:fill="FFFFFF"/>
        </w:rPr>
        <w:t xml:space="preserve"> </w:t>
      </w:r>
      <w:r w:rsidR="007D437F">
        <w:rPr>
          <w:rFonts w:ascii="Times New Roman" w:hAnsi="Times New Roman" w:cs="Times New Roman"/>
          <w:sz w:val="28"/>
          <w:szCs w:val="28"/>
          <w:shd w:val="clear" w:color="auto" w:fill="FFFFFF"/>
        </w:rPr>
        <w:t>1</w:t>
      </w:r>
      <w:r w:rsidR="00AB7CBA">
        <w:rPr>
          <w:rFonts w:ascii="Times New Roman" w:hAnsi="Times New Roman" w:cs="Times New Roman"/>
          <w:sz w:val="28"/>
          <w:szCs w:val="28"/>
          <w:shd w:val="clear" w:color="auto" w:fill="FFFFFF"/>
        </w:rPr>
        <w:t>6</w:t>
      </w:r>
      <w:r w:rsidR="007D437F">
        <w:rPr>
          <w:rFonts w:ascii="Times New Roman" w:hAnsi="Times New Roman" w:cs="Times New Roman"/>
          <w:sz w:val="28"/>
          <w:szCs w:val="28"/>
          <w:shd w:val="clear" w:color="auto" w:fill="FFFFFF"/>
        </w:rPr>
        <w:t xml:space="preserve"> лютого</w:t>
      </w:r>
      <w:r w:rsidR="009A59EF" w:rsidRPr="00F374DB">
        <w:rPr>
          <w:rFonts w:ascii="Times New Roman" w:hAnsi="Times New Roman" w:cs="Times New Roman"/>
          <w:sz w:val="28"/>
          <w:szCs w:val="28"/>
          <w:shd w:val="clear" w:color="auto" w:fill="FFFFFF"/>
        </w:rPr>
        <w:t xml:space="preserve"> </w:t>
      </w:r>
      <w:r w:rsidR="003A146F" w:rsidRPr="00F374DB">
        <w:rPr>
          <w:rFonts w:ascii="Times New Roman" w:hAnsi="Times New Roman" w:cs="Times New Roman"/>
          <w:sz w:val="28"/>
          <w:szCs w:val="28"/>
          <w:shd w:val="clear" w:color="auto" w:fill="FFFFFF"/>
        </w:rPr>
        <w:t>202</w:t>
      </w:r>
      <w:r w:rsidR="00AB7CBA">
        <w:rPr>
          <w:rFonts w:ascii="Times New Roman" w:hAnsi="Times New Roman" w:cs="Times New Roman"/>
          <w:sz w:val="28"/>
          <w:szCs w:val="28"/>
          <w:shd w:val="clear" w:color="auto" w:fill="FFFFFF"/>
        </w:rPr>
        <w:t>6</w:t>
      </w:r>
      <w:r w:rsidR="00892709">
        <w:rPr>
          <w:rFonts w:ascii="Times New Roman" w:hAnsi="Times New Roman" w:cs="Times New Roman"/>
          <w:sz w:val="28"/>
          <w:szCs w:val="28"/>
          <w:shd w:val="clear" w:color="auto" w:fill="FFFFFF"/>
          <w:lang w:val="en-US"/>
        </w:rPr>
        <w:t xml:space="preserve"> </w:t>
      </w:r>
      <w:r w:rsidR="006F0622">
        <w:rPr>
          <w:rFonts w:ascii="Times New Roman" w:hAnsi="Times New Roman" w:cs="Times New Roman"/>
          <w:sz w:val="28"/>
          <w:szCs w:val="28"/>
          <w:shd w:val="clear" w:color="auto" w:fill="FFFFFF"/>
        </w:rPr>
        <w:t>року</w:t>
      </w:r>
      <w:r w:rsidR="009A59EF" w:rsidRPr="00F374DB">
        <w:rPr>
          <w:rFonts w:ascii="Times New Roman" w:hAnsi="Times New Roman" w:cs="Times New Roman"/>
          <w:sz w:val="28"/>
          <w:szCs w:val="28"/>
          <w:shd w:val="clear" w:color="auto" w:fill="FFFFFF"/>
        </w:rPr>
        <w:t>.</w:t>
      </w:r>
    </w:p>
    <w:p w14:paraId="25DA057F" w14:textId="430522E8" w:rsidR="00D70C2D" w:rsidRPr="000C5599" w:rsidRDefault="009A59EF" w:rsidP="00D70C2D">
      <w:pPr>
        <w:pStyle w:val="rvps2"/>
        <w:shd w:val="clear" w:color="auto" w:fill="FFFFFF"/>
        <w:tabs>
          <w:tab w:val="left" w:pos="142"/>
        </w:tabs>
        <w:spacing w:before="0" w:beforeAutospacing="0" w:after="0" w:afterAutospacing="0"/>
        <w:ind w:firstLine="567"/>
        <w:jc w:val="both"/>
        <w:rPr>
          <w:sz w:val="28"/>
          <w:szCs w:val="28"/>
        </w:rPr>
      </w:pPr>
      <w:r w:rsidRPr="00F374DB">
        <w:rPr>
          <w:sz w:val="28"/>
          <w:szCs w:val="28"/>
        </w:rPr>
        <w:t xml:space="preserve">Територіальні органи державного органу </w:t>
      </w:r>
      <w:r w:rsidR="001D6AED">
        <w:rPr>
          <w:sz w:val="28"/>
          <w:szCs w:val="28"/>
        </w:rPr>
        <w:t xml:space="preserve">(за наявності) </w:t>
      </w:r>
      <w:r w:rsidR="00A310F5" w:rsidRPr="00F374DB">
        <w:rPr>
          <w:sz w:val="28"/>
          <w:szCs w:val="28"/>
        </w:rPr>
        <w:t xml:space="preserve">до </w:t>
      </w:r>
      <w:r w:rsidR="005228BB">
        <w:rPr>
          <w:sz w:val="28"/>
          <w:szCs w:val="28"/>
          <w:shd w:val="clear" w:color="auto" w:fill="FFFFFF"/>
        </w:rPr>
        <w:t>1</w:t>
      </w:r>
      <w:r w:rsidR="007D437F">
        <w:rPr>
          <w:sz w:val="28"/>
          <w:szCs w:val="28"/>
          <w:shd w:val="clear" w:color="auto" w:fill="FFFFFF"/>
        </w:rPr>
        <w:t>0</w:t>
      </w:r>
      <w:r w:rsidR="00A310F5" w:rsidRPr="00F374DB">
        <w:rPr>
          <w:sz w:val="28"/>
          <w:szCs w:val="28"/>
          <w:shd w:val="clear" w:color="auto" w:fill="FFFFFF"/>
        </w:rPr>
        <w:t xml:space="preserve"> лютого </w:t>
      </w:r>
      <w:r w:rsidR="001D6AED">
        <w:rPr>
          <w:sz w:val="28"/>
          <w:szCs w:val="28"/>
          <w:shd w:val="clear" w:color="auto" w:fill="FFFFFF"/>
        </w:rPr>
        <w:br/>
      </w:r>
      <w:r w:rsidR="00A310F5" w:rsidRPr="00F374DB">
        <w:rPr>
          <w:sz w:val="28"/>
          <w:szCs w:val="28"/>
          <w:shd w:val="clear" w:color="auto" w:fill="FFFFFF"/>
        </w:rPr>
        <w:t>202</w:t>
      </w:r>
      <w:r w:rsidR="00AB7CBA">
        <w:rPr>
          <w:sz w:val="28"/>
          <w:szCs w:val="28"/>
          <w:shd w:val="clear" w:color="auto" w:fill="FFFFFF"/>
        </w:rPr>
        <w:t>6</w:t>
      </w:r>
      <w:r w:rsidR="00A310F5" w:rsidRPr="00F374DB">
        <w:rPr>
          <w:sz w:val="28"/>
          <w:szCs w:val="28"/>
          <w:shd w:val="clear" w:color="auto" w:fill="FFFFFF"/>
        </w:rPr>
        <w:t xml:space="preserve"> року </w:t>
      </w:r>
      <w:r w:rsidR="00523F4D" w:rsidRPr="00F374DB">
        <w:rPr>
          <w:sz w:val="28"/>
          <w:szCs w:val="28"/>
        </w:rPr>
        <w:t xml:space="preserve">подають </w:t>
      </w:r>
      <w:r w:rsidR="00A310F5" w:rsidRPr="00F374DB">
        <w:rPr>
          <w:sz w:val="28"/>
          <w:szCs w:val="28"/>
        </w:rPr>
        <w:t>до</w:t>
      </w:r>
      <w:r w:rsidR="00A310F5">
        <w:rPr>
          <w:sz w:val="28"/>
          <w:szCs w:val="28"/>
        </w:rPr>
        <w:t xml:space="preserve"> відповідного </w:t>
      </w:r>
      <w:r w:rsidR="00A310F5" w:rsidRPr="00F374DB">
        <w:rPr>
          <w:sz w:val="28"/>
          <w:szCs w:val="28"/>
        </w:rPr>
        <w:t>державного органу вищого рівня</w:t>
      </w:r>
      <w:r w:rsidR="00A310F5" w:rsidRPr="00F374DB">
        <w:t xml:space="preserve"> </w:t>
      </w:r>
      <w:r w:rsidR="00A310F5">
        <w:rPr>
          <w:sz w:val="28"/>
          <w:szCs w:val="28"/>
        </w:rPr>
        <w:t>і</w:t>
      </w:r>
      <w:r w:rsidR="00A310F5" w:rsidRPr="00A310F5">
        <w:rPr>
          <w:sz w:val="28"/>
          <w:szCs w:val="28"/>
        </w:rPr>
        <w:t>нформаці</w:t>
      </w:r>
      <w:r w:rsidR="00A310F5">
        <w:rPr>
          <w:sz w:val="28"/>
          <w:szCs w:val="28"/>
        </w:rPr>
        <w:t xml:space="preserve">ю </w:t>
      </w:r>
      <w:r w:rsidR="00A310F5" w:rsidRPr="00A310F5">
        <w:rPr>
          <w:sz w:val="28"/>
          <w:szCs w:val="28"/>
        </w:rPr>
        <w:t>про</w:t>
      </w:r>
      <w:r w:rsidR="00A310F5">
        <w:rPr>
          <w:sz w:val="28"/>
          <w:szCs w:val="28"/>
        </w:rPr>
        <w:t> </w:t>
      </w:r>
      <w:r w:rsidR="00A310F5" w:rsidRPr="00A310F5">
        <w:rPr>
          <w:sz w:val="28"/>
          <w:szCs w:val="28"/>
        </w:rPr>
        <w:t>професійне навчання державних службовців терито</w:t>
      </w:r>
      <w:r w:rsidR="00A310F5">
        <w:rPr>
          <w:sz w:val="28"/>
          <w:szCs w:val="28"/>
        </w:rPr>
        <w:t>ріального органу</w:t>
      </w:r>
      <w:r w:rsidRPr="00F374DB">
        <w:rPr>
          <w:sz w:val="28"/>
          <w:szCs w:val="28"/>
        </w:rPr>
        <w:t xml:space="preserve"> </w:t>
      </w:r>
      <w:r w:rsidR="00CC7732" w:rsidRPr="00F374DB">
        <w:rPr>
          <w:sz w:val="28"/>
          <w:szCs w:val="28"/>
        </w:rPr>
        <w:t xml:space="preserve">згідно </w:t>
      </w:r>
      <w:r w:rsidR="00CC7732" w:rsidRPr="006A2D17">
        <w:rPr>
          <w:i/>
          <w:iCs/>
          <w:sz w:val="28"/>
          <w:szCs w:val="28"/>
        </w:rPr>
        <w:t>з</w:t>
      </w:r>
      <w:r w:rsidR="006F0622" w:rsidRPr="006A2D17">
        <w:rPr>
          <w:i/>
          <w:iCs/>
          <w:sz w:val="28"/>
          <w:szCs w:val="28"/>
        </w:rPr>
        <w:t> </w:t>
      </w:r>
      <w:r w:rsidR="00CC7732" w:rsidRPr="006A2D17">
        <w:rPr>
          <w:b/>
          <w:bCs/>
          <w:i/>
          <w:iCs/>
          <w:sz w:val="28"/>
          <w:szCs w:val="28"/>
        </w:rPr>
        <w:t>додатком</w:t>
      </w:r>
      <w:r w:rsidR="00480898" w:rsidRPr="006A2D17">
        <w:rPr>
          <w:b/>
          <w:bCs/>
          <w:i/>
          <w:iCs/>
          <w:sz w:val="28"/>
          <w:szCs w:val="28"/>
        </w:rPr>
        <w:t xml:space="preserve"> </w:t>
      </w:r>
      <w:r w:rsidR="00CC7732" w:rsidRPr="006A2D17">
        <w:rPr>
          <w:b/>
          <w:bCs/>
          <w:i/>
          <w:iCs/>
          <w:sz w:val="28"/>
          <w:szCs w:val="28"/>
        </w:rPr>
        <w:t>2</w:t>
      </w:r>
      <w:r w:rsidR="00F677EF">
        <w:rPr>
          <w:sz w:val="28"/>
          <w:szCs w:val="28"/>
        </w:rPr>
        <w:t xml:space="preserve"> </w:t>
      </w:r>
      <w:r w:rsidR="00F677EF" w:rsidRPr="00707E38">
        <w:rPr>
          <w:rFonts w:eastAsiaTheme="minorHAnsi"/>
          <w:bCs/>
          <w:i/>
          <w:iCs/>
          <w:sz w:val="28"/>
          <w:szCs w:val="28"/>
          <w:shd w:val="clear" w:color="auto" w:fill="FFFFFF"/>
        </w:rPr>
        <w:t>«Інформація про професійне навчання державних службовців територіального органу міністерства, іншого центрального органу виконавчої влади, державного органу, юрисдикція якого поширюється на всю територію України, у 202</w:t>
      </w:r>
      <w:r w:rsidR="00AB7CBA">
        <w:rPr>
          <w:rFonts w:eastAsiaTheme="minorHAnsi"/>
          <w:bCs/>
          <w:i/>
          <w:iCs/>
          <w:sz w:val="28"/>
          <w:szCs w:val="28"/>
          <w:shd w:val="clear" w:color="auto" w:fill="FFFFFF"/>
        </w:rPr>
        <w:t>5</w:t>
      </w:r>
      <w:r w:rsidR="00F677EF" w:rsidRPr="00707E38">
        <w:rPr>
          <w:rFonts w:eastAsiaTheme="minorHAnsi"/>
          <w:bCs/>
          <w:i/>
          <w:iCs/>
          <w:sz w:val="28"/>
          <w:szCs w:val="28"/>
          <w:shd w:val="clear" w:color="auto" w:fill="FFFFFF"/>
        </w:rPr>
        <w:t xml:space="preserve"> році за рахунок </w:t>
      </w:r>
      <w:r w:rsidR="001A0C50" w:rsidRPr="00707E38">
        <w:rPr>
          <w:rFonts w:eastAsiaTheme="minorHAnsi"/>
          <w:bCs/>
          <w:i/>
          <w:iCs/>
          <w:sz w:val="28"/>
          <w:szCs w:val="28"/>
          <w:shd w:val="clear" w:color="auto" w:fill="FFFFFF"/>
        </w:rPr>
        <w:t xml:space="preserve">коштів </w:t>
      </w:r>
      <w:r w:rsidR="00F677EF" w:rsidRPr="00707E38">
        <w:rPr>
          <w:rFonts w:eastAsiaTheme="minorHAnsi"/>
          <w:bCs/>
          <w:i/>
          <w:iCs/>
          <w:sz w:val="28"/>
          <w:szCs w:val="28"/>
          <w:shd w:val="clear" w:color="auto" w:fill="FFFFFF"/>
        </w:rPr>
        <w:t>державного бюджету»</w:t>
      </w:r>
      <w:r w:rsidR="00CC7732" w:rsidRPr="00F374DB">
        <w:rPr>
          <w:sz w:val="28"/>
          <w:szCs w:val="28"/>
        </w:rPr>
        <w:t>.</w:t>
      </w:r>
      <w:bookmarkStart w:id="0" w:name="n61"/>
      <w:bookmarkEnd w:id="0"/>
      <w:r w:rsidR="00372C98" w:rsidRPr="00F374DB">
        <w:rPr>
          <w:sz w:val="28"/>
          <w:szCs w:val="28"/>
        </w:rPr>
        <w:t xml:space="preserve"> </w:t>
      </w:r>
      <w:r w:rsidR="00D70C2D" w:rsidRPr="000C5599">
        <w:rPr>
          <w:sz w:val="28"/>
          <w:szCs w:val="28"/>
        </w:rPr>
        <w:t xml:space="preserve">У </w:t>
      </w:r>
      <w:r w:rsidR="00D70C2D">
        <w:rPr>
          <w:sz w:val="28"/>
          <w:szCs w:val="28"/>
        </w:rPr>
        <w:t>разі,</w:t>
      </w:r>
      <w:r w:rsidR="00D70C2D" w:rsidRPr="000C5599">
        <w:rPr>
          <w:sz w:val="28"/>
          <w:szCs w:val="28"/>
        </w:rPr>
        <w:t xml:space="preserve"> </w:t>
      </w:r>
      <w:r w:rsidR="00D70C2D">
        <w:rPr>
          <w:sz w:val="28"/>
          <w:szCs w:val="28"/>
        </w:rPr>
        <w:t>якщо</w:t>
      </w:r>
      <w:r w:rsidR="00D70C2D" w:rsidRPr="000C5599">
        <w:rPr>
          <w:sz w:val="28"/>
          <w:szCs w:val="28"/>
        </w:rPr>
        <w:t xml:space="preserve"> </w:t>
      </w:r>
      <w:r w:rsidR="00D70C2D" w:rsidRPr="000C5599">
        <w:rPr>
          <w:sz w:val="28"/>
          <w:szCs w:val="28"/>
        </w:rPr>
        <w:lastRenderedPageBreak/>
        <w:t xml:space="preserve">юрисдикція територіального органу державного органу поширюється на територію декількох областей (міжрегіональне управління), то </w:t>
      </w:r>
      <w:r w:rsidR="00D70C2D">
        <w:rPr>
          <w:sz w:val="28"/>
          <w:szCs w:val="28"/>
        </w:rPr>
        <w:t xml:space="preserve">відповідна </w:t>
      </w:r>
      <w:r w:rsidR="00D70C2D" w:rsidRPr="000C5599">
        <w:rPr>
          <w:sz w:val="28"/>
          <w:szCs w:val="28"/>
        </w:rPr>
        <w:t>інформація подається у розрізі областей.</w:t>
      </w:r>
    </w:p>
    <w:p w14:paraId="2A10EFA6" w14:textId="205977F8" w:rsidR="009A59EF" w:rsidRPr="001D6AED" w:rsidRDefault="009A59EF" w:rsidP="001D6AED">
      <w:pPr>
        <w:pStyle w:val="rvps2"/>
        <w:shd w:val="clear" w:color="auto" w:fill="FFFFFF"/>
        <w:tabs>
          <w:tab w:val="left" w:pos="142"/>
        </w:tabs>
        <w:spacing w:before="0" w:beforeAutospacing="0" w:after="0" w:afterAutospacing="0"/>
        <w:ind w:firstLine="567"/>
        <w:jc w:val="both"/>
        <w:rPr>
          <w:sz w:val="28"/>
          <w:szCs w:val="28"/>
        </w:rPr>
      </w:pPr>
      <w:r w:rsidRPr="001D6AED">
        <w:rPr>
          <w:sz w:val="28"/>
          <w:szCs w:val="28"/>
        </w:rPr>
        <w:t>Державний орган</w:t>
      </w:r>
      <w:r w:rsidR="001D6AED">
        <w:rPr>
          <w:sz w:val="28"/>
          <w:szCs w:val="28"/>
        </w:rPr>
        <w:t xml:space="preserve"> </w:t>
      </w:r>
      <w:r w:rsidRPr="001D6AED">
        <w:rPr>
          <w:sz w:val="28"/>
          <w:szCs w:val="28"/>
        </w:rPr>
        <w:t>перевіряє подан</w:t>
      </w:r>
      <w:r w:rsidR="001D6AED">
        <w:rPr>
          <w:sz w:val="28"/>
          <w:szCs w:val="28"/>
        </w:rPr>
        <w:t>у</w:t>
      </w:r>
      <w:r w:rsidRPr="001D6AED">
        <w:rPr>
          <w:sz w:val="28"/>
          <w:szCs w:val="28"/>
        </w:rPr>
        <w:t xml:space="preserve"> його територіальними органами </w:t>
      </w:r>
      <w:r w:rsidR="001D6AED" w:rsidRPr="001D6AED">
        <w:rPr>
          <w:sz w:val="28"/>
          <w:szCs w:val="28"/>
        </w:rPr>
        <w:t>інформаці</w:t>
      </w:r>
      <w:r w:rsidR="001D6AED">
        <w:rPr>
          <w:sz w:val="28"/>
          <w:szCs w:val="28"/>
        </w:rPr>
        <w:t xml:space="preserve">ю </w:t>
      </w:r>
      <w:r w:rsidRPr="001D6AED">
        <w:rPr>
          <w:sz w:val="28"/>
          <w:szCs w:val="28"/>
        </w:rPr>
        <w:t xml:space="preserve">на предмет достовірності </w:t>
      </w:r>
      <w:r w:rsidR="006D52D0">
        <w:rPr>
          <w:sz w:val="28"/>
          <w:szCs w:val="28"/>
        </w:rPr>
        <w:t>і</w:t>
      </w:r>
      <w:r w:rsidR="006F0622" w:rsidRPr="001D6AED">
        <w:rPr>
          <w:sz w:val="28"/>
          <w:szCs w:val="28"/>
        </w:rPr>
        <w:t> </w:t>
      </w:r>
      <w:r w:rsidRPr="001D6AED">
        <w:rPr>
          <w:sz w:val="28"/>
          <w:szCs w:val="28"/>
        </w:rPr>
        <w:t>по</w:t>
      </w:r>
      <w:r w:rsidR="00B86A0E" w:rsidRPr="001D6AED">
        <w:rPr>
          <w:sz w:val="28"/>
          <w:szCs w:val="28"/>
        </w:rPr>
        <w:t xml:space="preserve">вноти </w:t>
      </w:r>
      <w:r w:rsidR="006F0622" w:rsidRPr="001D6AED">
        <w:rPr>
          <w:sz w:val="28"/>
          <w:szCs w:val="28"/>
        </w:rPr>
        <w:t xml:space="preserve">та до </w:t>
      </w:r>
      <w:r w:rsidR="007D437F">
        <w:rPr>
          <w:sz w:val="28"/>
          <w:szCs w:val="28"/>
        </w:rPr>
        <w:t>1</w:t>
      </w:r>
      <w:r w:rsidR="00AB7CBA">
        <w:rPr>
          <w:sz w:val="28"/>
          <w:szCs w:val="28"/>
        </w:rPr>
        <w:t>6</w:t>
      </w:r>
      <w:r w:rsidR="005228BB" w:rsidRPr="001D6AED">
        <w:rPr>
          <w:sz w:val="28"/>
          <w:szCs w:val="28"/>
        </w:rPr>
        <w:t xml:space="preserve"> </w:t>
      </w:r>
      <w:r w:rsidR="007D437F">
        <w:rPr>
          <w:sz w:val="28"/>
          <w:szCs w:val="28"/>
        </w:rPr>
        <w:t>лютого</w:t>
      </w:r>
      <w:r w:rsidRPr="001D6AED">
        <w:rPr>
          <w:sz w:val="28"/>
          <w:szCs w:val="28"/>
        </w:rPr>
        <w:t xml:space="preserve"> </w:t>
      </w:r>
      <w:r w:rsidR="00D44971" w:rsidRPr="001D6AED">
        <w:rPr>
          <w:sz w:val="28"/>
          <w:szCs w:val="28"/>
        </w:rPr>
        <w:t>202</w:t>
      </w:r>
      <w:r w:rsidR="00AB7CBA">
        <w:rPr>
          <w:sz w:val="28"/>
          <w:szCs w:val="28"/>
        </w:rPr>
        <w:t>6</w:t>
      </w:r>
      <w:r w:rsidR="007D437F">
        <w:rPr>
          <w:sz w:val="28"/>
          <w:szCs w:val="28"/>
        </w:rPr>
        <w:t xml:space="preserve"> </w:t>
      </w:r>
      <w:r w:rsidRPr="001D6AED">
        <w:rPr>
          <w:sz w:val="28"/>
          <w:szCs w:val="28"/>
        </w:rPr>
        <w:t>року</w:t>
      </w:r>
      <w:r w:rsidR="00D44971" w:rsidRPr="001D6AED">
        <w:rPr>
          <w:sz w:val="28"/>
          <w:szCs w:val="28"/>
        </w:rPr>
        <w:t xml:space="preserve"> </w:t>
      </w:r>
      <w:r w:rsidRPr="001D6AED">
        <w:rPr>
          <w:sz w:val="28"/>
          <w:szCs w:val="28"/>
        </w:rPr>
        <w:t xml:space="preserve">надсилає </w:t>
      </w:r>
      <w:r w:rsidR="000C5599" w:rsidRPr="001D6AED">
        <w:rPr>
          <w:sz w:val="28"/>
          <w:szCs w:val="28"/>
        </w:rPr>
        <w:t xml:space="preserve">НАДС </w:t>
      </w:r>
      <w:r w:rsidR="001D6AED">
        <w:rPr>
          <w:sz w:val="28"/>
          <w:szCs w:val="28"/>
        </w:rPr>
        <w:t xml:space="preserve">узагальнену інформацію </w:t>
      </w:r>
      <w:r w:rsidR="001D6AED" w:rsidRPr="001D6AED">
        <w:rPr>
          <w:sz w:val="28"/>
          <w:szCs w:val="28"/>
        </w:rPr>
        <w:t xml:space="preserve">(у розрізі областей) </w:t>
      </w:r>
      <w:bookmarkStart w:id="1" w:name="_Hlk58256251"/>
      <w:r w:rsidRPr="001D6AED">
        <w:rPr>
          <w:sz w:val="28"/>
          <w:szCs w:val="28"/>
        </w:rPr>
        <w:t xml:space="preserve">згідно з </w:t>
      </w:r>
      <w:r w:rsidR="008107CC">
        <w:rPr>
          <w:sz w:val="28"/>
          <w:szCs w:val="28"/>
        </w:rPr>
        <w:br/>
      </w:r>
      <w:r w:rsidRPr="001D6AED">
        <w:rPr>
          <w:sz w:val="28"/>
          <w:szCs w:val="28"/>
        </w:rPr>
        <w:t>дода</w:t>
      </w:r>
      <w:r w:rsidR="00E74CD4" w:rsidRPr="001D6AED">
        <w:rPr>
          <w:sz w:val="28"/>
          <w:szCs w:val="28"/>
        </w:rPr>
        <w:t>тком</w:t>
      </w:r>
      <w:r w:rsidR="00876286" w:rsidRPr="001D6AED">
        <w:rPr>
          <w:sz w:val="28"/>
          <w:szCs w:val="28"/>
        </w:rPr>
        <w:t xml:space="preserve"> 2</w:t>
      </w:r>
      <w:r w:rsidRPr="001D6AED">
        <w:rPr>
          <w:sz w:val="28"/>
          <w:szCs w:val="28"/>
        </w:rPr>
        <w:t>.</w:t>
      </w:r>
      <w:bookmarkEnd w:id="1"/>
    </w:p>
    <w:p w14:paraId="52453443" w14:textId="1B9B467E" w:rsidR="00315A25" w:rsidRPr="00315A25" w:rsidRDefault="006F0622" w:rsidP="00EF096B">
      <w:pPr>
        <w:tabs>
          <w:tab w:val="left" w:pos="142"/>
        </w:tabs>
        <w:spacing w:after="0" w:line="240" w:lineRule="auto"/>
        <w:ind w:firstLine="567"/>
        <w:jc w:val="both"/>
        <w:rPr>
          <w:rFonts w:ascii="Times New Roman" w:eastAsia="Times New Roman" w:hAnsi="Times New Roman" w:cs="Times New Roman"/>
          <w:sz w:val="28"/>
          <w:szCs w:val="28"/>
        </w:rPr>
      </w:pPr>
      <w:bookmarkStart w:id="2" w:name="_Hlk187032546"/>
      <w:r>
        <w:rPr>
          <w:rFonts w:ascii="Times New Roman" w:eastAsia="Times New Roman" w:hAnsi="Times New Roman" w:cs="Times New Roman"/>
          <w:sz w:val="28"/>
          <w:szCs w:val="28"/>
        </w:rPr>
        <w:t>При заповненні додатк</w:t>
      </w:r>
      <w:r w:rsidR="00A00FD3">
        <w:rPr>
          <w:rFonts w:ascii="Times New Roman" w:eastAsia="Times New Roman" w:hAnsi="Times New Roman" w:cs="Times New Roman"/>
          <w:sz w:val="28"/>
          <w:szCs w:val="28"/>
        </w:rPr>
        <w:t>ів</w:t>
      </w:r>
      <w:r>
        <w:rPr>
          <w:rFonts w:ascii="Times New Roman" w:eastAsia="Times New Roman" w:hAnsi="Times New Roman" w:cs="Times New Roman"/>
          <w:sz w:val="28"/>
          <w:szCs w:val="28"/>
        </w:rPr>
        <w:t xml:space="preserve"> 1, 2 </w:t>
      </w:r>
      <w:r w:rsidR="009A59EF" w:rsidRPr="00F374DB">
        <w:rPr>
          <w:rFonts w:ascii="Times New Roman" w:eastAsia="Times New Roman" w:hAnsi="Times New Roman" w:cs="Times New Roman"/>
          <w:sz w:val="28"/>
          <w:szCs w:val="28"/>
        </w:rPr>
        <w:t>необхідно враховувати, що</w:t>
      </w:r>
      <w:r w:rsidR="00EF096B">
        <w:rPr>
          <w:rFonts w:ascii="Times New Roman" w:eastAsia="Times New Roman" w:hAnsi="Times New Roman" w:cs="Times New Roman"/>
          <w:sz w:val="28"/>
          <w:szCs w:val="28"/>
        </w:rPr>
        <w:t xml:space="preserve"> </w:t>
      </w:r>
      <w:r w:rsidR="00571069" w:rsidRPr="00F374DB">
        <w:rPr>
          <w:rFonts w:ascii="Times New Roman" w:eastAsia="Times New Roman" w:hAnsi="Times New Roman" w:cs="Times New Roman"/>
          <w:sz w:val="28"/>
          <w:szCs w:val="28"/>
        </w:rPr>
        <w:t>у граф</w:t>
      </w:r>
      <w:r w:rsidR="00315A25">
        <w:rPr>
          <w:rFonts w:ascii="Times New Roman" w:eastAsia="Times New Roman" w:hAnsi="Times New Roman" w:cs="Times New Roman"/>
          <w:sz w:val="28"/>
          <w:szCs w:val="28"/>
        </w:rPr>
        <w:t>ах</w:t>
      </w:r>
      <w:r w:rsidR="00571069" w:rsidRPr="00F374DB">
        <w:rPr>
          <w:rFonts w:ascii="Times New Roman" w:eastAsia="Times New Roman" w:hAnsi="Times New Roman" w:cs="Times New Roman"/>
          <w:sz w:val="28"/>
          <w:szCs w:val="28"/>
        </w:rPr>
        <w:t xml:space="preserve"> </w:t>
      </w:r>
      <w:r w:rsidR="00315A25">
        <w:rPr>
          <w:rFonts w:ascii="Times New Roman" w:eastAsia="Times New Roman" w:hAnsi="Times New Roman" w:cs="Times New Roman"/>
          <w:sz w:val="28"/>
          <w:szCs w:val="28"/>
        </w:rPr>
        <w:t>2</w:t>
      </w:r>
      <w:r w:rsidR="00260180">
        <w:rPr>
          <w:rFonts w:ascii="Times New Roman" w:eastAsia="Times New Roman" w:hAnsi="Times New Roman" w:cs="Times New Roman"/>
          <w:sz w:val="28"/>
          <w:szCs w:val="28"/>
          <w:lang w:val="en-US"/>
        </w:rPr>
        <w:t xml:space="preserve"> </w:t>
      </w:r>
      <w:r w:rsidR="00260180">
        <w:rPr>
          <w:rFonts w:ascii="Times New Roman" w:eastAsia="Times New Roman" w:hAnsi="Times New Roman" w:cs="Times New Roman"/>
          <w:sz w:val="28"/>
          <w:szCs w:val="28"/>
        </w:rPr>
        <w:t>та</w:t>
      </w:r>
      <w:r w:rsidR="00260180">
        <w:rPr>
          <w:rFonts w:ascii="Times New Roman" w:eastAsia="Times New Roman" w:hAnsi="Times New Roman" w:cs="Times New Roman"/>
          <w:sz w:val="28"/>
          <w:szCs w:val="28"/>
          <w:lang w:val="en-US"/>
        </w:rPr>
        <w:t xml:space="preserve"> </w:t>
      </w:r>
      <w:r w:rsidR="00315A25">
        <w:rPr>
          <w:rFonts w:ascii="Times New Roman" w:eastAsia="Times New Roman" w:hAnsi="Times New Roman" w:cs="Times New Roman"/>
          <w:sz w:val="28"/>
          <w:szCs w:val="28"/>
        </w:rPr>
        <w:t xml:space="preserve"> 4</w:t>
      </w:r>
      <w:r w:rsidR="00571069" w:rsidRPr="00F374DB">
        <w:rPr>
          <w:rFonts w:ascii="Times New Roman" w:eastAsia="Times New Roman" w:hAnsi="Times New Roman" w:cs="Times New Roman"/>
          <w:sz w:val="28"/>
          <w:szCs w:val="28"/>
        </w:rPr>
        <w:t xml:space="preserve"> </w:t>
      </w:r>
      <w:r w:rsidR="004A139D" w:rsidRPr="004A139D">
        <w:rPr>
          <w:rFonts w:ascii="Times New Roman" w:eastAsia="Times New Roman" w:hAnsi="Times New Roman" w:cs="Times New Roman"/>
          <w:i/>
          <w:iCs/>
          <w:sz w:val="28"/>
          <w:szCs w:val="28"/>
        </w:rPr>
        <w:t>(</w:t>
      </w:r>
      <w:r w:rsidR="00571069" w:rsidRPr="004A139D">
        <w:rPr>
          <w:rFonts w:ascii="Times New Roman" w:eastAsia="Times New Roman" w:hAnsi="Times New Roman" w:cs="Times New Roman"/>
          <w:i/>
          <w:iCs/>
          <w:sz w:val="28"/>
          <w:szCs w:val="28"/>
        </w:rPr>
        <w:t>«</w:t>
      </w:r>
      <w:r w:rsidR="00732487" w:rsidRPr="004A139D">
        <w:rPr>
          <w:rFonts w:ascii="Times New Roman" w:eastAsia="Times New Roman" w:hAnsi="Times New Roman" w:cs="Times New Roman"/>
          <w:i/>
          <w:iCs/>
          <w:sz w:val="28"/>
          <w:szCs w:val="28"/>
        </w:rPr>
        <w:t xml:space="preserve">Фактична </w:t>
      </w:r>
      <w:r w:rsidR="00977952" w:rsidRPr="004A139D">
        <w:rPr>
          <w:rFonts w:ascii="Times New Roman" w:eastAsia="Times New Roman" w:hAnsi="Times New Roman" w:cs="Times New Roman"/>
          <w:i/>
          <w:iCs/>
          <w:sz w:val="28"/>
          <w:szCs w:val="28"/>
        </w:rPr>
        <w:t xml:space="preserve">чисельність </w:t>
      </w:r>
      <w:r w:rsidR="00732487" w:rsidRPr="004A139D">
        <w:rPr>
          <w:rFonts w:ascii="Times New Roman" w:eastAsia="Times New Roman" w:hAnsi="Times New Roman" w:cs="Times New Roman"/>
          <w:i/>
          <w:iCs/>
          <w:sz w:val="28"/>
          <w:szCs w:val="28"/>
        </w:rPr>
        <w:t>державних службовців станом на 01 січня 202</w:t>
      </w:r>
      <w:r w:rsidR="00AB7CBA">
        <w:rPr>
          <w:rFonts w:ascii="Times New Roman" w:eastAsia="Times New Roman" w:hAnsi="Times New Roman" w:cs="Times New Roman"/>
          <w:i/>
          <w:iCs/>
          <w:sz w:val="28"/>
          <w:szCs w:val="28"/>
        </w:rPr>
        <w:t>5</w:t>
      </w:r>
      <w:r w:rsidR="00732487" w:rsidRPr="004A139D">
        <w:rPr>
          <w:rFonts w:ascii="Times New Roman" w:eastAsia="Times New Roman" w:hAnsi="Times New Roman" w:cs="Times New Roman"/>
          <w:i/>
          <w:iCs/>
          <w:sz w:val="28"/>
          <w:szCs w:val="28"/>
        </w:rPr>
        <w:t xml:space="preserve"> року</w:t>
      </w:r>
      <w:r w:rsidR="00571069" w:rsidRPr="004A139D">
        <w:rPr>
          <w:rFonts w:ascii="Times New Roman" w:eastAsia="Times New Roman" w:hAnsi="Times New Roman" w:cs="Times New Roman"/>
          <w:i/>
          <w:iCs/>
          <w:sz w:val="28"/>
          <w:szCs w:val="28"/>
        </w:rPr>
        <w:t>»</w:t>
      </w:r>
      <w:r w:rsidR="004A139D" w:rsidRPr="004A139D">
        <w:rPr>
          <w:rFonts w:ascii="Times New Roman" w:eastAsia="Times New Roman" w:hAnsi="Times New Roman" w:cs="Times New Roman"/>
          <w:i/>
          <w:iCs/>
          <w:sz w:val="28"/>
          <w:szCs w:val="28"/>
        </w:rPr>
        <w:t xml:space="preserve"> та</w:t>
      </w:r>
      <w:r w:rsidR="00315A25" w:rsidRPr="004A139D">
        <w:rPr>
          <w:rFonts w:ascii="Times New Roman" w:eastAsia="Times New Roman" w:hAnsi="Times New Roman" w:cs="Times New Roman"/>
          <w:i/>
          <w:iCs/>
          <w:sz w:val="28"/>
          <w:szCs w:val="28"/>
        </w:rPr>
        <w:t xml:space="preserve"> «Фактична чисельність державних службовців станом на 31 грудня </w:t>
      </w:r>
      <w:r w:rsidR="00BB3080">
        <w:rPr>
          <w:rFonts w:ascii="Times New Roman" w:eastAsia="Times New Roman" w:hAnsi="Times New Roman" w:cs="Times New Roman"/>
          <w:i/>
          <w:iCs/>
          <w:sz w:val="28"/>
          <w:szCs w:val="28"/>
        </w:rPr>
        <w:br/>
      </w:r>
      <w:r w:rsidR="00315A25" w:rsidRPr="004A139D">
        <w:rPr>
          <w:rFonts w:ascii="Times New Roman" w:eastAsia="Times New Roman" w:hAnsi="Times New Roman" w:cs="Times New Roman"/>
          <w:i/>
          <w:iCs/>
          <w:sz w:val="28"/>
          <w:szCs w:val="28"/>
        </w:rPr>
        <w:t>202</w:t>
      </w:r>
      <w:r w:rsidR="00AB7CBA">
        <w:rPr>
          <w:rFonts w:ascii="Times New Roman" w:eastAsia="Times New Roman" w:hAnsi="Times New Roman" w:cs="Times New Roman"/>
          <w:i/>
          <w:iCs/>
          <w:sz w:val="28"/>
          <w:szCs w:val="28"/>
        </w:rPr>
        <w:t>5</w:t>
      </w:r>
      <w:r w:rsidR="00315A25" w:rsidRPr="004A139D">
        <w:rPr>
          <w:rFonts w:ascii="Times New Roman" w:eastAsia="Times New Roman" w:hAnsi="Times New Roman" w:cs="Times New Roman"/>
          <w:i/>
          <w:iCs/>
          <w:sz w:val="28"/>
          <w:szCs w:val="28"/>
        </w:rPr>
        <w:t xml:space="preserve"> року»</w:t>
      </w:r>
      <w:r w:rsidR="004A139D" w:rsidRPr="004A139D">
        <w:rPr>
          <w:rFonts w:ascii="Times New Roman" w:eastAsia="Times New Roman" w:hAnsi="Times New Roman" w:cs="Times New Roman"/>
          <w:i/>
          <w:iCs/>
          <w:sz w:val="28"/>
          <w:szCs w:val="28"/>
        </w:rPr>
        <w:t>)</w:t>
      </w:r>
      <w:r w:rsidR="00315A25">
        <w:rPr>
          <w:rFonts w:ascii="Times New Roman" w:eastAsia="Times New Roman" w:hAnsi="Times New Roman" w:cs="Times New Roman"/>
          <w:sz w:val="28"/>
          <w:szCs w:val="28"/>
        </w:rPr>
        <w:t xml:space="preserve"> </w:t>
      </w:r>
      <w:r w:rsidR="00315A25" w:rsidRPr="000E4A64">
        <w:rPr>
          <w:rFonts w:ascii="Times New Roman" w:eastAsia="Times New Roman" w:hAnsi="Times New Roman" w:cs="Times New Roman"/>
          <w:sz w:val="28"/>
          <w:szCs w:val="28"/>
        </w:rPr>
        <w:t xml:space="preserve">фактична </w:t>
      </w:r>
      <w:r w:rsidR="00506D0A" w:rsidRPr="000E4A64">
        <w:rPr>
          <w:rFonts w:ascii="Times New Roman" w:eastAsia="Times New Roman" w:hAnsi="Times New Roman" w:cs="Times New Roman"/>
          <w:sz w:val="28"/>
          <w:szCs w:val="28"/>
        </w:rPr>
        <w:t xml:space="preserve">чисельність працюючих </w:t>
      </w:r>
      <w:r w:rsidR="00315A25" w:rsidRPr="000E4A64">
        <w:rPr>
          <w:rFonts w:ascii="Times New Roman" w:eastAsia="Times New Roman" w:hAnsi="Times New Roman" w:cs="Times New Roman"/>
          <w:sz w:val="28"/>
          <w:szCs w:val="28"/>
        </w:rPr>
        <w:t>державних службовців</w:t>
      </w:r>
      <w:r w:rsidR="00506D0A" w:rsidRPr="000E4A64">
        <w:rPr>
          <w:rFonts w:ascii="Times New Roman" w:eastAsia="Times New Roman" w:hAnsi="Times New Roman" w:cs="Times New Roman"/>
          <w:sz w:val="28"/>
          <w:szCs w:val="28"/>
        </w:rPr>
        <w:t xml:space="preserve"> в державному органі </w:t>
      </w:r>
      <w:r w:rsidR="004A139D" w:rsidRPr="000E4A64">
        <w:rPr>
          <w:rFonts w:ascii="Times New Roman" w:eastAsia="Times New Roman" w:hAnsi="Times New Roman" w:cs="Times New Roman"/>
          <w:sz w:val="28"/>
          <w:szCs w:val="28"/>
        </w:rPr>
        <w:t xml:space="preserve">зазначається </w:t>
      </w:r>
      <w:r w:rsidR="004A139D">
        <w:rPr>
          <w:rFonts w:ascii="Times New Roman" w:eastAsia="Times New Roman" w:hAnsi="Times New Roman" w:cs="Times New Roman"/>
          <w:sz w:val="28"/>
          <w:szCs w:val="28"/>
        </w:rPr>
        <w:t xml:space="preserve">з урахуванням </w:t>
      </w:r>
      <w:r w:rsidR="00506D0A" w:rsidRPr="000E4A64">
        <w:rPr>
          <w:rFonts w:ascii="Times New Roman" w:eastAsia="Times New Roman" w:hAnsi="Times New Roman" w:cs="Times New Roman"/>
          <w:sz w:val="28"/>
          <w:szCs w:val="28"/>
        </w:rPr>
        <w:t>державн</w:t>
      </w:r>
      <w:r w:rsidR="004A139D">
        <w:rPr>
          <w:rFonts w:ascii="Times New Roman" w:eastAsia="Times New Roman" w:hAnsi="Times New Roman" w:cs="Times New Roman"/>
          <w:sz w:val="28"/>
          <w:szCs w:val="28"/>
        </w:rPr>
        <w:t>их</w:t>
      </w:r>
      <w:r w:rsidR="00506D0A" w:rsidRPr="000E4A64">
        <w:rPr>
          <w:rFonts w:ascii="Times New Roman" w:eastAsia="Times New Roman" w:hAnsi="Times New Roman" w:cs="Times New Roman"/>
          <w:sz w:val="28"/>
          <w:szCs w:val="28"/>
        </w:rPr>
        <w:t xml:space="preserve"> службовці</w:t>
      </w:r>
      <w:r w:rsidR="004A139D">
        <w:rPr>
          <w:rFonts w:ascii="Times New Roman" w:eastAsia="Times New Roman" w:hAnsi="Times New Roman" w:cs="Times New Roman"/>
          <w:sz w:val="28"/>
          <w:szCs w:val="28"/>
        </w:rPr>
        <w:t>в</w:t>
      </w:r>
      <w:r w:rsidR="00506D0A" w:rsidRPr="000E4A64">
        <w:rPr>
          <w:rFonts w:ascii="Times New Roman" w:eastAsia="Times New Roman" w:hAnsi="Times New Roman" w:cs="Times New Roman"/>
          <w:sz w:val="28"/>
          <w:szCs w:val="28"/>
        </w:rPr>
        <w:t>, які перебувають у відпустці у зв’язку з вагітністю та пологами та/або відсутні на робочому місці у зв’язку з  тимчасовою непрацездатністю (незалежно від тривалості)</w:t>
      </w:r>
      <w:r w:rsidR="00EF096B">
        <w:rPr>
          <w:rFonts w:ascii="Times New Roman" w:eastAsia="Times New Roman" w:hAnsi="Times New Roman" w:cs="Times New Roman"/>
          <w:sz w:val="28"/>
          <w:szCs w:val="28"/>
        </w:rPr>
        <w:t>.</w:t>
      </w:r>
    </w:p>
    <w:bookmarkEnd w:id="2"/>
    <w:p w14:paraId="5D538DD3" w14:textId="30033763" w:rsidR="00244349" w:rsidRPr="00F374DB" w:rsidRDefault="00EF096B" w:rsidP="00035609">
      <w:pPr>
        <w:shd w:val="clear" w:color="auto" w:fill="FFFFFF" w:themeFill="background1"/>
        <w:tabs>
          <w:tab w:val="left" w:pos="142"/>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r w:rsidR="003733BA" w:rsidRPr="003A4C53">
        <w:rPr>
          <w:rFonts w:ascii="Times New Roman" w:eastAsia="Times New Roman" w:hAnsi="Times New Roman" w:cs="Times New Roman"/>
          <w:sz w:val="28"/>
          <w:szCs w:val="28"/>
        </w:rPr>
        <w:t>розділі</w:t>
      </w:r>
      <w:r w:rsidR="003733BA">
        <w:rPr>
          <w:rFonts w:ascii="Times New Roman" w:eastAsia="Times New Roman" w:hAnsi="Times New Roman" w:cs="Times New Roman"/>
          <w:sz w:val="28"/>
          <w:szCs w:val="28"/>
        </w:rPr>
        <w:t xml:space="preserve"> </w:t>
      </w:r>
      <w:r w:rsidR="00244349" w:rsidRPr="00F374DB">
        <w:rPr>
          <w:rFonts w:ascii="Times New Roman" w:eastAsia="Times New Roman" w:hAnsi="Times New Roman" w:cs="Times New Roman"/>
          <w:sz w:val="28"/>
          <w:szCs w:val="28"/>
        </w:rPr>
        <w:t>«</w:t>
      </w:r>
      <w:r w:rsidR="00732487" w:rsidRPr="00732487">
        <w:rPr>
          <w:rFonts w:ascii="Times New Roman" w:eastAsia="Times New Roman" w:hAnsi="Times New Roman" w:cs="Times New Roman"/>
          <w:i/>
          <w:sz w:val="28"/>
          <w:szCs w:val="28"/>
        </w:rPr>
        <w:t>Кількість державних службовців, які пройшли професійне навчання у 202</w:t>
      </w:r>
      <w:r w:rsidR="00AB7CBA">
        <w:rPr>
          <w:rFonts w:ascii="Times New Roman" w:eastAsia="Times New Roman" w:hAnsi="Times New Roman" w:cs="Times New Roman"/>
          <w:i/>
          <w:sz w:val="28"/>
          <w:szCs w:val="28"/>
        </w:rPr>
        <w:t>5</w:t>
      </w:r>
      <w:r w:rsidR="00732487" w:rsidRPr="00732487">
        <w:rPr>
          <w:rFonts w:ascii="Times New Roman" w:eastAsia="Times New Roman" w:hAnsi="Times New Roman" w:cs="Times New Roman"/>
          <w:i/>
          <w:sz w:val="28"/>
          <w:szCs w:val="28"/>
        </w:rPr>
        <w:t xml:space="preserve"> році за рахунок</w:t>
      </w:r>
      <w:r w:rsidR="00850824">
        <w:rPr>
          <w:rFonts w:ascii="Times New Roman" w:eastAsia="Times New Roman" w:hAnsi="Times New Roman" w:cs="Times New Roman"/>
          <w:i/>
          <w:sz w:val="28"/>
          <w:szCs w:val="28"/>
        </w:rPr>
        <w:t xml:space="preserve"> коштів</w:t>
      </w:r>
      <w:r w:rsidR="00D05B04">
        <w:rPr>
          <w:rFonts w:ascii="Times New Roman" w:eastAsia="Times New Roman" w:hAnsi="Times New Roman" w:cs="Times New Roman"/>
          <w:i/>
          <w:sz w:val="28"/>
          <w:szCs w:val="28"/>
        </w:rPr>
        <w:t xml:space="preserve"> державного бюджету</w:t>
      </w:r>
      <w:r w:rsidR="00732487" w:rsidRPr="00732487">
        <w:rPr>
          <w:rFonts w:ascii="Times New Roman" w:eastAsia="Times New Roman" w:hAnsi="Times New Roman" w:cs="Times New Roman"/>
          <w:i/>
          <w:sz w:val="28"/>
          <w:szCs w:val="28"/>
        </w:rPr>
        <w:t>, осіб</w:t>
      </w:r>
      <w:r w:rsidR="00244349" w:rsidRPr="00F374DB">
        <w:rPr>
          <w:rFonts w:ascii="Times New Roman" w:eastAsia="Times New Roman" w:hAnsi="Times New Roman" w:cs="Times New Roman"/>
          <w:sz w:val="28"/>
          <w:szCs w:val="28"/>
        </w:rPr>
        <w:t>»</w:t>
      </w:r>
      <w:r w:rsidR="003733BA">
        <w:rPr>
          <w:rFonts w:ascii="Times New Roman" w:eastAsia="Times New Roman" w:hAnsi="Times New Roman" w:cs="Times New Roman"/>
          <w:sz w:val="28"/>
          <w:szCs w:val="28"/>
        </w:rPr>
        <w:t>)</w:t>
      </w:r>
      <w:r w:rsidR="00244349" w:rsidRPr="00F374DB">
        <w:rPr>
          <w:rFonts w:ascii="Times New Roman" w:eastAsia="Times New Roman" w:hAnsi="Times New Roman" w:cs="Times New Roman"/>
          <w:sz w:val="28"/>
          <w:szCs w:val="28"/>
        </w:rPr>
        <w:t xml:space="preserve">: </w:t>
      </w:r>
    </w:p>
    <w:p w14:paraId="01DAE822" w14:textId="135938A9" w:rsidR="006562FA" w:rsidRPr="00625991" w:rsidRDefault="006562FA" w:rsidP="006562FA">
      <w:pPr>
        <w:tabs>
          <w:tab w:val="left" w:pos="142"/>
        </w:tabs>
        <w:spacing w:after="0" w:line="240" w:lineRule="auto"/>
        <w:ind w:firstLine="567"/>
        <w:jc w:val="both"/>
        <w:rPr>
          <w:rFonts w:ascii="Times New Roman" w:eastAsia="Times New Roman" w:hAnsi="Times New Roman" w:cs="Times New Roman"/>
          <w:sz w:val="28"/>
          <w:szCs w:val="28"/>
        </w:rPr>
      </w:pPr>
      <w:r w:rsidRPr="00625991">
        <w:rPr>
          <w:rFonts w:ascii="Times New Roman" w:eastAsia="Times New Roman" w:hAnsi="Times New Roman" w:cs="Times New Roman"/>
          <w:sz w:val="28"/>
          <w:szCs w:val="28"/>
        </w:rPr>
        <w:t>1) у графі 8 зазначається загальна кількість державних службовців, які успішно</w:t>
      </w:r>
      <w:r w:rsidR="00006583" w:rsidRPr="00625991">
        <w:rPr>
          <w:rFonts w:ascii="Times New Roman" w:eastAsia="Times New Roman" w:hAnsi="Times New Roman" w:cs="Times New Roman"/>
          <w:sz w:val="28"/>
          <w:szCs w:val="28"/>
        </w:rPr>
        <w:t xml:space="preserve"> </w:t>
      </w:r>
      <w:r w:rsidRPr="00625991">
        <w:rPr>
          <w:rFonts w:ascii="Times New Roman" w:eastAsia="Times New Roman" w:hAnsi="Times New Roman" w:cs="Times New Roman"/>
          <w:sz w:val="28"/>
          <w:szCs w:val="28"/>
        </w:rPr>
        <w:t xml:space="preserve">завершили навчання за освітньо-професійними програмами підготовки магістрів </w:t>
      </w:r>
      <w:bookmarkStart w:id="3" w:name="_Hlk187762387"/>
      <w:r w:rsidRPr="00625991">
        <w:rPr>
          <w:rFonts w:ascii="Times New Roman" w:eastAsia="Times New Roman" w:hAnsi="Times New Roman" w:cs="Times New Roman"/>
          <w:sz w:val="28"/>
          <w:szCs w:val="28"/>
        </w:rPr>
        <w:t>за спеціальностями, необхідними для їх професійної</w:t>
      </w:r>
      <w:r w:rsidR="00006583" w:rsidRPr="00625991">
        <w:rPr>
          <w:rFonts w:ascii="Times New Roman" w:eastAsia="Times New Roman" w:hAnsi="Times New Roman" w:cs="Times New Roman"/>
          <w:sz w:val="28"/>
          <w:szCs w:val="28"/>
        </w:rPr>
        <w:t xml:space="preserve"> діяльності</w:t>
      </w:r>
      <w:r w:rsidRPr="00625991">
        <w:rPr>
          <w:rFonts w:ascii="Times New Roman" w:eastAsia="Times New Roman" w:hAnsi="Times New Roman" w:cs="Times New Roman"/>
          <w:sz w:val="28"/>
          <w:szCs w:val="28"/>
        </w:rPr>
        <w:t xml:space="preserve">, зокрема за </w:t>
      </w:r>
      <w:r w:rsidRPr="002779C7">
        <w:rPr>
          <w:rFonts w:ascii="Times New Roman" w:eastAsia="Times New Roman" w:hAnsi="Times New Roman" w:cs="Times New Roman"/>
          <w:sz w:val="28"/>
          <w:szCs w:val="28"/>
        </w:rPr>
        <w:t>спеціальністю</w:t>
      </w:r>
      <w:r w:rsidR="00354573" w:rsidRPr="002779C7">
        <w:rPr>
          <w:rFonts w:ascii="Times New Roman" w:eastAsia="Times New Roman" w:hAnsi="Times New Roman" w:cs="Times New Roman"/>
          <w:sz w:val="28"/>
          <w:szCs w:val="28"/>
        </w:rPr>
        <w:t xml:space="preserve"> </w:t>
      </w:r>
      <w:r w:rsidRPr="002779C7">
        <w:rPr>
          <w:rFonts w:ascii="Times New Roman" w:eastAsia="Times New Roman" w:hAnsi="Times New Roman" w:cs="Times New Roman"/>
          <w:sz w:val="28"/>
          <w:szCs w:val="28"/>
        </w:rPr>
        <w:t>«Публічне управління та адміністрування»</w:t>
      </w:r>
      <w:bookmarkEnd w:id="3"/>
      <w:r w:rsidR="00625991" w:rsidRPr="002779C7">
        <w:rPr>
          <w:rFonts w:ascii="Times New Roman" w:eastAsia="Times New Roman" w:hAnsi="Times New Roman" w:cs="Times New Roman"/>
          <w:sz w:val="28"/>
          <w:szCs w:val="28"/>
        </w:rPr>
        <w:t>,</w:t>
      </w:r>
      <w:r w:rsidRPr="002779C7">
        <w:rPr>
          <w:rFonts w:ascii="Times New Roman" w:eastAsia="Times New Roman" w:hAnsi="Times New Roman" w:cs="Times New Roman"/>
          <w:sz w:val="28"/>
          <w:szCs w:val="28"/>
        </w:rPr>
        <w:t xml:space="preserve"> за рахунок коштів державного бюджету.</w:t>
      </w:r>
      <w:r w:rsidRPr="00625991">
        <w:rPr>
          <w:rFonts w:ascii="Times New Roman" w:eastAsia="Times New Roman" w:hAnsi="Times New Roman" w:cs="Times New Roman"/>
          <w:sz w:val="28"/>
          <w:szCs w:val="28"/>
        </w:rPr>
        <w:t xml:space="preserve"> </w:t>
      </w:r>
    </w:p>
    <w:p w14:paraId="4608224A" w14:textId="1514D92F" w:rsidR="006562FA" w:rsidRPr="00A63448" w:rsidRDefault="00625991" w:rsidP="006562FA">
      <w:pPr>
        <w:tabs>
          <w:tab w:val="left" w:pos="142"/>
        </w:tabs>
        <w:spacing w:after="0" w:line="240" w:lineRule="auto"/>
        <w:ind w:firstLine="567"/>
        <w:jc w:val="both"/>
        <w:rPr>
          <w:rFonts w:ascii="Times New Roman" w:eastAsia="Times New Roman" w:hAnsi="Times New Roman" w:cs="Times New Roman"/>
          <w:b/>
          <w:bCs/>
          <w:i/>
          <w:iCs/>
          <w:color w:val="000000" w:themeColor="text1"/>
          <w:sz w:val="28"/>
          <w:szCs w:val="28"/>
        </w:rPr>
      </w:pPr>
      <w:r w:rsidRPr="00625991">
        <w:rPr>
          <w:rFonts w:ascii="Times New Roman" w:eastAsia="Times New Roman" w:hAnsi="Times New Roman" w:cs="Times New Roman"/>
          <w:color w:val="000000" w:themeColor="text1"/>
          <w:sz w:val="28"/>
          <w:szCs w:val="28"/>
        </w:rPr>
        <w:t>Я</w:t>
      </w:r>
      <w:r w:rsidR="006562FA" w:rsidRPr="00625991">
        <w:rPr>
          <w:rFonts w:ascii="Times New Roman" w:eastAsia="Times New Roman" w:hAnsi="Times New Roman" w:cs="Times New Roman"/>
          <w:color w:val="000000" w:themeColor="text1"/>
          <w:sz w:val="28"/>
          <w:szCs w:val="28"/>
        </w:rPr>
        <w:t>кщо державний службовець у період з 01 січня по 31 грудня</w:t>
      </w:r>
      <w:r w:rsidR="006562FA" w:rsidRPr="00625991">
        <w:rPr>
          <w:rFonts w:ascii="Times New Roman" w:eastAsia="Times New Roman" w:hAnsi="Times New Roman" w:cs="Times New Roman"/>
          <w:color w:val="000000" w:themeColor="text1"/>
          <w:sz w:val="28"/>
          <w:szCs w:val="28"/>
        </w:rPr>
        <w:br/>
        <w:t>202</w:t>
      </w:r>
      <w:r w:rsidR="00EB78E8">
        <w:rPr>
          <w:rFonts w:ascii="Times New Roman" w:eastAsia="Times New Roman" w:hAnsi="Times New Roman" w:cs="Times New Roman"/>
          <w:color w:val="000000" w:themeColor="text1"/>
          <w:sz w:val="28"/>
          <w:szCs w:val="28"/>
        </w:rPr>
        <w:t>5</w:t>
      </w:r>
      <w:r w:rsidR="006562FA" w:rsidRPr="00625991">
        <w:rPr>
          <w:rFonts w:ascii="Times New Roman" w:eastAsia="Times New Roman" w:hAnsi="Times New Roman" w:cs="Times New Roman"/>
          <w:color w:val="000000" w:themeColor="text1"/>
          <w:sz w:val="28"/>
          <w:szCs w:val="28"/>
        </w:rPr>
        <w:t xml:space="preserve"> року успішно завершив навчання за освітньо-професійною програмою підготовки магістрів за спеціальн</w:t>
      </w:r>
      <w:r w:rsidRPr="00625991">
        <w:rPr>
          <w:rFonts w:ascii="Times New Roman" w:eastAsia="Times New Roman" w:hAnsi="Times New Roman" w:cs="Times New Roman"/>
          <w:color w:val="000000" w:themeColor="text1"/>
          <w:sz w:val="28"/>
          <w:szCs w:val="28"/>
        </w:rPr>
        <w:t>істю</w:t>
      </w:r>
      <w:r w:rsidR="006562FA" w:rsidRPr="00625991">
        <w:rPr>
          <w:rFonts w:ascii="Times New Roman" w:eastAsia="Times New Roman" w:hAnsi="Times New Roman" w:cs="Times New Roman"/>
          <w:color w:val="000000" w:themeColor="text1"/>
          <w:sz w:val="28"/>
          <w:szCs w:val="28"/>
        </w:rPr>
        <w:t>, необхідн</w:t>
      </w:r>
      <w:r w:rsidRPr="00625991">
        <w:rPr>
          <w:rFonts w:ascii="Times New Roman" w:eastAsia="Times New Roman" w:hAnsi="Times New Roman" w:cs="Times New Roman"/>
          <w:color w:val="000000" w:themeColor="text1"/>
          <w:sz w:val="28"/>
          <w:szCs w:val="28"/>
        </w:rPr>
        <w:t xml:space="preserve">ою </w:t>
      </w:r>
      <w:r w:rsidR="006562FA" w:rsidRPr="00625991">
        <w:rPr>
          <w:rFonts w:ascii="Times New Roman" w:eastAsia="Times New Roman" w:hAnsi="Times New Roman" w:cs="Times New Roman"/>
          <w:color w:val="000000" w:themeColor="text1"/>
          <w:sz w:val="28"/>
          <w:szCs w:val="28"/>
        </w:rPr>
        <w:t xml:space="preserve">для </w:t>
      </w:r>
      <w:r w:rsidRPr="00625991">
        <w:rPr>
          <w:rFonts w:ascii="Times New Roman" w:eastAsia="Times New Roman" w:hAnsi="Times New Roman" w:cs="Times New Roman"/>
          <w:color w:val="000000" w:themeColor="text1"/>
          <w:sz w:val="28"/>
          <w:szCs w:val="28"/>
        </w:rPr>
        <w:t>його</w:t>
      </w:r>
      <w:r w:rsidR="006562FA" w:rsidRPr="00625991">
        <w:rPr>
          <w:rFonts w:ascii="Times New Roman" w:eastAsia="Times New Roman" w:hAnsi="Times New Roman" w:cs="Times New Roman"/>
          <w:color w:val="000000" w:themeColor="text1"/>
          <w:sz w:val="28"/>
          <w:szCs w:val="28"/>
        </w:rPr>
        <w:t xml:space="preserve"> професійної</w:t>
      </w:r>
      <w:r w:rsidR="006A5BF3" w:rsidRPr="00625991">
        <w:rPr>
          <w:rFonts w:ascii="Times New Roman" w:eastAsia="Times New Roman" w:hAnsi="Times New Roman" w:cs="Times New Roman"/>
          <w:color w:val="000000" w:themeColor="text1"/>
          <w:sz w:val="28"/>
          <w:szCs w:val="28"/>
        </w:rPr>
        <w:t xml:space="preserve"> діяльності</w:t>
      </w:r>
      <w:r w:rsidR="006562FA" w:rsidRPr="00625991">
        <w:rPr>
          <w:rFonts w:ascii="Times New Roman" w:eastAsia="Times New Roman" w:hAnsi="Times New Roman" w:cs="Times New Roman"/>
          <w:color w:val="000000" w:themeColor="text1"/>
          <w:sz w:val="28"/>
          <w:szCs w:val="28"/>
        </w:rPr>
        <w:t xml:space="preserve">, зокрема за </w:t>
      </w:r>
      <w:r w:rsidR="006562FA" w:rsidRPr="00913D8F">
        <w:rPr>
          <w:rFonts w:ascii="Times New Roman" w:eastAsia="Times New Roman" w:hAnsi="Times New Roman" w:cs="Times New Roman"/>
          <w:color w:val="000000" w:themeColor="text1"/>
          <w:sz w:val="28"/>
          <w:szCs w:val="28"/>
        </w:rPr>
        <w:t>спеціальністю</w:t>
      </w:r>
      <w:r w:rsidR="005522E0" w:rsidRPr="00913D8F">
        <w:rPr>
          <w:rFonts w:ascii="Times New Roman" w:eastAsia="Times New Roman" w:hAnsi="Times New Roman" w:cs="Times New Roman"/>
          <w:color w:val="000000" w:themeColor="text1"/>
          <w:sz w:val="28"/>
          <w:szCs w:val="28"/>
          <w:lang w:val="en-US"/>
        </w:rPr>
        <w:t xml:space="preserve"> </w:t>
      </w:r>
      <w:r w:rsidR="006562FA" w:rsidRPr="00913D8F">
        <w:rPr>
          <w:rFonts w:ascii="Times New Roman" w:eastAsia="Times New Roman" w:hAnsi="Times New Roman" w:cs="Times New Roman"/>
          <w:color w:val="000000" w:themeColor="text1"/>
          <w:sz w:val="28"/>
          <w:szCs w:val="28"/>
        </w:rPr>
        <w:t>«Публічне управління та адміністрування»</w:t>
      </w:r>
      <w:r w:rsidRPr="00913D8F">
        <w:rPr>
          <w:rFonts w:ascii="Times New Roman" w:eastAsia="Times New Roman" w:hAnsi="Times New Roman" w:cs="Times New Roman"/>
          <w:color w:val="000000" w:themeColor="text1"/>
          <w:sz w:val="28"/>
          <w:szCs w:val="28"/>
        </w:rPr>
        <w:t>,</w:t>
      </w:r>
      <w:r w:rsidR="006562FA" w:rsidRPr="00625991">
        <w:rPr>
          <w:rFonts w:ascii="Times New Roman" w:eastAsia="Times New Roman" w:hAnsi="Times New Roman" w:cs="Times New Roman"/>
          <w:color w:val="000000" w:themeColor="text1"/>
          <w:sz w:val="28"/>
          <w:szCs w:val="28"/>
        </w:rPr>
        <w:t xml:space="preserve"> та підвищив кваліфікацію за однією або більше програмами підвищення кваліфікації за рахунок коштів державного бюджету (за державним замовленням, за рахунок коштів відповідного державного органу), то інформація про такого державного службовця</w:t>
      </w:r>
      <w:r w:rsidR="006562FA" w:rsidRPr="00625991">
        <w:rPr>
          <w:rFonts w:ascii="Times New Roman" w:eastAsia="Times New Roman" w:hAnsi="Times New Roman" w:cs="Times New Roman"/>
          <w:b/>
          <w:bCs/>
          <w:i/>
          <w:iCs/>
          <w:color w:val="000000" w:themeColor="text1"/>
          <w:sz w:val="28"/>
          <w:szCs w:val="28"/>
        </w:rPr>
        <w:t xml:space="preserve"> враховується</w:t>
      </w:r>
      <w:r w:rsidR="006562FA" w:rsidRPr="00625991">
        <w:rPr>
          <w:rFonts w:ascii="Times New Roman" w:eastAsia="Times New Roman" w:hAnsi="Times New Roman" w:cs="Times New Roman"/>
          <w:color w:val="000000" w:themeColor="text1"/>
          <w:sz w:val="28"/>
          <w:szCs w:val="28"/>
        </w:rPr>
        <w:t xml:space="preserve"> </w:t>
      </w:r>
      <w:r w:rsidR="006562FA" w:rsidRPr="00625991">
        <w:rPr>
          <w:rFonts w:ascii="Times New Roman" w:eastAsia="Times New Roman" w:hAnsi="Times New Roman" w:cs="Times New Roman"/>
          <w:b/>
          <w:bCs/>
          <w:i/>
          <w:iCs/>
          <w:color w:val="000000" w:themeColor="text1"/>
          <w:sz w:val="28"/>
          <w:szCs w:val="28"/>
        </w:rPr>
        <w:t>лише один раз у графі 8.</w:t>
      </w:r>
      <w:r w:rsidR="006562FA" w:rsidRPr="00A63448">
        <w:rPr>
          <w:rFonts w:ascii="Times New Roman" w:eastAsia="Times New Roman" w:hAnsi="Times New Roman" w:cs="Times New Roman"/>
          <w:b/>
          <w:bCs/>
          <w:i/>
          <w:iCs/>
          <w:color w:val="000000" w:themeColor="text1"/>
          <w:sz w:val="28"/>
          <w:szCs w:val="28"/>
        </w:rPr>
        <w:t xml:space="preserve"> </w:t>
      </w:r>
    </w:p>
    <w:p w14:paraId="411844BB" w14:textId="26E447B2" w:rsidR="006562FA" w:rsidRPr="00530EC8" w:rsidRDefault="006562FA" w:rsidP="006562FA">
      <w:pPr>
        <w:tabs>
          <w:tab w:val="left" w:pos="142"/>
        </w:tabs>
        <w:spacing w:after="0" w:line="240" w:lineRule="auto"/>
        <w:ind w:firstLine="567"/>
        <w:jc w:val="both"/>
        <w:rPr>
          <w:rFonts w:ascii="Times New Roman" w:eastAsia="Times New Roman" w:hAnsi="Times New Roman" w:cs="Times New Roman"/>
          <w:b/>
          <w:bCs/>
          <w:i/>
          <w:iCs/>
          <w:sz w:val="28"/>
          <w:szCs w:val="28"/>
        </w:rPr>
      </w:pPr>
      <w:r>
        <w:rPr>
          <w:rFonts w:ascii="Times New Roman" w:eastAsia="Times New Roman" w:hAnsi="Times New Roman" w:cs="Times New Roman"/>
          <w:sz w:val="28"/>
          <w:szCs w:val="28"/>
        </w:rPr>
        <w:t xml:space="preserve">2) </w:t>
      </w:r>
      <w:r w:rsidRPr="00F374DB">
        <w:rPr>
          <w:rFonts w:ascii="Times New Roman" w:eastAsia="Times New Roman" w:hAnsi="Times New Roman" w:cs="Times New Roman"/>
          <w:sz w:val="28"/>
          <w:szCs w:val="28"/>
        </w:rPr>
        <w:t xml:space="preserve">у графі </w:t>
      </w:r>
      <w:r>
        <w:rPr>
          <w:rFonts w:ascii="Times New Roman" w:eastAsia="Times New Roman" w:hAnsi="Times New Roman" w:cs="Times New Roman"/>
          <w:sz w:val="28"/>
          <w:szCs w:val="28"/>
        </w:rPr>
        <w:t>10</w:t>
      </w:r>
      <w:r w:rsidRPr="00F374DB">
        <w:rPr>
          <w:rFonts w:ascii="Times New Roman" w:eastAsia="Times New Roman" w:hAnsi="Times New Roman" w:cs="Times New Roman"/>
          <w:sz w:val="28"/>
          <w:szCs w:val="28"/>
        </w:rPr>
        <w:t xml:space="preserve"> </w:t>
      </w:r>
      <w:r w:rsidRPr="00C915B3">
        <w:rPr>
          <w:rFonts w:ascii="Times New Roman" w:eastAsia="Times New Roman" w:hAnsi="Times New Roman" w:cs="Times New Roman"/>
          <w:sz w:val="28"/>
          <w:szCs w:val="28"/>
        </w:rPr>
        <w:t>зазначається загальна кількість державних службовців, які</w:t>
      </w:r>
      <w:r w:rsidRPr="00F374DB">
        <w:rPr>
          <w:rFonts w:ascii="Times New Roman" w:eastAsia="Times New Roman" w:hAnsi="Times New Roman" w:cs="Times New Roman"/>
          <w:sz w:val="28"/>
          <w:szCs w:val="28"/>
        </w:rPr>
        <w:t xml:space="preserve"> підвищили кваліфікацію </w:t>
      </w:r>
      <w:r w:rsidRPr="00530EC8">
        <w:rPr>
          <w:rFonts w:ascii="Times New Roman" w:eastAsia="Times New Roman" w:hAnsi="Times New Roman" w:cs="Times New Roman"/>
          <w:sz w:val="28"/>
          <w:szCs w:val="28"/>
        </w:rPr>
        <w:t xml:space="preserve">за загальними (спеціальними) професійними (сертифікатними) та/або короткостроковими програмами підвищення кваліфікації </w:t>
      </w:r>
      <w:r w:rsidRPr="00F374DB">
        <w:rPr>
          <w:rFonts w:ascii="Times New Roman" w:eastAsia="Times New Roman" w:hAnsi="Times New Roman" w:cs="Times New Roman"/>
          <w:sz w:val="28"/>
          <w:szCs w:val="28"/>
        </w:rPr>
        <w:t>за рахунок</w:t>
      </w:r>
      <w:r>
        <w:rPr>
          <w:rFonts w:ascii="Times New Roman" w:eastAsia="Times New Roman" w:hAnsi="Times New Roman" w:cs="Times New Roman"/>
          <w:sz w:val="28"/>
          <w:szCs w:val="28"/>
        </w:rPr>
        <w:t xml:space="preserve"> коштів державного бюджету </w:t>
      </w:r>
      <w:r w:rsidRPr="00625991">
        <w:rPr>
          <w:rFonts w:ascii="Times New Roman" w:eastAsia="Times New Roman" w:hAnsi="Times New Roman" w:cs="Times New Roman"/>
          <w:sz w:val="28"/>
          <w:szCs w:val="28"/>
        </w:rPr>
        <w:t>(за державним замовленням, рахунок коштів відповідного державного органу).</w:t>
      </w:r>
      <w:r>
        <w:rPr>
          <w:rFonts w:ascii="Times New Roman" w:eastAsia="Times New Roman" w:hAnsi="Times New Roman" w:cs="Times New Roman"/>
          <w:sz w:val="28"/>
          <w:szCs w:val="28"/>
        </w:rPr>
        <w:t xml:space="preserve"> </w:t>
      </w:r>
      <w:r w:rsidRPr="00F374DB">
        <w:rPr>
          <w:rFonts w:ascii="Times New Roman" w:eastAsia="Times New Roman" w:hAnsi="Times New Roman" w:cs="Times New Roman"/>
          <w:sz w:val="28"/>
          <w:szCs w:val="28"/>
        </w:rPr>
        <w:t>У разі, якщо державний службовець пройшов навчання за</w:t>
      </w:r>
      <w:r w:rsidR="006A5BF3">
        <w:rPr>
          <w:rFonts w:ascii="Times New Roman" w:eastAsia="Times New Roman" w:hAnsi="Times New Roman" w:cs="Times New Roman"/>
          <w:sz w:val="28"/>
          <w:szCs w:val="28"/>
        </w:rPr>
        <w:t xml:space="preserve"> </w:t>
      </w:r>
      <w:r w:rsidRPr="00F374DB">
        <w:rPr>
          <w:rFonts w:ascii="Times New Roman" w:eastAsia="Times New Roman" w:hAnsi="Times New Roman" w:cs="Times New Roman"/>
          <w:sz w:val="28"/>
          <w:szCs w:val="28"/>
        </w:rPr>
        <w:t xml:space="preserve">двома або більше програмами підвищення кваліфікації, то </w:t>
      </w:r>
      <w:r w:rsidRPr="00C33DF8">
        <w:rPr>
          <w:rFonts w:ascii="Times New Roman" w:eastAsia="Times New Roman" w:hAnsi="Times New Roman" w:cs="Times New Roman"/>
          <w:sz w:val="28"/>
          <w:szCs w:val="28"/>
        </w:rPr>
        <w:t xml:space="preserve">інформація про такого державного службовця </w:t>
      </w:r>
      <w:r w:rsidRPr="006A5BF3">
        <w:rPr>
          <w:rFonts w:ascii="Times New Roman" w:eastAsia="Times New Roman" w:hAnsi="Times New Roman" w:cs="Times New Roman"/>
          <w:sz w:val="28"/>
          <w:szCs w:val="28"/>
        </w:rPr>
        <w:t>у</w:t>
      </w:r>
      <w:r w:rsidR="006A5BF3" w:rsidRPr="006A5BF3">
        <w:rPr>
          <w:rFonts w:ascii="Times New Roman" w:eastAsia="Times New Roman" w:hAnsi="Times New Roman" w:cs="Times New Roman"/>
          <w:sz w:val="28"/>
          <w:szCs w:val="28"/>
        </w:rPr>
        <w:t> </w:t>
      </w:r>
      <w:r w:rsidRPr="00C33DF8">
        <w:rPr>
          <w:rFonts w:ascii="Times New Roman" w:eastAsia="Times New Roman" w:hAnsi="Times New Roman" w:cs="Times New Roman"/>
          <w:sz w:val="28"/>
          <w:szCs w:val="28"/>
        </w:rPr>
        <w:t xml:space="preserve">графі 10 </w:t>
      </w:r>
      <w:r w:rsidRPr="00530EC8">
        <w:rPr>
          <w:rFonts w:ascii="Times New Roman" w:eastAsia="Times New Roman" w:hAnsi="Times New Roman" w:cs="Times New Roman"/>
          <w:b/>
          <w:bCs/>
          <w:i/>
          <w:iCs/>
          <w:sz w:val="28"/>
          <w:szCs w:val="28"/>
        </w:rPr>
        <w:t>враховується лише один раз</w:t>
      </w:r>
      <w:r w:rsidRPr="00530EC8">
        <w:rPr>
          <w:rFonts w:ascii="Times New Roman" w:eastAsia="Times New Roman" w:hAnsi="Times New Roman" w:cs="Times New Roman"/>
          <w:i/>
          <w:iCs/>
          <w:sz w:val="28"/>
          <w:szCs w:val="28"/>
        </w:rPr>
        <w:t>.</w:t>
      </w:r>
      <w:r w:rsidRPr="00530EC8">
        <w:rPr>
          <w:rFonts w:ascii="Times New Roman" w:eastAsia="Times New Roman" w:hAnsi="Times New Roman" w:cs="Times New Roman"/>
          <w:b/>
          <w:bCs/>
          <w:i/>
          <w:iCs/>
          <w:sz w:val="28"/>
          <w:szCs w:val="28"/>
        </w:rPr>
        <w:t xml:space="preserve"> </w:t>
      </w:r>
    </w:p>
    <w:p w14:paraId="0F0029AF" w14:textId="71D05861" w:rsidR="00244349" w:rsidRDefault="00244349" w:rsidP="00035609">
      <w:pPr>
        <w:tabs>
          <w:tab w:val="left" w:pos="142"/>
        </w:tabs>
        <w:spacing w:after="0" w:line="240" w:lineRule="auto"/>
        <w:ind w:firstLine="567"/>
        <w:jc w:val="both"/>
        <w:rPr>
          <w:rFonts w:ascii="Times New Roman" w:eastAsia="Times New Roman" w:hAnsi="Times New Roman" w:cs="Times New Roman"/>
          <w:sz w:val="28"/>
          <w:szCs w:val="28"/>
        </w:rPr>
      </w:pPr>
      <w:r w:rsidRPr="00F374DB">
        <w:rPr>
          <w:rFonts w:ascii="Times New Roman" w:eastAsia="Times New Roman" w:hAnsi="Times New Roman" w:cs="Times New Roman"/>
          <w:sz w:val="28"/>
          <w:szCs w:val="28"/>
        </w:rPr>
        <w:t>У</w:t>
      </w:r>
      <w:r w:rsidR="00D44971" w:rsidRPr="00F374DB">
        <w:rPr>
          <w:rFonts w:ascii="Times New Roman" w:eastAsia="Times New Roman" w:hAnsi="Times New Roman" w:cs="Times New Roman"/>
          <w:sz w:val="28"/>
          <w:szCs w:val="28"/>
        </w:rPr>
        <w:t xml:space="preserve"> </w:t>
      </w:r>
      <w:r w:rsidRPr="00F374DB">
        <w:rPr>
          <w:rFonts w:ascii="Times New Roman" w:eastAsia="Times New Roman" w:hAnsi="Times New Roman" w:cs="Times New Roman"/>
          <w:sz w:val="28"/>
          <w:szCs w:val="28"/>
        </w:rPr>
        <w:t xml:space="preserve">графі </w:t>
      </w:r>
      <w:r w:rsidR="00C915B3">
        <w:rPr>
          <w:rFonts w:ascii="Times New Roman" w:eastAsia="Times New Roman" w:hAnsi="Times New Roman" w:cs="Times New Roman"/>
          <w:sz w:val="28"/>
          <w:szCs w:val="28"/>
        </w:rPr>
        <w:t>10 </w:t>
      </w:r>
      <w:r w:rsidRPr="00530EC8">
        <w:rPr>
          <w:rFonts w:ascii="Times New Roman" w:eastAsia="Times New Roman" w:hAnsi="Times New Roman" w:cs="Times New Roman"/>
          <w:b/>
          <w:i/>
          <w:iCs/>
          <w:sz w:val="28"/>
          <w:szCs w:val="28"/>
        </w:rPr>
        <w:t>не</w:t>
      </w:r>
      <w:r w:rsidR="00CE1CC6" w:rsidRPr="00530EC8">
        <w:rPr>
          <w:rFonts w:ascii="Times New Roman" w:eastAsia="Times New Roman" w:hAnsi="Times New Roman" w:cs="Times New Roman"/>
          <w:b/>
          <w:i/>
          <w:iCs/>
          <w:sz w:val="28"/>
          <w:szCs w:val="28"/>
        </w:rPr>
        <w:t> </w:t>
      </w:r>
      <w:r w:rsidRPr="00530EC8">
        <w:rPr>
          <w:rFonts w:ascii="Times New Roman" w:eastAsia="Times New Roman" w:hAnsi="Times New Roman" w:cs="Times New Roman"/>
          <w:b/>
          <w:i/>
          <w:iCs/>
          <w:sz w:val="28"/>
          <w:szCs w:val="28"/>
        </w:rPr>
        <w:t>враховується</w:t>
      </w:r>
      <w:r w:rsidRPr="00F374DB">
        <w:rPr>
          <w:rFonts w:ascii="Times New Roman" w:eastAsia="Times New Roman" w:hAnsi="Times New Roman" w:cs="Times New Roman"/>
          <w:sz w:val="28"/>
          <w:szCs w:val="28"/>
        </w:rPr>
        <w:t xml:space="preserve"> </w:t>
      </w:r>
      <w:r w:rsidR="00CE1CC6" w:rsidRPr="00F374DB">
        <w:rPr>
          <w:rFonts w:ascii="Times New Roman" w:eastAsia="Times New Roman" w:hAnsi="Times New Roman" w:cs="Times New Roman"/>
          <w:sz w:val="28"/>
          <w:szCs w:val="28"/>
        </w:rPr>
        <w:t>кількість державних службовців, які пройшли навчання</w:t>
      </w:r>
      <w:r w:rsidRPr="00F374DB">
        <w:rPr>
          <w:rFonts w:ascii="Times New Roman" w:eastAsia="Times New Roman" w:hAnsi="Times New Roman" w:cs="Times New Roman"/>
          <w:sz w:val="28"/>
          <w:szCs w:val="28"/>
        </w:rPr>
        <w:t xml:space="preserve"> за</w:t>
      </w:r>
      <w:r w:rsidR="00C915B3">
        <w:rPr>
          <w:rFonts w:ascii="Times New Roman" w:eastAsia="Times New Roman" w:hAnsi="Times New Roman" w:cs="Times New Roman"/>
          <w:sz w:val="28"/>
          <w:szCs w:val="28"/>
        </w:rPr>
        <w:t> </w:t>
      </w:r>
      <w:r w:rsidRPr="00F374DB">
        <w:rPr>
          <w:rFonts w:ascii="Times New Roman" w:eastAsia="Times New Roman" w:hAnsi="Times New Roman" w:cs="Times New Roman"/>
          <w:sz w:val="28"/>
          <w:szCs w:val="28"/>
        </w:rPr>
        <w:t xml:space="preserve">загальними (спеціальними) професійними (сертифікатними) та/або короткостроковими програмами підвищення кваліфікації, </w:t>
      </w:r>
      <w:r w:rsidR="00CE1CC6" w:rsidRPr="00F374DB">
        <w:rPr>
          <w:rFonts w:ascii="Times New Roman" w:eastAsia="Times New Roman" w:hAnsi="Times New Roman" w:cs="Times New Roman"/>
          <w:sz w:val="28"/>
          <w:szCs w:val="28"/>
        </w:rPr>
        <w:t xml:space="preserve">що </w:t>
      </w:r>
      <w:r w:rsidRPr="00F374DB">
        <w:rPr>
          <w:rFonts w:ascii="Times New Roman" w:eastAsia="Times New Roman" w:hAnsi="Times New Roman" w:cs="Times New Roman"/>
          <w:sz w:val="28"/>
          <w:szCs w:val="28"/>
        </w:rPr>
        <w:t>оплачувалися за</w:t>
      </w:r>
      <w:r w:rsidR="00C915B3">
        <w:rPr>
          <w:rFonts w:ascii="Times New Roman" w:eastAsia="Times New Roman" w:hAnsi="Times New Roman" w:cs="Times New Roman"/>
          <w:sz w:val="28"/>
          <w:szCs w:val="28"/>
        </w:rPr>
        <w:t> </w:t>
      </w:r>
      <w:r w:rsidRPr="00F374DB">
        <w:rPr>
          <w:rFonts w:ascii="Times New Roman" w:eastAsia="Times New Roman" w:hAnsi="Times New Roman" w:cs="Times New Roman"/>
          <w:sz w:val="28"/>
          <w:szCs w:val="28"/>
        </w:rPr>
        <w:t xml:space="preserve">рахунок </w:t>
      </w:r>
      <w:r w:rsidR="00CE1CC6" w:rsidRPr="00F374DB">
        <w:rPr>
          <w:rFonts w:ascii="Times New Roman" w:eastAsia="Times New Roman" w:hAnsi="Times New Roman" w:cs="Times New Roman"/>
          <w:sz w:val="28"/>
          <w:szCs w:val="28"/>
        </w:rPr>
        <w:t xml:space="preserve">їх </w:t>
      </w:r>
      <w:r w:rsidRPr="00F374DB">
        <w:rPr>
          <w:rFonts w:ascii="Times New Roman" w:eastAsia="Times New Roman" w:hAnsi="Times New Roman" w:cs="Times New Roman"/>
          <w:sz w:val="28"/>
          <w:szCs w:val="28"/>
        </w:rPr>
        <w:t>власних коштів та/або за рахунок коштів програм (</w:t>
      </w:r>
      <w:proofErr w:type="spellStart"/>
      <w:r w:rsidRPr="00F374DB">
        <w:rPr>
          <w:rFonts w:ascii="Times New Roman" w:eastAsia="Times New Roman" w:hAnsi="Times New Roman" w:cs="Times New Roman"/>
          <w:sz w:val="28"/>
          <w:szCs w:val="28"/>
        </w:rPr>
        <w:t>проєктів</w:t>
      </w:r>
      <w:proofErr w:type="spellEnd"/>
      <w:r w:rsidRPr="00F374DB">
        <w:rPr>
          <w:rFonts w:ascii="Times New Roman" w:eastAsia="Times New Roman" w:hAnsi="Times New Roman" w:cs="Times New Roman"/>
          <w:sz w:val="28"/>
          <w:szCs w:val="28"/>
        </w:rPr>
        <w:t>) міжнародної технічної допомоги та інших джерел, не заборонених законодавством</w:t>
      </w:r>
      <w:r w:rsidR="00530EC8">
        <w:rPr>
          <w:rFonts w:ascii="Times New Roman" w:eastAsia="Times New Roman" w:hAnsi="Times New Roman" w:cs="Times New Roman"/>
          <w:sz w:val="28"/>
          <w:szCs w:val="28"/>
        </w:rPr>
        <w:t>.</w:t>
      </w:r>
    </w:p>
    <w:p w14:paraId="775F6FC1" w14:textId="77777777" w:rsidR="00420237" w:rsidRPr="00420237" w:rsidRDefault="00420237" w:rsidP="00420237">
      <w:pPr>
        <w:tabs>
          <w:tab w:val="left" w:pos="142"/>
        </w:tabs>
        <w:spacing w:after="0" w:line="240" w:lineRule="auto"/>
        <w:ind w:firstLine="567"/>
        <w:jc w:val="both"/>
        <w:rPr>
          <w:rFonts w:ascii="Times New Roman" w:eastAsia="Times New Roman" w:hAnsi="Times New Roman" w:cs="Times New Roman"/>
          <w:sz w:val="28"/>
          <w:szCs w:val="28"/>
        </w:rPr>
      </w:pPr>
      <w:r w:rsidRPr="00420237">
        <w:rPr>
          <w:rFonts w:ascii="Times New Roman" w:eastAsia="Times New Roman" w:hAnsi="Times New Roman" w:cs="Times New Roman"/>
          <w:b/>
          <w:bCs/>
          <w:sz w:val="28"/>
          <w:szCs w:val="28"/>
        </w:rPr>
        <w:lastRenderedPageBreak/>
        <w:t xml:space="preserve">Звертаємо увагу, </w:t>
      </w:r>
      <w:r w:rsidRPr="00420237">
        <w:rPr>
          <w:rFonts w:ascii="Times New Roman" w:eastAsia="Times New Roman" w:hAnsi="Times New Roman" w:cs="Times New Roman"/>
          <w:sz w:val="28"/>
          <w:szCs w:val="28"/>
        </w:rPr>
        <w:t>що у графі 6 кількість державних службовців, які пройшли професійне навчання, визначається за формулою: ∑ (гр. 8 + гр. 10). Зазначена у графі 6 кількість державних службовців, які пройшли професійне навчання, не може бути більшою, ніж фактична чисельність державних службовців, зазначена у графі 2 або 4.</w:t>
      </w:r>
    </w:p>
    <w:p w14:paraId="54FD252C" w14:textId="234F3E1E" w:rsidR="00571069" w:rsidRDefault="00420237" w:rsidP="00420237">
      <w:pPr>
        <w:tabs>
          <w:tab w:val="left" w:pos="142"/>
        </w:tabs>
        <w:spacing w:after="0" w:line="240" w:lineRule="auto"/>
        <w:ind w:firstLine="567"/>
        <w:jc w:val="both"/>
        <w:rPr>
          <w:rFonts w:ascii="Times New Roman" w:eastAsia="Times New Roman" w:hAnsi="Times New Roman" w:cs="Times New Roman"/>
          <w:sz w:val="28"/>
          <w:szCs w:val="28"/>
        </w:rPr>
      </w:pPr>
      <w:r w:rsidRPr="00420237">
        <w:rPr>
          <w:rFonts w:ascii="Times New Roman" w:eastAsia="Times New Roman" w:hAnsi="Times New Roman" w:cs="Times New Roman"/>
          <w:sz w:val="28"/>
          <w:szCs w:val="28"/>
        </w:rPr>
        <w:t>У графах 3, 5, 7, 9, 11 зазначається відповідна інформація стосовно професійного навчання державних службовців – жінок</w:t>
      </w:r>
      <w:r w:rsidR="00C915B3" w:rsidRPr="00420237">
        <w:rPr>
          <w:rFonts w:ascii="Times New Roman" w:eastAsia="Times New Roman" w:hAnsi="Times New Roman" w:cs="Times New Roman"/>
          <w:sz w:val="28"/>
          <w:szCs w:val="28"/>
        </w:rPr>
        <w:t>.</w:t>
      </w:r>
    </w:p>
    <w:p w14:paraId="3F8D41CA" w14:textId="77777777" w:rsidR="006562FA" w:rsidRDefault="006562FA" w:rsidP="00035609">
      <w:pPr>
        <w:tabs>
          <w:tab w:val="left" w:pos="142"/>
        </w:tabs>
        <w:spacing w:after="0" w:line="240" w:lineRule="auto"/>
        <w:ind w:firstLine="567"/>
        <w:jc w:val="both"/>
        <w:rPr>
          <w:rFonts w:ascii="Times New Roman" w:eastAsia="Times New Roman" w:hAnsi="Times New Roman" w:cs="Times New Roman"/>
          <w:sz w:val="28"/>
          <w:szCs w:val="28"/>
        </w:rPr>
      </w:pPr>
    </w:p>
    <w:p w14:paraId="5B0FA71C" w14:textId="45940FB0" w:rsidR="006562FA" w:rsidRPr="00322734" w:rsidRDefault="006562FA" w:rsidP="006562FA">
      <w:pPr>
        <w:tabs>
          <w:tab w:val="left" w:pos="142"/>
        </w:tabs>
        <w:spacing w:after="0" w:line="240" w:lineRule="auto"/>
        <w:ind w:firstLine="567"/>
        <w:jc w:val="both"/>
        <w:rPr>
          <w:rFonts w:ascii="Times New Roman" w:eastAsia="Times New Roman" w:hAnsi="Times New Roman" w:cs="Times New Roman"/>
          <w:sz w:val="28"/>
          <w:szCs w:val="28"/>
        </w:rPr>
      </w:pPr>
      <w:r w:rsidRPr="006A2D17">
        <w:rPr>
          <w:rFonts w:ascii="Times New Roman" w:eastAsia="Times New Roman" w:hAnsi="Times New Roman" w:cs="Times New Roman"/>
          <w:bCs/>
          <w:sz w:val="28"/>
          <w:szCs w:val="28"/>
        </w:rPr>
        <w:t>ІІ.</w:t>
      </w:r>
      <w:r w:rsidRPr="00322734">
        <w:rPr>
          <w:rFonts w:ascii="Times New Roman" w:eastAsia="Times New Roman" w:hAnsi="Times New Roman" w:cs="Times New Roman"/>
          <w:b/>
          <w:sz w:val="28"/>
          <w:szCs w:val="28"/>
        </w:rPr>
        <w:t xml:space="preserve"> </w:t>
      </w:r>
      <w:bookmarkStart w:id="4" w:name="_Hlk187764590"/>
      <w:r w:rsidRPr="006A2D17">
        <w:rPr>
          <w:rFonts w:ascii="Times New Roman" w:eastAsia="Times New Roman" w:hAnsi="Times New Roman" w:cs="Times New Roman"/>
          <w:bCs/>
          <w:i/>
          <w:iCs/>
          <w:sz w:val="28"/>
          <w:szCs w:val="28"/>
        </w:rPr>
        <w:t>«</w:t>
      </w:r>
      <w:bookmarkStart w:id="5" w:name="_Hlk187764885"/>
      <w:r w:rsidRPr="006A2D17">
        <w:rPr>
          <w:rFonts w:ascii="Times New Roman" w:eastAsia="Times New Roman" w:hAnsi="Times New Roman" w:cs="Times New Roman"/>
          <w:bCs/>
          <w:i/>
          <w:iCs/>
          <w:sz w:val="28"/>
          <w:szCs w:val="28"/>
        </w:rPr>
        <w:t xml:space="preserve">Інформація про державних службовців апарату міністерства, іншого центрального органу виконавчої влади, державного органу, юрисдикція якого поширюється на всю територію України, які завершили </w:t>
      </w:r>
      <w:bookmarkStart w:id="6" w:name="_Hlk187764757"/>
      <w:r w:rsidRPr="006A2D17">
        <w:rPr>
          <w:rFonts w:ascii="Times New Roman" w:eastAsia="Times New Roman" w:hAnsi="Times New Roman" w:cs="Times New Roman"/>
          <w:bCs/>
          <w:i/>
          <w:iCs/>
          <w:sz w:val="28"/>
          <w:szCs w:val="28"/>
        </w:rPr>
        <w:t>навчання за освітньо-професійними програмами підготовки магістрів за спеціальностями, необхідними для їх професійної діяльності</w:t>
      </w:r>
      <w:bookmarkEnd w:id="6"/>
      <w:r w:rsidRPr="006A2D17">
        <w:rPr>
          <w:rFonts w:ascii="Times New Roman" w:eastAsia="Times New Roman" w:hAnsi="Times New Roman" w:cs="Times New Roman"/>
          <w:bCs/>
          <w:i/>
          <w:iCs/>
          <w:sz w:val="28"/>
          <w:szCs w:val="28"/>
        </w:rPr>
        <w:t>, за рахунок коштів державного бюджету у 202</w:t>
      </w:r>
      <w:r w:rsidR="00957D0D">
        <w:rPr>
          <w:rFonts w:ascii="Times New Roman" w:eastAsia="Times New Roman" w:hAnsi="Times New Roman" w:cs="Times New Roman"/>
          <w:bCs/>
          <w:i/>
          <w:iCs/>
          <w:sz w:val="28"/>
          <w:szCs w:val="28"/>
        </w:rPr>
        <w:t>5</w:t>
      </w:r>
      <w:r w:rsidRPr="006A2D17">
        <w:rPr>
          <w:rFonts w:ascii="Times New Roman" w:eastAsia="Times New Roman" w:hAnsi="Times New Roman" w:cs="Times New Roman"/>
          <w:bCs/>
          <w:i/>
          <w:iCs/>
          <w:sz w:val="28"/>
          <w:szCs w:val="28"/>
        </w:rPr>
        <w:t xml:space="preserve"> році</w:t>
      </w:r>
      <w:bookmarkEnd w:id="5"/>
      <w:r w:rsidRPr="006A2D17">
        <w:rPr>
          <w:rFonts w:ascii="Times New Roman" w:eastAsia="Times New Roman" w:hAnsi="Times New Roman" w:cs="Times New Roman"/>
          <w:bCs/>
          <w:i/>
          <w:iCs/>
          <w:sz w:val="28"/>
          <w:szCs w:val="28"/>
        </w:rPr>
        <w:t>»</w:t>
      </w:r>
      <w:r w:rsidRPr="00322734">
        <w:rPr>
          <w:rFonts w:ascii="Times New Roman" w:eastAsia="Times New Roman" w:hAnsi="Times New Roman" w:cs="Times New Roman"/>
          <w:b/>
          <w:sz w:val="28"/>
          <w:szCs w:val="28"/>
        </w:rPr>
        <w:t xml:space="preserve"> </w:t>
      </w:r>
      <w:bookmarkEnd w:id="4"/>
      <w:r w:rsidR="006A2D17" w:rsidRPr="006A2D17">
        <w:rPr>
          <w:rFonts w:ascii="Times New Roman" w:eastAsia="Times New Roman" w:hAnsi="Times New Roman" w:cs="Times New Roman"/>
          <w:b/>
          <w:i/>
          <w:iCs/>
          <w:sz w:val="28"/>
          <w:szCs w:val="28"/>
        </w:rPr>
        <w:t>(додаток 3)</w:t>
      </w:r>
      <w:r w:rsidR="006A2D17">
        <w:rPr>
          <w:rFonts w:ascii="Times New Roman" w:eastAsia="Times New Roman" w:hAnsi="Times New Roman" w:cs="Times New Roman"/>
          <w:b/>
          <w:sz w:val="28"/>
          <w:szCs w:val="28"/>
        </w:rPr>
        <w:t xml:space="preserve"> </w:t>
      </w:r>
      <w:r w:rsidRPr="00322734">
        <w:rPr>
          <w:rFonts w:ascii="Times New Roman" w:eastAsia="Times New Roman" w:hAnsi="Times New Roman" w:cs="Times New Roman"/>
          <w:sz w:val="28"/>
          <w:szCs w:val="28"/>
        </w:rPr>
        <w:t>заповнюється службою управління персоналом державного органу та подається до НАДС до 1</w:t>
      </w:r>
      <w:r w:rsidR="00957D0D">
        <w:rPr>
          <w:rFonts w:ascii="Times New Roman" w:eastAsia="Times New Roman" w:hAnsi="Times New Roman" w:cs="Times New Roman"/>
          <w:sz w:val="28"/>
          <w:szCs w:val="28"/>
        </w:rPr>
        <w:t>6</w:t>
      </w:r>
      <w:r w:rsidRPr="00322734">
        <w:rPr>
          <w:rFonts w:ascii="Times New Roman" w:eastAsia="Times New Roman" w:hAnsi="Times New Roman" w:cs="Times New Roman"/>
          <w:sz w:val="28"/>
          <w:szCs w:val="28"/>
        </w:rPr>
        <w:t xml:space="preserve"> лютого 202</w:t>
      </w:r>
      <w:r w:rsidR="00957D0D">
        <w:rPr>
          <w:rFonts w:ascii="Times New Roman" w:eastAsia="Times New Roman" w:hAnsi="Times New Roman" w:cs="Times New Roman"/>
          <w:sz w:val="28"/>
          <w:szCs w:val="28"/>
        </w:rPr>
        <w:t>6</w:t>
      </w:r>
      <w:r w:rsidRPr="00322734">
        <w:rPr>
          <w:rFonts w:ascii="Times New Roman" w:eastAsia="Times New Roman" w:hAnsi="Times New Roman" w:cs="Times New Roman"/>
          <w:sz w:val="28"/>
          <w:szCs w:val="28"/>
        </w:rPr>
        <w:t> року.</w:t>
      </w:r>
    </w:p>
    <w:p w14:paraId="213C6180" w14:textId="1E77E2D3" w:rsidR="006562FA" w:rsidRPr="00322734" w:rsidRDefault="006562FA" w:rsidP="006562FA">
      <w:pPr>
        <w:tabs>
          <w:tab w:val="left" w:pos="142"/>
        </w:tabs>
        <w:spacing w:after="0" w:line="240" w:lineRule="auto"/>
        <w:ind w:firstLine="567"/>
        <w:jc w:val="both"/>
        <w:rPr>
          <w:sz w:val="28"/>
          <w:szCs w:val="28"/>
        </w:rPr>
      </w:pPr>
      <w:r w:rsidRPr="00322734">
        <w:rPr>
          <w:rFonts w:ascii="Times New Roman" w:eastAsia="Times New Roman" w:hAnsi="Times New Roman" w:cs="Times New Roman"/>
          <w:sz w:val="28"/>
          <w:szCs w:val="28"/>
        </w:rPr>
        <w:t xml:space="preserve">Територіальні органи державного органу (за наявності) до 10 лютого </w:t>
      </w:r>
      <w:r w:rsidRPr="00322734">
        <w:rPr>
          <w:rFonts w:ascii="Times New Roman" w:eastAsia="Times New Roman" w:hAnsi="Times New Roman" w:cs="Times New Roman"/>
          <w:sz w:val="28"/>
          <w:szCs w:val="28"/>
        </w:rPr>
        <w:br/>
        <w:t>202</w:t>
      </w:r>
      <w:r w:rsidR="00957D0D">
        <w:rPr>
          <w:rFonts w:ascii="Times New Roman" w:eastAsia="Times New Roman" w:hAnsi="Times New Roman" w:cs="Times New Roman"/>
          <w:sz w:val="28"/>
          <w:szCs w:val="28"/>
        </w:rPr>
        <w:t>6</w:t>
      </w:r>
      <w:r w:rsidRPr="00322734">
        <w:rPr>
          <w:rFonts w:ascii="Times New Roman" w:eastAsia="Times New Roman" w:hAnsi="Times New Roman" w:cs="Times New Roman"/>
          <w:sz w:val="28"/>
          <w:szCs w:val="28"/>
        </w:rPr>
        <w:t xml:space="preserve"> року подають до відповідного державного органу вищого рівня інформацію про державних службовців, </w:t>
      </w:r>
      <w:bookmarkStart w:id="7" w:name="_Hlk187765644"/>
      <w:r w:rsidRPr="00322734">
        <w:rPr>
          <w:rFonts w:ascii="Times New Roman" w:eastAsia="Times New Roman" w:hAnsi="Times New Roman" w:cs="Times New Roman"/>
          <w:sz w:val="28"/>
          <w:szCs w:val="28"/>
        </w:rPr>
        <w:t xml:space="preserve">які </w:t>
      </w:r>
      <w:r w:rsidR="006D6C94" w:rsidRPr="00322734">
        <w:rPr>
          <w:rFonts w:ascii="Times New Roman" w:eastAsia="Times New Roman" w:hAnsi="Times New Roman" w:cs="Times New Roman"/>
          <w:sz w:val="28"/>
          <w:szCs w:val="28"/>
        </w:rPr>
        <w:t>завершили навчання за освітньо-професійними програмами підготовки магістрів за спеціальностями, необхідними для їх професійної діяльності</w:t>
      </w:r>
      <w:bookmarkEnd w:id="7"/>
      <w:r w:rsidR="006D6C94" w:rsidRPr="00322734">
        <w:rPr>
          <w:rFonts w:ascii="Times New Roman" w:eastAsia="Times New Roman" w:hAnsi="Times New Roman" w:cs="Times New Roman"/>
          <w:sz w:val="28"/>
          <w:szCs w:val="28"/>
        </w:rPr>
        <w:t xml:space="preserve">, </w:t>
      </w:r>
      <w:r w:rsidRPr="00322734">
        <w:rPr>
          <w:rFonts w:ascii="Times New Roman" w:eastAsia="Times New Roman" w:hAnsi="Times New Roman" w:cs="Times New Roman"/>
          <w:sz w:val="28"/>
          <w:szCs w:val="28"/>
        </w:rPr>
        <w:t xml:space="preserve">згідно </w:t>
      </w:r>
      <w:r w:rsidRPr="006A2D17">
        <w:rPr>
          <w:rFonts w:ascii="Times New Roman" w:eastAsia="Times New Roman" w:hAnsi="Times New Roman" w:cs="Times New Roman"/>
          <w:b/>
          <w:bCs/>
          <w:i/>
          <w:iCs/>
          <w:sz w:val="28"/>
          <w:szCs w:val="28"/>
        </w:rPr>
        <w:t>з додатком 4</w:t>
      </w:r>
      <w:r w:rsidRPr="00322734">
        <w:rPr>
          <w:rFonts w:ascii="Times New Roman" w:eastAsia="Times New Roman" w:hAnsi="Times New Roman" w:cs="Times New Roman"/>
          <w:sz w:val="28"/>
          <w:szCs w:val="28"/>
        </w:rPr>
        <w:t xml:space="preserve"> </w:t>
      </w:r>
      <w:r w:rsidRPr="006A2D17">
        <w:rPr>
          <w:rFonts w:ascii="Times New Roman" w:eastAsia="Times New Roman" w:hAnsi="Times New Roman" w:cs="Times New Roman"/>
          <w:bCs/>
          <w:i/>
          <w:iCs/>
          <w:sz w:val="28"/>
          <w:szCs w:val="28"/>
        </w:rPr>
        <w:t>«Інформація про державних службовців територіального органу міністерства, іншого центрального органу виконавчої влади, державного органу, юрисдикція якого поширюється на всю територію України, які завершили навчання за освітньо-професійними програмами підготовки магістрів за спеціальностями, необхідними для їх професійної діяльності, за рахунок коштів державного бюджету у 202</w:t>
      </w:r>
      <w:r w:rsidR="00957D0D">
        <w:rPr>
          <w:rFonts w:ascii="Times New Roman" w:eastAsia="Times New Roman" w:hAnsi="Times New Roman" w:cs="Times New Roman"/>
          <w:bCs/>
          <w:i/>
          <w:iCs/>
          <w:sz w:val="28"/>
          <w:szCs w:val="28"/>
        </w:rPr>
        <w:t>5</w:t>
      </w:r>
      <w:r w:rsidRPr="006A2D17">
        <w:rPr>
          <w:rFonts w:ascii="Times New Roman" w:eastAsia="Times New Roman" w:hAnsi="Times New Roman" w:cs="Times New Roman"/>
          <w:bCs/>
          <w:i/>
          <w:iCs/>
          <w:sz w:val="28"/>
          <w:szCs w:val="28"/>
        </w:rPr>
        <w:t xml:space="preserve"> році»</w:t>
      </w:r>
      <w:r w:rsidRPr="00322734">
        <w:rPr>
          <w:rFonts w:ascii="Times New Roman" w:eastAsia="Times New Roman" w:hAnsi="Times New Roman" w:cs="Times New Roman"/>
          <w:sz w:val="28"/>
          <w:szCs w:val="28"/>
        </w:rPr>
        <w:t>.</w:t>
      </w:r>
      <w:r w:rsidR="006D6C94" w:rsidRPr="00322734">
        <w:rPr>
          <w:rFonts w:ascii="Times New Roman" w:eastAsia="Times New Roman" w:hAnsi="Times New Roman" w:cs="Times New Roman"/>
          <w:sz w:val="28"/>
          <w:szCs w:val="28"/>
        </w:rPr>
        <w:t xml:space="preserve"> </w:t>
      </w:r>
      <w:r w:rsidRPr="00322734">
        <w:rPr>
          <w:rFonts w:ascii="Times New Roman" w:eastAsia="Times New Roman" w:hAnsi="Times New Roman" w:cs="Times New Roman"/>
          <w:sz w:val="28"/>
          <w:szCs w:val="28"/>
        </w:rPr>
        <w:t xml:space="preserve">У разі, якщо юрисдикція територіального органу державного органу поширюється на територію декількох областей (міжрегіональне управління), то відповідна інформація подається у </w:t>
      </w:r>
      <w:r w:rsidRPr="00322734">
        <w:rPr>
          <w:rFonts w:ascii="Times New Roman" w:eastAsia="Times New Roman" w:hAnsi="Times New Roman" w:cs="Times New Roman"/>
          <w:b/>
          <w:bCs/>
          <w:i/>
          <w:iCs/>
          <w:sz w:val="28"/>
          <w:szCs w:val="28"/>
        </w:rPr>
        <w:t>розрізі областей</w:t>
      </w:r>
      <w:r w:rsidRPr="00322734">
        <w:rPr>
          <w:rFonts w:ascii="Times New Roman" w:eastAsia="Times New Roman" w:hAnsi="Times New Roman" w:cs="Times New Roman"/>
          <w:sz w:val="28"/>
          <w:szCs w:val="28"/>
        </w:rPr>
        <w:t>.</w:t>
      </w:r>
    </w:p>
    <w:p w14:paraId="24753FA6" w14:textId="789564EC" w:rsidR="006562FA" w:rsidRPr="00322734" w:rsidRDefault="006562FA" w:rsidP="006562FA">
      <w:pPr>
        <w:pStyle w:val="rvps2"/>
        <w:shd w:val="clear" w:color="auto" w:fill="FFFFFF"/>
        <w:tabs>
          <w:tab w:val="left" w:pos="142"/>
        </w:tabs>
        <w:spacing w:before="0" w:beforeAutospacing="0" w:after="0" w:afterAutospacing="0"/>
        <w:ind w:firstLine="567"/>
        <w:jc w:val="both"/>
        <w:rPr>
          <w:sz w:val="28"/>
          <w:szCs w:val="28"/>
        </w:rPr>
      </w:pPr>
      <w:r w:rsidRPr="00322734">
        <w:rPr>
          <w:sz w:val="28"/>
          <w:szCs w:val="28"/>
        </w:rPr>
        <w:t>Державний орган вищого рівня перевіряє подану його територіальними органами інформацію на</w:t>
      </w:r>
      <w:r w:rsidR="00624DD1" w:rsidRPr="00322734">
        <w:rPr>
          <w:sz w:val="28"/>
          <w:szCs w:val="28"/>
        </w:rPr>
        <w:t xml:space="preserve"> </w:t>
      </w:r>
      <w:r w:rsidRPr="00322734">
        <w:rPr>
          <w:sz w:val="28"/>
          <w:szCs w:val="28"/>
        </w:rPr>
        <w:t>предмет достовірності та повноти та до 1</w:t>
      </w:r>
      <w:r w:rsidR="00957D0D">
        <w:rPr>
          <w:sz w:val="28"/>
          <w:szCs w:val="28"/>
        </w:rPr>
        <w:t>6</w:t>
      </w:r>
      <w:r w:rsidRPr="00322734">
        <w:rPr>
          <w:sz w:val="28"/>
          <w:szCs w:val="28"/>
        </w:rPr>
        <w:t xml:space="preserve"> лютого </w:t>
      </w:r>
      <w:r w:rsidRPr="00322734">
        <w:rPr>
          <w:sz w:val="28"/>
          <w:szCs w:val="28"/>
        </w:rPr>
        <w:br/>
        <w:t>202</w:t>
      </w:r>
      <w:r w:rsidR="00957D0D">
        <w:rPr>
          <w:sz w:val="28"/>
          <w:szCs w:val="28"/>
        </w:rPr>
        <w:t>6</w:t>
      </w:r>
      <w:r w:rsidRPr="00322734">
        <w:rPr>
          <w:sz w:val="28"/>
          <w:szCs w:val="28"/>
        </w:rPr>
        <w:t xml:space="preserve"> року надсилає НАДС інформацію (у </w:t>
      </w:r>
      <w:r w:rsidRPr="00322734">
        <w:rPr>
          <w:i/>
          <w:iCs/>
          <w:sz w:val="28"/>
          <w:szCs w:val="28"/>
        </w:rPr>
        <w:t>розрізі областей</w:t>
      </w:r>
      <w:r w:rsidRPr="00322734">
        <w:rPr>
          <w:sz w:val="28"/>
          <w:szCs w:val="28"/>
        </w:rPr>
        <w:t xml:space="preserve">) згідно з додатком 4. </w:t>
      </w:r>
    </w:p>
    <w:p w14:paraId="7C4EA4E0" w14:textId="59471ABE" w:rsidR="00195356" w:rsidRPr="00322734" w:rsidRDefault="006D6C94" w:rsidP="006D6C94">
      <w:pPr>
        <w:tabs>
          <w:tab w:val="left" w:pos="142"/>
        </w:tabs>
        <w:spacing w:after="0" w:line="240" w:lineRule="auto"/>
        <w:ind w:firstLine="567"/>
        <w:jc w:val="both"/>
        <w:rPr>
          <w:rFonts w:ascii="Times New Roman" w:eastAsia="Times New Roman" w:hAnsi="Times New Roman" w:cs="Times New Roman"/>
          <w:sz w:val="28"/>
          <w:szCs w:val="28"/>
        </w:rPr>
      </w:pPr>
      <w:r w:rsidRPr="00322734">
        <w:rPr>
          <w:rFonts w:ascii="Times New Roman" w:eastAsia="Times New Roman" w:hAnsi="Times New Roman" w:cs="Times New Roman"/>
          <w:sz w:val="28"/>
          <w:szCs w:val="28"/>
        </w:rPr>
        <w:t xml:space="preserve">При заповненні додатків 3, 4 </w:t>
      </w:r>
      <w:r w:rsidR="0083350E" w:rsidRPr="00322734">
        <w:rPr>
          <w:rFonts w:ascii="Times New Roman" w:eastAsia="Times New Roman" w:hAnsi="Times New Roman" w:cs="Times New Roman"/>
          <w:sz w:val="28"/>
          <w:szCs w:val="28"/>
        </w:rPr>
        <w:t>необхідно врах</w:t>
      </w:r>
      <w:r w:rsidR="00322734" w:rsidRPr="00322734">
        <w:rPr>
          <w:rFonts w:ascii="Times New Roman" w:eastAsia="Times New Roman" w:hAnsi="Times New Roman" w:cs="Times New Roman"/>
          <w:sz w:val="28"/>
          <w:szCs w:val="28"/>
        </w:rPr>
        <w:t>овува</w:t>
      </w:r>
      <w:r w:rsidR="0083350E" w:rsidRPr="00322734">
        <w:rPr>
          <w:rFonts w:ascii="Times New Roman" w:eastAsia="Times New Roman" w:hAnsi="Times New Roman" w:cs="Times New Roman"/>
          <w:sz w:val="28"/>
          <w:szCs w:val="28"/>
        </w:rPr>
        <w:t>ти, що</w:t>
      </w:r>
      <w:r w:rsidR="00195356" w:rsidRPr="00322734">
        <w:rPr>
          <w:rFonts w:ascii="Times New Roman" w:eastAsia="Times New Roman" w:hAnsi="Times New Roman" w:cs="Times New Roman"/>
          <w:sz w:val="28"/>
          <w:szCs w:val="28"/>
        </w:rPr>
        <w:t>:</w:t>
      </w:r>
    </w:p>
    <w:p w14:paraId="0527EFFF" w14:textId="5F6B7094" w:rsidR="00A72BA8" w:rsidRPr="00F044C8" w:rsidRDefault="00A72BA8" w:rsidP="00A72BA8">
      <w:pPr>
        <w:tabs>
          <w:tab w:val="left" w:pos="142"/>
        </w:tabs>
        <w:spacing w:after="0" w:line="240" w:lineRule="auto"/>
        <w:ind w:firstLine="567"/>
        <w:jc w:val="both"/>
        <w:rPr>
          <w:rFonts w:ascii="Times New Roman" w:eastAsia="Times New Roman" w:hAnsi="Times New Roman" w:cs="Times New Roman"/>
          <w:sz w:val="28"/>
          <w:szCs w:val="28"/>
        </w:rPr>
      </w:pPr>
      <w:r w:rsidRPr="007D438B">
        <w:rPr>
          <w:rFonts w:ascii="Times New Roman" w:eastAsia="Times New Roman" w:hAnsi="Times New Roman" w:cs="Times New Roman"/>
          <w:sz w:val="28"/>
          <w:szCs w:val="28"/>
        </w:rPr>
        <w:t xml:space="preserve">у графі 2 «Найменування спеціальності» зазначається найменування спеціальності, за якою державні службовці </w:t>
      </w:r>
      <w:r w:rsidR="00467FED" w:rsidRPr="007D438B">
        <w:rPr>
          <w:rFonts w:ascii="Times New Roman" w:eastAsia="Times New Roman" w:hAnsi="Times New Roman" w:cs="Times New Roman"/>
          <w:sz w:val="28"/>
          <w:szCs w:val="28"/>
        </w:rPr>
        <w:t xml:space="preserve">здобули ступень вищої освіти за </w:t>
      </w:r>
      <w:r w:rsidR="007D438B" w:rsidRPr="007D438B">
        <w:rPr>
          <w:rFonts w:ascii="Times New Roman" w:eastAsia="Times New Roman" w:hAnsi="Times New Roman" w:cs="Times New Roman"/>
          <w:sz w:val="28"/>
          <w:szCs w:val="28"/>
        </w:rPr>
        <w:t xml:space="preserve">освітнім </w:t>
      </w:r>
      <w:r w:rsidR="00467FED" w:rsidRPr="007D438B">
        <w:rPr>
          <w:rFonts w:ascii="Times New Roman" w:eastAsia="Times New Roman" w:hAnsi="Times New Roman" w:cs="Times New Roman"/>
          <w:sz w:val="28"/>
          <w:szCs w:val="28"/>
        </w:rPr>
        <w:t xml:space="preserve">рівнем магістра </w:t>
      </w:r>
      <w:r w:rsidRPr="007D438B">
        <w:rPr>
          <w:rFonts w:ascii="Times New Roman" w:eastAsia="Times New Roman" w:hAnsi="Times New Roman" w:cs="Times New Roman"/>
          <w:sz w:val="28"/>
          <w:szCs w:val="28"/>
        </w:rPr>
        <w:t xml:space="preserve">та отримали </w:t>
      </w:r>
      <w:r w:rsidR="00467FED" w:rsidRPr="007D438B">
        <w:rPr>
          <w:rFonts w:ascii="Times New Roman" w:eastAsia="Times New Roman" w:hAnsi="Times New Roman" w:cs="Times New Roman"/>
          <w:sz w:val="28"/>
          <w:szCs w:val="28"/>
        </w:rPr>
        <w:t>відповідний диплом</w:t>
      </w:r>
      <w:r w:rsidRPr="007D438B">
        <w:rPr>
          <w:rFonts w:ascii="Times New Roman" w:eastAsia="Times New Roman" w:hAnsi="Times New Roman" w:cs="Times New Roman"/>
          <w:sz w:val="28"/>
          <w:szCs w:val="28"/>
        </w:rPr>
        <w:t xml:space="preserve"> у 202</w:t>
      </w:r>
      <w:r w:rsidR="00957D0D">
        <w:rPr>
          <w:rFonts w:ascii="Times New Roman" w:eastAsia="Times New Roman" w:hAnsi="Times New Roman" w:cs="Times New Roman"/>
          <w:sz w:val="28"/>
          <w:szCs w:val="28"/>
        </w:rPr>
        <w:t>5</w:t>
      </w:r>
      <w:r w:rsidRPr="007D438B">
        <w:rPr>
          <w:rFonts w:ascii="Times New Roman" w:eastAsia="Times New Roman" w:hAnsi="Times New Roman" w:cs="Times New Roman"/>
          <w:sz w:val="28"/>
          <w:szCs w:val="28"/>
        </w:rPr>
        <w:t xml:space="preserve"> році</w:t>
      </w:r>
      <w:r w:rsidR="007D438B" w:rsidRPr="007D438B">
        <w:rPr>
          <w:rFonts w:ascii="Times New Roman" w:eastAsia="Times New Roman" w:hAnsi="Times New Roman" w:cs="Times New Roman"/>
          <w:sz w:val="28"/>
          <w:szCs w:val="28"/>
        </w:rPr>
        <w:t xml:space="preserve">. </w:t>
      </w:r>
      <w:r w:rsidR="007D438B" w:rsidRPr="00F044C8">
        <w:rPr>
          <w:rFonts w:ascii="Times New Roman" w:eastAsia="Times New Roman" w:hAnsi="Times New Roman" w:cs="Times New Roman"/>
          <w:sz w:val="28"/>
          <w:szCs w:val="28"/>
        </w:rPr>
        <w:t>Н</w:t>
      </w:r>
      <w:r w:rsidRPr="00F044C8">
        <w:rPr>
          <w:rFonts w:ascii="Times New Roman" w:eastAsia="Times New Roman" w:hAnsi="Times New Roman" w:cs="Times New Roman"/>
          <w:sz w:val="28"/>
          <w:szCs w:val="28"/>
        </w:rPr>
        <w:t>априклад: «Публічне управління та адміністрування», «Психологія» тощо</w:t>
      </w:r>
      <w:r w:rsidR="00E50EB5" w:rsidRPr="00F044C8">
        <w:rPr>
          <w:rFonts w:ascii="Times New Roman" w:eastAsia="Times New Roman" w:hAnsi="Times New Roman" w:cs="Times New Roman"/>
          <w:sz w:val="28"/>
          <w:szCs w:val="28"/>
        </w:rPr>
        <w:t>;</w:t>
      </w:r>
      <w:r w:rsidRPr="00F044C8">
        <w:rPr>
          <w:rFonts w:ascii="Times New Roman" w:eastAsia="Times New Roman" w:hAnsi="Times New Roman" w:cs="Times New Roman"/>
          <w:sz w:val="28"/>
          <w:szCs w:val="28"/>
        </w:rPr>
        <w:t xml:space="preserve"> </w:t>
      </w:r>
    </w:p>
    <w:p w14:paraId="661C5C0E" w14:textId="77777777" w:rsidR="00A72BA8" w:rsidRPr="007D438B" w:rsidRDefault="00A72BA8" w:rsidP="00A72BA8">
      <w:pPr>
        <w:tabs>
          <w:tab w:val="left" w:pos="142"/>
        </w:tabs>
        <w:spacing w:after="0" w:line="240" w:lineRule="auto"/>
        <w:ind w:firstLine="567"/>
        <w:jc w:val="both"/>
        <w:rPr>
          <w:rFonts w:ascii="Times New Roman" w:eastAsia="Times New Roman" w:hAnsi="Times New Roman" w:cs="Times New Roman"/>
          <w:sz w:val="28"/>
          <w:szCs w:val="28"/>
        </w:rPr>
      </w:pPr>
      <w:r w:rsidRPr="00F044C8">
        <w:rPr>
          <w:rFonts w:ascii="Times New Roman" w:eastAsia="Times New Roman" w:hAnsi="Times New Roman" w:cs="Times New Roman"/>
          <w:sz w:val="28"/>
          <w:szCs w:val="28"/>
        </w:rPr>
        <w:t>у графі 3 «Кількість державних службовців, які здобули вищу освіту за освітнім ступенем магістра, осіб» зазначається кількість державних службовців,</w:t>
      </w:r>
      <w:r w:rsidRPr="007D438B">
        <w:rPr>
          <w:rFonts w:ascii="Times New Roman" w:eastAsia="Times New Roman" w:hAnsi="Times New Roman" w:cs="Times New Roman"/>
          <w:sz w:val="28"/>
          <w:szCs w:val="28"/>
        </w:rPr>
        <w:t xml:space="preserve"> які успішно завершили навчання за освітньо-професійними програмами підготовки магістрів за спеціальностями, зазначеними у графі 2;</w:t>
      </w:r>
    </w:p>
    <w:p w14:paraId="69047C12" w14:textId="77777777" w:rsidR="00A72BA8" w:rsidRDefault="00A72BA8" w:rsidP="00A72BA8">
      <w:pPr>
        <w:tabs>
          <w:tab w:val="left" w:pos="142"/>
        </w:tabs>
        <w:spacing w:after="0" w:line="240" w:lineRule="auto"/>
        <w:ind w:firstLine="567"/>
        <w:jc w:val="both"/>
        <w:rPr>
          <w:rFonts w:ascii="Times New Roman" w:eastAsia="Times New Roman" w:hAnsi="Times New Roman" w:cs="Times New Roman"/>
          <w:sz w:val="28"/>
          <w:szCs w:val="28"/>
          <w:lang w:val="en-US"/>
        </w:rPr>
      </w:pPr>
      <w:r w:rsidRPr="007D438B">
        <w:rPr>
          <w:rFonts w:ascii="Times New Roman" w:eastAsia="Times New Roman" w:hAnsi="Times New Roman" w:cs="Times New Roman"/>
          <w:sz w:val="28"/>
          <w:szCs w:val="28"/>
        </w:rPr>
        <w:t xml:space="preserve"> у графі 4 зазначається відповідна інформація стосовно державних службовців – жінок.</w:t>
      </w:r>
    </w:p>
    <w:p w14:paraId="1F70F7FC" w14:textId="77777777" w:rsidR="007363CB" w:rsidRPr="007363CB" w:rsidRDefault="007363CB" w:rsidP="00A72BA8">
      <w:pPr>
        <w:tabs>
          <w:tab w:val="left" w:pos="142"/>
        </w:tabs>
        <w:spacing w:after="0" w:line="240" w:lineRule="auto"/>
        <w:ind w:firstLine="567"/>
        <w:jc w:val="both"/>
        <w:rPr>
          <w:rFonts w:ascii="Times New Roman" w:eastAsia="Times New Roman" w:hAnsi="Times New Roman" w:cs="Times New Roman"/>
          <w:sz w:val="28"/>
          <w:szCs w:val="28"/>
          <w:lang w:val="en-US"/>
        </w:rPr>
      </w:pPr>
    </w:p>
    <w:p w14:paraId="0E87EBAB" w14:textId="75DF2246" w:rsidR="00571069" w:rsidRDefault="00571069" w:rsidP="00035609">
      <w:pPr>
        <w:tabs>
          <w:tab w:val="left" w:pos="142"/>
        </w:tabs>
        <w:spacing w:after="0" w:line="240" w:lineRule="auto"/>
        <w:ind w:firstLine="567"/>
        <w:jc w:val="both"/>
        <w:rPr>
          <w:rFonts w:ascii="Times New Roman" w:eastAsia="Times New Roman" w:hAnsi="Times New Roman" w:cs="Times New Roman"/>
          <w:sz w:val="28"/>
          <w:szCs w:val="28"/>
        </w:rPr>
      </w:pPr>
      <w:r w:rsidRPr="006A2D17">
        <w:rPr>
          <w:rFonts w:ascii="Times New Roman" w:eastAsia="Times New Roman" w:hAnsi="Times New Roman" w:cs="Times New Roman"/>
          <w:bCs/>
          <w:sz w:val="28"/>
          <w:szCs w:val="28"/>
        </w:rPr>
        <w:lastRenderedPageBreak/>
        <w:t>ІІ</w:t>
      </w:r>
      <w:r w:rsidR="00477864">
        <w:rPr>
          <w:rFonts w:ascii="Times New Roman" w:eastAsia="Times New Roman" w:hAnsi="Times New Roman" w:cs="Times New Roman"/>
          <w:bCs/>
          <w:sz w:val="28"/>
          <w:szCs w:val="28"/>
          <w:lang w:val="en-US"/>
        </w:rPr>
        <w:t>I</w:t>
      </w:r>
      <w:r w:rsidRPr="006A2D17">
        <w:rPr>
          <w:rFonts w:ascii="Times New Roman" w:eastAsia="Times New Roman" w:hAnsi="Times New Roman" w:cs="Times New Roman"/>
          <w:bCs/>
          <w:sz w:val="28"/>
          <w:szCs w:val="28"/>
        </w:rPr>
        <w:t xml:space="preserve">. </w:t>
      </w:r>
      <w:r w:rsidRPr="006A2D17">
        <w:rPr>
          <w:rFonts w:ascii="Times New Roman" w:eastAsia="Times New Roman" w:hAnsi="Times New Roman" w:cs="Times New Roman"/>
          <w:bCs/>
          <w:i/>
          <w:iCs/>
          <w:sz w:val="28"/>
          <w:szCs w:val="28"/>
        </w:rPr>
        <w:t>«</w:t>
      </w:r>
      <w:r w:rsidR="0018594C" w:rsidRPr="006A2D17">
        <w:rPr>
          <w:rFonts w:ascii="Times New Roman" w:eastAsia="Times New Roman" w:hAnsi="Times New Roman" w:cs="Times New Roman"/>
          <w:bCs/>
          <w:i/>
          <w:iCs/>
          <w:sz w:val="28"/>
          <w:szCs w:val="28"/>
        </w:rPr>
        <w:t>Інформація про кошти, які були передбачені кошторисом апарату міністерства, іншого центрального органу виконавчої влади, державного органу, юрисдикція якого поширюється на всю територію України, на підвищення кваліфікації державних службовців у 202</w:t>
      </w:r>
      <w:r w:rsidR="00542019">
        <w:rPr>
          <w:rFonts w:ascii="Times New Roman" w:eastAsia="Times New Roman" w:hAnsi="Times New Roman" w:cs="Times New Roman"/>
          <w:bCs/>
          <w:i/>
          <w:iCs/>
          <w:sz w:val="28"/>
          <w:szCs w:val="28"/>
          <w:lang w:val="en-US"/>
        </w:rPr>
        <w:t>5</w:t>
      </w:r>
      <w:r w:rsidR="0018594C" w:rsidRPr="006A2D17">
        <w:rPr>
          <w:rFonts w:ascii="Times New Roman" w:eastAsia="Times New Roman" w:hAnsi="Times New Roman" w:cs="Times New Roman"/>
          <w:bCs/>
          <w:i/>
          <w:iCs/>
          <w:sz w:val="28"/>
          <w:szCs w:val="28"/>
        </w:rPr>
        <w:t xml:space="preserve"> році та фактично використані</w:t>
      </w:r>
      <w:r w:rsidRPr="006A2D17">
        <w:rPr>
          <w:rFonts w:ascii="Times New Roman" w:eastAsia="Times New Roman" w:hAnsi="Times New Roman" w:cs="Times New Roman"/>
          <w:bCs/>
          <w:i/>
          <w:iCs/>
          <w:sz w:val="28"/>
          <w:szCs w:val="28"/>
        </w:rPr>
        <w:t>»</w:t>
      </w:r>
      <w:r w:rsidRPr="006A2D17">
        <w:rPr>
          <w:rFonts w:ascii="Times New Roman" w:eastAsia="Times New Roman" w:hAnsi="Times New Roman" w:cs="Times New Roman"/>
          <w:b/>
          <w:i/>
          <w:iCs/>
          <w:sz w:val="28"/>
          <w:szCs w:val="28"/>
        </w:rPr>
        <w:t xml:space="preserve"> </w:t>
      </w:r>
      <w:r w:rsidR="006A2D17" w:rsidRPr="006A2D17">
        <w:rPr>
          <w:rFonts w:ascii="Times New Roman" w:eastAsia="Times New Roman" w:hAnsi="Times New Roman" w:cs="Times New Roman"/>
          <w:b/>
          <w:i/>
          <w:iCs/>
          <w:sz w:val="28"/>
          <w:szCs w:val="28"/>
        </w:rPr>
        <w:t>(додаток 5)</w:t>
      </w:r>
      <w:r w:rsidR="006A2D17">
        <w:rPr>
          <w:rFonts w:ascii="Times New Roman" w:eastAsia="Times New Roman" w:hAnsi="Times New Roman" w:cs="Times New Roman"/>
          <w:b/>
          <w:sz w:val="28"/>
          <w:szCs w:val="28"/>
        </w:rPr>
        <w:t xml:space="preserve"> </w:t>
      </w:r>
      <w:r w:rsidRPr="00F374DB">
        <w:rPr>
          <w:rFonts w:ascii="Times New Roman" w:eastAsia="Times New Roman" w:hAnsi="Times New Roman" w:cs="Times New Roman"/>
          <w:sz w:val="28"/>
          <w:szCs w:val="28"/>
        </w:rPr>
        <w:t xml:space="preserve">заповнюється службою управління персоналом </w:t>
      </w:r>
      <w:r w:rsidR="007047F9" w:rsidRPr="007047F9">
        <w:rPr>
          <w:rFonts w:ascii="Times New Roman" w:eastAsia="Times New Roman" w:hAnsi="Times New Roman" w:cs="Times New Roman"/>
          <w:sz w:val="28"/>
          <w:szCs w:val="28"/>
        </w:rPr>
        <w:t xml:space="preserve">державного органу </w:t>
      </w:r>
      <w:r w:rsidR="00103312" w:rsidRPr="00B82AB9">
        <w:rPr>
          <w:rFonts w:ascii="Times New Roman" w:eastAsia="Times New Roman" w:hAnsi="Times New Roman" w:cs="Times New Roman"/>
          <w:sz w:val="28"/>
          <w:szCs w:val="28"/>
        </w:rPr>
        <w:t>та</w:t>
      </w:r>
      <w:r w:rsidR="007047F9">
        <w:rPr>
          <w:rFonts w:ascii="Times New Roman" w:eastAsia="Times New Roman" w:hAnsi="Times New Roman" w:cs="Times New Roman"/>
          <w:sz w:val="28"/>
          <w:szCs w:val="28"/>
        </w:rPr>
        <w:t xml:space="preserve"> </w:t>
      </w:r>
      <w:r w:rsidR="00103312" w:rsidRPr="00F374DB">
        <w:rPr>
          <w:rFonts w:ascii="Times New Roman" w:eastAsia="Times New Roman" w:hAnsi="Times New Roman" w:cs="Times New Roman"/>
          <w:sz w:val="28"/>
          <w:szCs w:val="28"/>
        </w:rPr>
        <w:t xml:space="preserve">подається </w:t>
      </w:r>
      <w:r w:rsidR="005228BB">
        <w:rPr>
          <w:rFonts w:ascii="Times New Roman" w:eastAsia="Times New Roman" w:hAnsi="Times New Roman" w:cs="Times New Roman"/>
          <w:sz w:val="28"/>
          <w:szCs w:val="28"/>
        </w:rPr>
        <w:t xml:space="preserve">до НАДС до </w:t>
      </w:r>
      <w:r w:rsidR="007D437F">
        <w:rPr>
          <w:rFonts w:ascii="Times New Roman" w:eastAsia="Times New Roman" w:hAnsi="Times New Roman" w:cs="Times New Roman"/>
          <w:sz w:val="28"/>
          <w:szCs w:val="28"/>
        </w:rPr>
        <w:t>1</w:t>
      </w:r>
      <w:r w:rsidR="00542019">
        <w:rPr>
          <w:rFonts w:ascii="Times New Roman" w:eastAsia="Times New Roman" w:hAnsi="Times New Roman" w:cs="Times New Roman"/>
          <w:sz w:val="28"/>
          <w:szCs w:val="28"/>
          <w:lang w:val="en-US"/>
        </w:rPr>
        <w:t>6</w:t>
      </w:r>
      <w:r w:rsidR="007D437F">
        <w:rPr>
          <w:rFonts w:ascii="Times New Roman" w:eastAsia="Times New Roman" w:hAnsi="Times New Roman" w:cs="Times New Roman"/>
          <w:sz w:val="28"/>
          <w:szCs w:val="28"/>
        </w:rPr>
        <w:t xml:space="preserve"> лютого</w:t>
      </w:r>
      <w:r w:rsidRPr="00F374DB">
        <w:rPr>
          <w:rFonts w:ascii="Times New Roman" w:eastAsia="Times New Roman" w:hAnsi="Times New Roman" w:cs="Times New Roman"/>
          <w:sz w:val="28"/>
          <w:szCs w:val="28"/>
        </w:rPr>
        <w:t xml:space="preserve"> </w:t>
      </w:r>
      <w:r w:rsidR="00F374DB" w:rsidRPr="00F374DB">
        <w:rPr>
          <w:rFonts w:ascii="Times New Roman" w:eastAsia="Times New Roman" w:hAnsi="Times New Roman" w:cs="Times New Roman"/>
          <w:sz w:val="28"/>
          <w:szCs w:val="28"/>
        </w:rPr>
        <w:t>202</w:t>
      </w:r>
      <w:r w:rsidR="00542019">
        <w:rPr>
          <w:rFonts w:ascii="Times New Roman" w:eastAsia="Times New Roman" w:hAnsi="Times New Roman" w:cs="Times New Roman"/>
          <w:sz w:val="28"/>
          <w:szCs w:val="28"/>
          <w:lang w:val="en-US"/>
        </w:rPr>
        <w:t>6</w:t>
      </w:r>
      <w:r w:rsidR="007D437F">
        <w:rPr>
          <w:rFonts w:ascii="Times New Roman" w:eastAsia="Times New Roman" w:hAnsi="Times New Roman" w:cs="Times New Roman"/>
          <w:sz w:val="28"/>
          <w:szCs w:val="28"/>
        </w:rPr>
        <w:t> </w:t>
      </w:r>
      <w:r w:rsidR="000754D3" w:rsidRPr="00F374DB">
        <w:rPr>
          <w:rFonts w:ascii="Times New Roman" w:eastAsia="Times New Roman" w:hAnsi="Times New Roman" w:cs="Times New Roman"/>
          <w:sz w:val="28"/>
          <w:szCs w:val="28"/>
        </w:rPr>
        <w:t>року</w:t>
      </w:r>
      <w:r w:rsidR="007047F9">
        <w:rPr>
          <w:rFonts w:ascii="Times New Roman" w:eastAsia="Times New Roman" w:hAnsi="Times New Roman" w:cs="Times New Roman"/>
          <w:sz w:val="28"/>
          <w:szCs w:val="28"/>
        </w:rPr>
        <w:t>.</w:t>
      </w:r>
    </w:p>
    <w:p w14:paraId="61F9591D" w14:textId="054B73CC" w:rsidR="00A81CA0" w:rsidRDefault="00A81CA0" w:rsidP="00A81CA0">
      <w:pPr>
        <w:tabs>
          <w:tab w:val="left" w:pos="142"/>
        </w:tabs>
        <w:spacing w:after="0" w:line="240" w:lineRule="auto"/>
        <w:ind w:firstLine="567"/>
        <w:jc w:val="both"/>
        <w:rPr>
          <w:rFonts w:ascii="Times New Roman" w:eastAsia="Times New Roman" w:hAnsi="Times New Roman" w:cs="Times New Roman"/>
          <w:sz w:val="28"/>
          <w:szCs w:val="28"/>
        </w:rPr>
      </w:pPr>
      <w:r w:rsidRPr="00A81CA0">
        <w:rPr>
          <w:rFonts w:ascii="Times New Roman" w:eastAsia="Times New Roman" w:hAnsi="Times New Roman" w:cs="Times New Roman"/>
          <w:sz w:val="28"/>
          <w:szCs w:val="28"/>
        </w:rPr>
        <w:t>Територіальні органи державного органу (за наявності) до 10 лютого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sidRPr="00A81CA0">
        <w:rPr>
          <w:rFonts w:ascii="Times New Roman" w:eastAsia="Times New Roman" w:hAnsi="Times New Roman" w:cs="Times New Roman"/>
          <w:sz w:val="28"/>
          <w:szCs w:val="28"/>
        </w:rPr>
        <w:t>202</w:t>
      </w:r>
      <w:r w:rsidR="00542019">
        <w:rPr>
          <w:rFonts w:ascii="Times New Roman" w:eastAsia="Times New Roman" w:hAnsi="Times New Roman" w:cs="Times New Roman"/>
          <w:sz w:val="28"/>
          <w:szCs w:val="28"/>
          <w:lang w:val="en-US"/>
        </w:rPr>
        <w:t>6</w:t>
      </w:r>
      <w:r w:rsidRPr="00A81CA0">
        <w:rPr>
          <w:rFonts w:ascii="Times New Roman" w:eastAsia="Times New Roman" w:hAnsi="Times New Roman" w:cs="Times New Roman"/>
          <w:sz w:val="28"/>
          <w:szCs w:val="28"/>
        </w:rPr>
        <w:t xml:space="preserve"> року подають до відповідного державного органу вищого </w:t>
      </w:r>
      <w:r w:rsidRPr="000E4A64">
        <w:rPr>
          <w:rFonts w:ascii="Times New Roman" w:eastAsia="Times New Roman" w:hAnsi="Times New Roman" w:cs="Times New Roman"/>
          <w:sz w:val="28"/>
          <w:szCs w:val="28"/>
        </w:rPr>
        <w:t xml:space="preserve">рівня інформацію про </w:t>
      </w:r>
      <w:r w:rsidR="00F67E92" w:rsidRPr="000E4A64">
        <w:rPr>
          <w:rFonts w:ascii="Times New Roman" w:eastAsia="Times New Roman" w:hAnsi="Times New Roman" w:cs="Times New Roman"/>
          <w:sz w:val="28"/>
          <w:szCs w:val="28"/>
        </w:rPr>
        <w:t xml:space="preserve">кошти, </w:t>
      </w:r>
      <w:r w:rsidR="009245B0" w:rsidRPr="000E4A64">
        <w:rPr>
          <w:rFonts w:ascii="Times New Roman" w:eastAsia="Times New Roman" w:hAnsi="Times New Roman" w:cs="Times New Roman"/>
          <w:sz w:val="28"/>
          <w:szCs w:val="28"/>
        </w:rPr>
        <w:t>що</w:t>
      </w:r>
      <w:r w:rsidR="00F67E92" w:rsidRPr="000E4A64">
        <w:rPr>
          <w:rFonts w:ascii="Times New Roman" w:eastAsia="Times New Roman" w:hAnsi="Times New Roman" w:cs="Times New Roman"/>
          <w:sz w:val="28"/>
          <w:szCs w:val="28"/>
        </w:rPr>
        <w:t xml:space="preserve"> передбачалися на підвищення кваліфікації державних службовців</w:t>
      </w:r>
      <w:r w:rsidR="00EB2966">
        <w:rPr>
          <w:rFonts w:ascii="Times New Roman" w:eastAsia="Times New Roman" w:hAnsi="Times New Roman" w:cs="Times New Roman"/>
          <w:sz w:val="28"/>
          <w:szCs w:val="28"/>
        </w:rPr>
        <w:t xml:space="preserve"> </w:t>
      </w:r>
      <w:r w:rsidR="00F67E92" w:rsidRPr="000E4A64">
        <w:rPr>
          <w:rFonts w:ascii="Times New Roman" w:eastAsia="Times New Roman" w:hAnsi="Times New Roman" w:cs="Times New Roman"/>
          <w:sz w:val="28"/>
          <w:szCs w:val="28"/>
        </w:rPr>
        <w:t>та фактично витрачен</w:t>
      </w:r>
      <w:r w:rsidR="005618E5" w:rsidRPr="000E4A64">
        <w:rPr>
          <w:rFonts w:ascii="Times New Roman" w:eastAsia="Times New Roman" w:hAnsi="Times New Roman" w:cs="Times New Roman"/>
          <w:sz w:val="28"/>
          <w:szCs w:val="28"/>
        </w:rPr>
        <w:t>о</w:t>
      </w:r>
      <w:r w:rsidR="00F67E92" w:rsidRPr="000E4A64">
        <w:rPr>
          <w:rFonts w:ascii="Times New Roman" w:eastAsia="Times New Roman" w:hAnsi="Times New Roman" w:cs="Times New Roman"/>
          <w:sz w:val="28"/>
          <w:szCs w:val="28"/>
        </w:rPr>
        <w:t xml:space="preserve"> на підвищення кваліфікації державних службовців</w:t>
      </w:r>
      <w:r w:rsidRPr="000E4A64">
        <w:rPr>
          <w:rFonts w:ascii="Times New Roman" w:eastAsia="Times New Roman" w:hAnsi="Times New Roman" w:cs="Times New Roman"/>
          <w:sz w:val="28"/>
          <w:szCs w:val="28"/>
        </w:rPr>
        <w:t xml:space="preserve"> територіального органу згідно </w:t>
      </w:r>
      <w:r w:rsidRPr="006A2D17">
        <w:rPr>
          <w:rFonts w:ascii="Times New Roman" w:eastAsia="Times New Roman" w:hAnsi="Times New Roman" w:cs="Times New Roman"/>
          <w:b/>
          <w:bCs/>
          <w:i/>
          <w:iCs/>
          <w:sz w:val="28"/>
          <w:szCs w:val="28"/>
        </w:rPr>
        <w:t xml:space="preserve">з додатком </w:t>
      </w:r>
      <w:r w:rsidR="00EC2947" w:rsidRPr="006A2D17">
        <w:rPr>
          <w:rFonts w:ascii="Times New Roman" w:eastAsia="Times New Roman" w:hAnsi="Times New Roman" w:cs="Times New Roman"/>
          <w:b/>
          <w:bCs/>
          <w:i/>
          <w:iCs/>
          <w:sz w:val="28"/>
          <w:szCs w:val="28"/>
        </w:rPr>
        <w:t>6</w:t>
      </w:r>
      <w:r w:rsidRPr="006A2D17">
        <w:rPr>
          <w:rFonts w:ascii="Times New Roman" w:eastAsia="Times New Roman" w:hAnsi="Times New Roman" w:cs="Times New Roman"/>
          <w:i/>
          <w:iCs/>
          <w:sz w:val="28"/>
          <w:szCs w:val="28"/>
        </w:rPr>
        <w:t xml:space="preserve"> «Інформація про кошти, які були передбачені кошторисом територіального органу міністерства, іншого центрального органу виконавчої влади, державного органу, юрисдикція якого поширюється на всю територію України, на підвищення кваліфікації державних службовців у 202</w:t>
      </w:r>
      <w:r w:rsidR="00542019">
        <w:rPr>
          <w:rFonts w:ascii="Times New Roman" w:eastAsia="Times New Roman" w:hAnsi="Times New Roman" w:cs="Times New Roman"/>
          <w:i/>
          <w:iCs/>
          <w:sz w:val="28"/>
          <w:szCs w:val="28"/>
          <w:lang w:val="en-US"/>
        </w:rPr>
        <w:t>5</w:t>
      </w:r>
      <w:r w:rsidRPr="006A2D17">
        <w:rPr>
          <w:rFonts w:ascii="Times New Roman" w:eastAsia="Times New Roman" w:hAnsi="Times New Roman" w:cs="Times New Roman"/>
          <w:i/>
          <w:iCs/>
          <w:sz w:val="28"/>
          <w:szCs w:val="28"/>
        </w:rPr>
        <w:t xml:space="preserve"> році та фактично використані»</w:t>
      </w:r>
      <w:r w:rsidRPr="00A81CA0">
        <w:rPr>
          <w:rFonts w:ascii="Times New Roman" w:eastAsia="Times New Roman" w:hAnsi="Times New Roman" w:cs="Times New Roman"/>
          <w:sz w:val="28"/>
          <w:szCs w:val="28"/>
        </w:rPr>
        <w:t>.</w:t>
      </w:r>
    </w:p>
    <w:p w14:paraId="177FFD13" w14:textId="77777777" w:rsidR="00A81CA0" w:rsidRDefault="00A81CA0" w:rsidP="00A81CA0">
      <w:pPr>
        <w:tabs>
          <w:tab w:val="left" w:pos="142"/>
        </w:tabs>
        <w:spacing w:after="0" w:line="240" w:lineRule="auto"/>
        <w:ind w:firstLine="567"/>
        <w:jc w:val="both"/>
        <w:rPr>
          <w:sz w:val="28"/>
          <w:szCs w:val="28"/>
        </w:rPr>
      </w:pPr>
      <w:r w:rsidRPr="000C5599">
        <w:rPr>
          <w:rFonts w:ascii="Times New Roman" w:eastAsia="Times New Roman" w:hAnsi="Times New Roman" w:cs="Times New Roman"/>
          <w:sz w:val="28"/>
          <w:szCs w:val="28"/>
        </w:rPr>
        <w:t xml:space="preserve">У </w:t>
      </w:r>
      <w:r w:rsidRPr="003C2B8B">
        <w:rPr>
          <w:rFonts w:ascii="Times New Roman" w:eastAsia="Times New Roman" w:hAnsi="Times New Roman" w:cs="Times New Roman"/>
          <w:sz w:val="28"/>
          <w:szCs w:val="28"/>
        </w:rPr>
        <w:t>разі,</w:t>
      </w:r>
      <w:r w:rsidRPr="000C5599">
        <w:rPr>
          <w:rFonts w:ascii="Times New Roman" w:eastAsia="Times New Roman" w:hAnsi="Times New Roman" w:cs="Times New Roman"/>
          <w:sz w:val="28"/>
          <w:szCs w:val="28"/>
        </w:rPr>
        <w:t xml:space="preserve"> </w:t>
      </w:r>
      <w:r w:rsidRPr="003C2B8B">
        <w:rPr>
          <w:rFonts w:ascii="Times New Roman" w:eastAsia="Times New Roman" w:hAnsi="Times New Roman" w:cs="Times New Roman"/>
          <w:sz w:val="28"/>
          <w:szCs w:val="28"/>
        </w:rPr>
        <w:t>якщо</w:t>
      </w:r>
      <w:r w:rsidRPr="000C5599">
        <w:rPr>
          <w:rFonts w:ascii="Times New Roman" w:eastAsia="Times New Roman" w:hAnsi="Times New Roman" w:cs="Times New Roman"/>
          <w:sz w:val="28"/>
          <w:szCs w:val="28"/>
        </w:rPr>
        <w:t xml:space="preserve"> юрисдикція територіального органу державного органу поширюється на територію декількох областей (міжрегіональне управління), то </w:t>
      </w:r>
      <w:r w:rsidRPr="003C2B8B">
        <w:rPr>
          <w:rFonts w:ascii="Times New Roman" w:eastAsia="Times New Roman" w:hAnsi="Times New Roman" w:cs="Times New Roman"/>
          <w:sz w:val="28"/>
          <w:szCs w:val="28"/>
        </w:rPr>
        <w:t xml:space="preserve">відповідна </w:t>
      </w:r>
      <w:r w:rsidRPr="000C5599">
        <w:rPr>
          <w:rFonts w:ascii="Times New Roman" w:eastAsia="Times New Roman" w:hAnsi="Times New Roman" w:cs="Times New Roman"/>
          <w:sz w:val="28"/>
          <w:szCs w:val="28"/>
        </w:rPr>
        <w:t xml:space="preserve">інформація подається у </w:t>
      </w:r>
      <w:r w:rsidRPr="00353952">
        <w:rPr>
          <w:rFonts w:ascii="Times New Roman" w:eastAsia="Times New Roman" w:hAnsi="Times New Roman" w:cs="Times New Roman"/>
          <w:b/>
          <w:bCs/>
          <w:i/>
          <w:iCs/>
          <w:sz w:val="28"/>
          <w:szCs w:val="28"/>
        </w:rPr>
        <w:t>розрізі областей</w:t>
      </w:r>
      <w:r w:rsidRPr="000C5599">
        <w:rPr>
          <w:rFonts w:ascii="Times New Roman" w:eastAsia="Times New Roman" w:hAnsi="Times New Roman" w:cs="Times New Roman"/>
          <w:sz w:val="28"/>
          <w:szCs w:val="28"/>
        </w:rPr>
        <w:t>.</w:t>
      </w:r>
    </w:p>
    <w:p w14:paraId="241C8ABC" w14:textId="243191AF" w:rsidR="00A81CA0" w:rsidRPr="000C5599" w:rsidRDefault="00A81CA0" w:rsidP="00A81CA0">
      <w:pPr>
        <w:pStyle w:val="rvps2"/>
        <w:shd w:val="clear" w:color="auto" w:fill="FFFFFF"/>
        <w:tabs>
          <w:tab w:val="left" w:pos="142"/>
        </w:tabs>
        <w:spacing w:before="0" w:beforeAutospacing="0" w:after="0" w:afterAutospacing="0"/>
        <w:ind w:firstLine="567"/>
        <w:jc w:val="both"/>
        <w:rPr>
          <w:sz w:val="28"/>
          <w:szCs w:val="28"/>
        </w:rPr>
      </w:pPr>
      <w:r w:rsidRPr="00B35574">
        <w:rPr>
          <w:sz w:val="28"/>
          <w:szCs w:val="28"/>
        </w:rPr>
        <w:t>Державний орган вищого рівня перевіряє подан</w:t>
      </w:r>
      <w:r>
        <w:rPr>
          <w:sz w:val="28"/>
          <w:szCs w:val="28"/>
        </w:rPr>
        <w:t>у</w:t>
      </w:r>
      <w:r w:rsidRPr="00B35574">
        <w:rPr>
          <w:sz w:val="28"/>
          <w:szCs w:val="28"/>
        </w:rPr>
        <w:t xml:space="preserve"> </w:t>
      </w:r>
      <w:r>
        <w:rPr>
          <w:sz w:val="28"/>
          <w:szCs w:val="28"/>
        </w:rPr>
        <w:t xml:space="preserve">його </w:t>
      </w:r>
      <w:r w:rsidRPr="00B35574">
        <w:rPr>
          <w:sz w:val="28"/>
          <w:szCs w:val="28"/>
        </w:rPr>
        <w:t xml:space="preserve">територіальними органами </w:t>
      </w:r>
      <w:r>
        <w:rPr>
          <w:sz w:val="28"/>
          <w:szCs w:val="28"/>
        </w:rPr>
        <w:t>інформацію</w:t>
      </w:r>
      <w:r w:rsidRPr="00B35574">
        <w:rPr>
          <w:sz w:val="28"/>
          <w:szCs w:val="28"/>
        </w:rPr>
        <w:t xml:space="preserve"> на предмет достовірності та повноти та до </w:t>
      </w:r>
      <w:r w:rsidR="00542019">
        <w:rPr>
          <w:sz w:val="28"/>
          <w:szCs w:val="28"/>
          <w:lang w:val="en-US"/>
        </w:rPr>
        <w:t>16</w:t>
      </w:r>
      <w:r w:rsidRPr="00B35574">
        <w:rPr>
          <w:sz w:val="28"/>
          <w:szCs w:val="28"/>
        </w:rPr>
        <w:t xml:space="preserve"> </w:t>
      </w:r>
      <w:r>
        <w:rPr>
          <w:sz w:val="28"/>
          <w:szCs w:val="28"/>
        </w:rPr>
        <w:t>лютого</w:t>
      </w:r>
      <w:r w:rsidRPr="00B35574">
        <w:rPr>
          <w:sz w:val="28"/>
          <w:szCs w:val="28"/>
        </w:rPr>
        <w:t xml:space="preserve"> </w:t>
      </w:r>
      <w:r>
        <w:rPr>
          <w:sz w:val="28"/>
          <w:szCs w:val="28"/>
        </w:rPr>
        <w:br/>
      </w:r>
      <w:r w:rsidRPr="00B35574">
        <w:rPr>
          <w:sz w:val="28"/>
          <w:szCs w:val="28"/>
        </w:rPr>
        <w:t>202</w:t>
      </w:r>
      <w:r w:rsidR="00542019">
        <w:rPr>
          <w:sz w:val="28"/>
          <w:szCs w:val="28"/>
          <w:lang w:val="en-US"/>
        </w:rPr>
        <w:t>6</w:t>
      </w:r>
      <w:r w:rsidRPr="00B35574">
        <w:rPr>
          <w:sz w:val="28"/>
          <w:szCs w:val="28"/>
        </w:rPr>
        <w:t xml:space="preserve"> року надсилає НАДС інформацію (у </w:t>
      </w:r>
      <w:r w:rsidRPr="00BF00BD">
        <w:rPr>
          <w:i/>
          <w:iCs/>
          <w:sz w:val="28"/>
          <w:szCs w:val="28"/>
        </w:rPr>
        <w:t>розрізі областей</w:t>
      </w:r>
      <w:r w:rsidRPr="00B35574">
        <w:rPr>
          <w:sz w:val="28"/>
          <w:szCs w:val="28"/>
        </w:rPr>
        <w:t xml:space="preserve">) згідно з додатком </w:t>
      </w:r>
      <w:r w:rsidR="00EC2947">
        <w:rPr>
          <w:sz w:val="28"/>
          <w:szCs w:val="28"/>
        </w:rPr>
        <w:t>6</w:t>
      </w:r>
      <w:r w:rsidRPr="00B35574">
        <w:rPr>
          <w:sz w:val="28"/>
          <w:szCs w:val="28"/>
        </w:rPr>
        <w:t xml:space="preserve">. </w:t>
      </w:r>
    </w:p>
    <w:p w14:paraId="0F68BB11" w14:textId="0F4FD84D" w:rsidR="00571069" w:rsidRPr="00F374DB" w:rsidRDefault="00571069" w:rsidP="00035609">
      <w:pPr>
        <w:tabs>
          <w:tab w:val="left" w:pos="142"/>
        </w:tabs>
        <w:spacing w:after="0" w:line="240" w:lineRule="auto"/>
        <w:ind w:firstLine="567"/>
        <w:jc w:val="both"/>
        <w:rPr>
          <w:rFonts w:ascii="Times New Roman" w:eastAsia="Times New Roman" w:hAnsi="Times New Roman" w:cs="Times New Roman"/>
          <w:sz w:val="28"/>
          <w:szCs w:val="28"/>
        </w:rPr>
      </w:pPr>
      <w:r w:rsidRPr="00F374DB">
        <w:rPr>
          <w:rFonts w:ascii="Times New Roman" w:eastAsia="Times New Roman" w:hAnsi="Times New Roman" w:cs="Times New Roman"/>
          <w:sz w:val="28"/>
          <w:szCs w:val="28"/>
        </w:rPr>
        <w:t>Зазначен</w:t>
      </w:r>
      <w:r w:rsidR="00A81CA0">
        <w:rPr>
          <w:rFonts w:ascii="Times New Roman" w:eastAsia="Times New Roman" w:hAnsi="Times New Roman" w:cs="Times New Roman"/>
          <w:sz w:val="28"/>
          <w:szCs w:val="28"/>
        </w:rPr>
        <w:t>і</w:t>
      </w:r>
      <w:r w:rsidRPr="00F374DB">
        <w:rPr>
          <w:rFonts w:ascii="Times New Roman" w:eastAsia="Times New Roman" w:hAnsi="Times New Roman" w:cs="Times New Roman"/>
          <w:sz w:val="28"/>
          <w:szCs w:val="28"/>
        </w:rPr>
        <w:t xml:space="preserve"> </w:t>
      </w:r>
      <w:r w:rsidR="00A313D6">
        <w:rPr>
          <w:rFonts w:ascii="Times New Roman" w:eastAsia="Times New Roman" w:hAnsi="Times New Roman" w:cs="Times New Roman"/>
          <w:sz w:val="28"/>
          <w:szCs w:val="28"/>
        </w:rPr>
        <w:t>додат</w:t>
      </w:r>
      <w:r w:rsidR="00A81CA0">
        <w:rPr>
          <w:rFonts w:ascii="Times New Roman" w:eastAsia="Times New Roman" w:hAnsi="Times New Roman" w:cs="Times New Roman"/>
          <w:sz w:val="28"/>
          <w:szCs w:val="28"/>
        </w:rPr>
        <w:t>ки</w:t>
      </w:r>
      <w:r w:rsidR="00C57707">
        <w:rPr>
          <w:rFonts w:ascii="Times New Roman" w:eastAsia="Times New Roman" w:hAnsi="Times New Roman" w:cs="Times New Roman"/>
          <w:sz w:val="28"/>
          <w:szCs w:val="28"/>
        </w:rPr>
        <w:t xml:space="preserve"> </w:t>
      </w:r>
      <w:r w:rsidR="00EC2947">
        <w:rPr>
          <w:rFonts w:ascii="Times New Roman" w:eastAsia="Times New Roman" w:hAnsi="Times New Roman" w:cs="Times New Roman"/>
          <w:sz w:val="28"/>
          <w:szCs w:val="28"/>
        </w:rPr>
        <w:t>5</w:t>
      </w:r>
      <w:r w:rsidR="00A81CA0">
        <w:rPr>
          <w:rFonts w:ascii="Times New Roman" w:eastAsia="Times New Roman" w:hAnsi="Times New Roman" w:cs="Times New Roman"/>
          <w:sz w:val="28"/>
          <w:szCs w:val="28"/>
        </w:rPr>
        <w:t xml:space="preserve"> та </w:t>
      </w:r>
      <w:r w:rsidR="00EC2947">
        <w:rPr>
          <w:rFonts w:ascii="Times New Roman" w:eastAsia="Times New Roman" w:hAnsi="Times New Roman" w:cs="Times New Roman"/>
          <w:sz w:val="28"/>
          <w:szCs w:val="28"/>
        </w:rPr>
        <w:t>6</w:t>
      </w:r>
      <w:r w:rsidRPr="00F374DB">
        <w:rPr>
          <w:rFonts w:ascii="Times New Roman" w:eastAsia="Times New Roman" w:hAnsi="Times New Roman" w:cs="Times New Roman"/>
          <w:sz w:val="28"/>
          <w:szCs w:val="28"/>
        </w:rPr>
        <w:t xml:space="preserve"> заповню</w:t>
      </w:r>
      <w:r w:rsidR="00930B5F">
        <w:rPr>
          <w:rFonts w:ascii="Times New Roman" w:eastAsia="Times New Roman" w:hAnsi="Times New Roman" w:cs="Times New Roman"/>
          <w:sz w:val="28"/>
          <w:szCs w:val="28"/>
        </w:rPr>
        <w:t>ю</w:t>
      </w:r>
      <w:r w:rsidRPr="00F374DB">
        <w:rPr>
          <w:rFonts w:ascii="Times New Roman" w:eastAsia="Times New Roman" w:hAnsi="Times New Roman" w:cs="Times New Roman"/>
          <w:sz w:val="28"/>
          <w:szCs w:val="28"/>
        </w:rPr>
        <w:t>ться з урахуванням пункту 2 постанови Кабінету Міністрів України від 06 лютого 2019 р. №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відповідно до якого міністерства, інші центральні та місцеві органи виконавчої влади в межах затверджених їм відповідних бюджетних призначень під час складання кошторисів мають передбачити починаючи з 2020 року кошти на</w:t>
      </w:r>
      <w:r w:rsidR="007047F9">
        <w:rPr>
          <w:rFonts w:ascii="Times New Roman" w:eastAsia="Times New Roman" w:hAnsi="Times New Roman" w:cs="Times New Roman"/>
          <w:sz w:val="28"/>
          <w:szCs w:val="28"/>
        </w:rPr>
        <w:t> </w:t>
      </w:r>
      <w:r w:rsidRPr="00F374DB">
        <w:rPr>
          <w:rFonts w:ascii="Times New Roman" w:eastAsia="Times New Roman" w:hAnsi="Times New Roman" w:cs="Times New Roman"/>
          <w:sz w:val="28"/>
          <w:szCs w:val="28"/>
        </w:rPr>
        <w:t>підвищення кваліфікації державних службовців апарату цих органів у</w:t>
      </w:r>
      <w:r w:rsidR="007047F9">
        <w:rPr>
          <w:rFonts w:ascii="Times New Roman" w:eastAsia="Times New Roman" w:hAnsi="Times New Roman" w:cs="Times New Roman"/>
          <w:sz w:val="28"/>
          <w:szCs w:val="28"/>
        </w:rPr>
        <w:t> </w:t>
      </w:r>
      <w:r w:rsidRPr="00F374DB">
        <w:rPr>
          <w:rFonts w:ascii="Times New Roman" w:eastAsia="Times New Roman" w:hAnsi="Times New Roman" w:cs="Times New Roman"/>
          <w:sz w:val="28"/>
          <w:szCs w:val="28"/>
        </w:rPr>
        <w:t>розмірі не більше ніж 2 відсотки фонду оплати праці.</w:t>
      </w:r>
    </w:p>
    <w:p w14:paraId="2CA87666" w14:textId="559B1CD2" w:rsidR="00A41911" w:rsidRDefault="00A41911" w:rsidP="00B35574">
      <w:pPr>
        <w:tabs>
          <w:tab w:val="left" w:pos="142"/>
        </w:tabs>
        <w:spacing w:after="0" w:line="240" w:lineRule="auto"/>
        <w:ind w:firstLine="567"/>
        <w:jc w:val="both"/>
        <w:rPr>
          <w:sz w:val="28"/>
          <w:szCs w:val="28"/>
        </w:rPr>
      </w:pPr>
    </w:p>
    <w:sectPr w:rsidR="00A41911" w:rsidSect="001D54F5">
      <w:headerReference w:type="default" r:id="rId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C414" w14:textId="77777777" w:rsidR="003579D1" w:rsidRDefault="003579D1" w:rsidP="001D54F5">
      <w:pPr>
        <w:spacing w:after="0" w:line="240" w:lineRule="auto"/>
      </w:pPr>
      <w:r>
        <w:separator/>
      </w:r>
    </w:p>
  </w:endnote>
  <w:endnote w:type="continuationSeparator" w:id="0">
    <w:p w14:paraId="3EBDD386" w14:textId="77777777" w:rsidR="003579D1" w:rsidRDefault="003579D1" w:rsidP="001D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CC8F" w14:textId="77777777" w:rsidR="003579D1" w:rsidRDefault="003579D1" w:rsidP="001D54F5">
      <w:pPr>
        <w:spacing w:after="0" w:line="240" w:lineRule="auto"/>
      </w:pPr>
      <w:r>
        <w:separator/>
      </w:r>
    </w:p>
  </w:footnote>
  <w:footnote w:type="continuationSeparator" w:id="0">
    <w:p w14:paraId="083FDC2C" w14:textId="77777777" w:rsidR="003579D1" w:rsidRDefault="003579D1" w:rsidP="001D5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028060"/>
      <w:docPartObj>
        <w:docPartGallery w:val="Page Numbers (Top of Page)"/>
        <w:docPartUnique/>
      </w:docPartObj>
    </w:sdtPr>
    <w:sdtEndPr>
      <w:rPr>
        <w:rFonts w:ascii="Times New Roman" w:hAnsi="Times New Roman" w:cs="Times New Roman"/>
        <w:sz w:val="28"/>
        <w:szCs w:val="28"/>
      </w:rPr>
    </w:sdtEndPr>
    <w:sdtContent>
      <w:p w14:paraId="71F87EAA" w14:textId="03D71B29" w:rsidR="001D54F5" w:rsidRPr="001D54F5" w:rsidRDefault="001D54F5">
        <w:pPr>
          <w:pStyle w:val="a6"/>
          <w:jc w:val="center"/>
          <w:rPr>
            <w:rFonts w:ascii="Times New Roman" w:hAnsi="Times New Roman" w:cs="Times New Roman"/>
            <w:sz w:val="28"/>
            <w:szCs w:val="28"/>
          </w:rPr>
        </w:pPr>
        <w:r w:rsidRPr="001D54F5">
          <w:rPr>
            <w:rFonts w:ascii="Times New Roman" w:hAnsi="Times New Roman" w:cs="Times New Roman"/>
            <w:sz w:val="28"/>
            <w:szCs w:val="28"/>
          </w:rPr>
          <w:fldChar w:fldCharType="begin"/>
        </w:r>
        <w:r w:rsidRPr="001D54F5">
          <w:rPr>
            <w:rFonts w:ascii="Times New Roman" w:hAnsi="Times New Roman" w:cs="Times New Roman"/>
            <w:sz w:val="28"/>
            <w:szCs w:val="28"/>
          </w:rPr>
          <w:instrText>PAGE   \* MERGEFORMAT</w:instrText>
        </w:r>
        <w:r w:rsidRPr="001D54F5">
          <w:rPr>
            <w:rFonts w:ascii="Times New Roman" w:hAnsi="Times New Roman" w:cs="Times New Roman"/>
            <w:sz w:val="28"/>
            <w:szCs w:val="28"/>
          </w:rPr>
          <w:fldChar w:fldCharType="separate"/>
        </w:r>
        <w:r w:rsidR="002F11D8">
          <w:rPr>
            <w:rFonts w:ascii="Times New Roman" w:hAnsi="Times New Roman" w:cs="Times New Roman"/>
            <w:noProof/>
            <w:sz w:val="28"/>
            <w:szCs w:val="28"/>
          </w:rPr>
          <w:t>3</w:t>
        </w:r>
        <w:r w:rsidRPr="001D54F5">
          <w:rPr>
            <w:rFonts w:ascii="Times New Roman" w:hAnsi="Times New Roman" w:cs="Times New Roman"/>
            <w:sz w:val="28"/>
            <w:szCs w:val="28"/>
          </w:rPr>
          <w:fldChar w:fldCharType="end"/>
        </w:r>
      </w:p>
    </w:sdtContent>
  </w:sdt>
  <w:p w14:paraId="05374E65" w14:textId="77777777" w:rsidR="001D54F5" w:rsidRDefault="001D54F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5F"/>
    <w:rsid w:val="00005ABB"/>
    <w:rsid w:val="00006583"/>
    <w:rsid w:val="00015B0F"/>
    <w:rsid w:val="00016485"/>
    <w:rsid w:val="00020AA5"/>
    <w:rsid w:val="00020DE9"/>
    <w:rsid w:val="00032B2B"/>
    <w:rsid w:val="00035609"/>
    <w:rsid w:val="0007543D"/>
    <w:rsid w:val="000754D3"/>
    <w:rsid w:val="00076938"/>
    <w:rsid w:val="000802B7"/>
    <w:rsid w:val="00095D3B"/>
    <w:rsid w:val="000A3B88"/>
    <w:rsid w:val="000C4B74"/>
    <w:rsid w:val="000C5599"/>
    <w:rsid w:val="000E4A64"/>
    <w:rsid w:val="00100D6B"/>
    <w:rsid w:val="00103312"/>
    <w:rsid w:val="001036C9"/>
    <w:rsid w:val="00104609"/>
    <w:rsid w:val="00124275"/>
    <w:rsid w:val="001426B4"/>
    <w:rsid w:val="00151915"/>
    <w:rsid w:val="001534CB"/>
    <w:rsid w:val="001600E3"/>
    <w:rsid w:val="001619DD"/>
    <w:rsid w:val="001664FD"/>
    <w:rsid w:val="0017522F"/>
    <w:rsid w:val="00181DDE"/>
    <w:rsid w:val="0018594C"/>
    <w:rsid w:val="001919D5"/>
    <w:rsid w:val="00195356"/>
    <w:rsid w:val="001A0C50"/>
    <w:rsid w:val="001A7FE6"/>
    <w:rsid w:val="001B1F1C"/>
    <w:rsid w:val="001B472A"/>
    <w:rsid w:val="001B47C4"/>
    <w:rsid w:val="001D2836"/>
    <w:rsid w:val="001D5137"/>
    <w:rsid w:val="001D54F5"/>
    <w:rsid w:val="001D6AED"/>
    <w:rsid w:val="001F4759"/>
    <w:rsid w:val="001F5051"/>
    <w:rsid w:val="001F63AC"/>
    <w:rsid w:val="00200921"/>
    <w:rsid w:val="00202DAB"/>
    <w:rsid w:val="002265C7"/>
    <w:rsid w:val="00227FF7"/>
    <w:rsid w:val="00233726"/>
    <w:rsid w:val="00244349"/>
    <w:rsid w:val="00246053"/>
    <w:rsid w:val="002462EF"/>
    <w:rsid w:val="0025780B"/>
    <w:rsid w:val="00260180"/>
    <w:rsid w:val="00272851"/>
    <w:rsid w:val="002738DF"/>
    <w:rsid w:val="002739A7"/>
    <w:rsid w:val="00275563"/>
    <w:rsid w:val="002779C7"/>
    <w:rsid w:val="00281CBE"/>
    <w:rsid w:val="00284F5F"/>
    <w:rsid w:val="0029717B"/>
    <w:rsid w:val="002A5C27"/>
    <w:rsid w:val="002B20CF"/>
    <w:rsid w:val="002F11D8"/>
    <w:rsid w:val="002F405D"/>
    <w:rsid w:val="002F46D8"/>
    <w:rsid w:val="00302B54"/>
    <w:rsid w:val="0030359B"/>
    <w:rsid w:val="00307456"/>
    <w:rsid w:val="003127BB"/>
    <w:rsid w:val="00315A25"/>
    <w:rsid w:val="00322734"/>
    <w:rsid w:val="00327BFF"/>
    <w:rsid w:val="00336330"/>
    <w:rsid w:val="003366DA"/>
    <w:rsid w:val="00342476"/>
    <w:rsid w:val="0035110A"/>
    <w:rsid w:val="00352FD2"/>
    <w:rsid w:val="00353952"/>
    <w:rsid w:val="00354573"/>
    <w:rsid w:val="003579D1"/>
    <w:rsid w:val="00366739"/>
    <w:rsid w:val="00371C90"/>
    <w:rsid w:val="00372C98"/>
    <w:rsid w:val="003733BA"/>
    <w:rsid w:val="0037609C"/>
    <w:rsid w:val="00393589"/>
    <w:rsid w:val="003A146F"/>
    <w:rsid w:val="003A1C86"/>
    <w:rsid w:val="003A38C3"/>
    <w:rsid w:val="003A4C53"/>
    <w:rsid w:val="003C11CD"/>
    <w:rsid w:val="003C2B8B"/>
    <w:rsid w:val="003D51EF"/>
    <w:rsid w:val="003E31B5"/>
    <w:rsid w:val="003E6830"/>
    <w:rsid w:val="003F099A"/>
    <w:rsid w:val="003F25F0"/>
    <w:rsid w:val="00410EF0"/>
    <w:rsid w:val="00411D7A"/>
    <w:rsid w:val="004141AB"/>
    <w:rsid w:val="00416B03"/>
    <w:rsid w:val="00420237"/>
    <w:rsid w:val="00430281"/>
    <w:rsid w:val="00433155"/>
    <w:rsid w:val="00435BA3"/>
    <w:rsid w:val="004476C9"/>
    <w:rsid w:val="00467FED"/>
    <w:rsid w:val="00477864"/>
    <w:rsid w:val="00480898"/>
    <w:rsid w:val="004A139D"/>
    <w:rsid w:val="004A28C2"/>
    <w:rsid w:val="004B5D82"/>
    <w:rsid w:val="004E04C1"/>
    <w:rsid w:val="004E5D7B"/>
    <w:rsid w:val="004F5E5F"/>
    <w:rsid w:val="00506D0A"/>
    <w:rsid w:val="00514FDA"/>
    <w:rsid w:val="005228BB"/>
    <w:rsid w:val="00523F4D"/>
    <w:rsid w:val="00530C65"/>
    <w:rsid w:val="00530EC8"/>
    <w:rsid w:val="005419CF"/>
    <w:rsid w:val="00542019"/>
    <w:rsid w:val="005522E0"/>
    <w:rsid w:val="00560573"/>
    <w:rsid w:val="005618E5"/>
    <w:rsid w:val="00562D91"/>
    <w:rsid w:val="0056431D"/>
    <w:rsid w:val="00564615"/>
    <w:rsid w:val="00571069"/>
    <w:rsid w:val="0058734E"/>
    <w:rsid w:val="00590897"/>
    <w:rsid w:val="0059756C"/>
    <w:rsid w:val="005C282D"/>
    <w:rsid w:val="005D54FA"/>
    <w:rsid w:val="005E749C"/>
    <w:rsid w:val="005F1355"/>
    <w:rsid w:val="00605491"/>
    <w:rsid w:val="00621938"/>
    <w:rsid w:val="00624DD1"/>
    <w:rsid w:val="00625991"/>
    <w:rsid w:val="006313CF"/>
    <w:rsid w:val="00632A1F"/>
    <w:rsid w:val="00633786"/>
    <w:rsid w:val="006416AF"/>
    <w:rsid w:val="006562FA"/>
    <w:rsid w:val="00661A23"/>
    <w:rsid w:val="00665D6E"/>
    <w:rsid w:val="0067062C"/>
    <w:rsid w:val="00670C05"/>
    <w:rsid w:val="006A2D17"/>
    <w:rsid w:val="006A5BF3"/>
    <w:rsid w:val="006A6AF1"/>
    <w:rsid w:val="006B5693"/>
    <w:rsid w:val="006B6D5C"/>
    <w:rsid w:val="006C13CB"/>
    <w:rsid w:val="006D52D0"/>
    <w:rsid w:val="006D6C94"/>
    <w:rsid w:val="006E6ED4"/>
    <w:rsid w:val="006E7019"/>
    <w:rsid w:val="006F0622"/>
    <w:rsid w:val="006F6D79"/>
    <w:rsid w:val="007047F9"/>
    <w:rsid w:val="00707E38"/>
    <w:rsid w:val="007131ED"/>
    <w:rsid w:val="00732487"/>
    <w:rsid w:val="00735DC1"/>
    <w:rsid w:val="007363CB"/>
    <w:rsid w:val="00740012"/>
    <w:rsid w:val="0074078D"/>
    <w:rsid w:val="00743EC0"/>
    <w:rsid w:val="00744D77"/>
    <w:rsid w:val="00746D9F"/>
    <w:rsid w:val="007509DF"/>
    <w:rsid w:val="00751666"/>
    <w:rsid w:val="00766F0F"/>
    <w:rsid w:val="007A6EC6"/>
    <w:rsid w:val="007B3DBC"/>
    <w:rsid w:val="007C0607"/>
    <w:rsid w:val="007D42C2"/>
    <w:rsid w:val="007D437F"/>
    <w:rsid w:val="007D438B"/>
    <w:rsid w:val="007E21AE"/>
    <w:rsid w:val="007E45F5"/>
    <w:rsid w:val="007F0B71"/>
    <w:rsid w:val="007F399C"/>
    <w:rsid w:val="00801371"/>
    <w:rsid w:val="00807243"/>
    <w:rsid w:val="008102F3"/>
    <w:rsid w:val="008107CC"/>
    <w:rsid w:val="008248A4"/>
    <w:rsid w:val="00832F57"/>
    <w:rsid w:val="0083350E"/>
    <w:rsid w:val="00834156"/>
    <w:rsid w:val="008361B1"/>
    <w:rsid w:val="0083754E"/>
    <w:rsid w:val="00850824"/>
    <w:rsid w:val="00851633"/>
    <w:rsid w:val="00853C6D"/>
    <w:rsid w:val="00855B21"/>
    <w:rsid w:val="00857944"/>
    <w:rsid w:val="00857C7A"/>
    <w:rsid w:val="00863983"/>
    <w:rsid w:val="008655FE"/>
    <w:rsid w:val="00876286"/>
    <w:rsid w:val="0087792A"/>
    <w:rsid w:val="008801C0"/>
    <w:rsid w:val="00892709"/>
    <w:rsid w:val="00893001"/>
    <w:rsid w:val="008A2B29"/>
    <w:rsid w:val="008A4AF4"/>
    <w:rsid w:val="008A4F8B"/>
    <w:rsid w:val="008C42F5"/>
    <w:rsid w:val="008E666B"/>
    <w:rsid w:val="008E77CC"/>
    <w:rsid w:val="008F1076"/>
    <w:rsid w:val="009017E2"/>
    <w:rsid w:val="00905793"/>
    <w:rsid w:val="00913D8F"/>
    <w:rsid w:val="009245B0"/>
    <w:rsid w:val="00924AF1"/>
    <w:rsid w:val="00930B5F"/>
    <w:rsid w:val="00933612"/>
    <w:rsid w:val="0094106D"/>
    <w:rsid w:val="00957D0D"/>
    <w:rsid w:val="00963A8C"/>
    <w:rsid w:val="009723D5"/>
    <w:rsid w:val="00975BF3"/>
    <w:rsid w:val="00976687"/>
    <w:rsid w:val="00977151"/>
    <w:rsid w:val="00977952"/>
    <w:rsid w:val="00993941"/>
    <w:rsid w:val="00994948"/>
    <w:rsid w:val="009A59EF"/>
    <w:rsid w:val="009B15B1"/>
    <w:rsid w:val="009C0FA2"/>
    <w:rsid w:val="009D2256"/>
    <w:rsid w:val="009F0E14"/>
    <w:rsid w:val="00A00FD3"/>
    <w:rsid w:val="00A10734"/>
    <w:rsid w:val="00A142B9"/>
    <w:rsid w:val="00A20B84"/>
    <w:rsid w:val="00A2610C"/>
    <w:rsid w:val="00A310F5"/>
    <w:rsid w:val="00A313D6"/>
    <w:rsid w:val="00A41911"/>
    <w:rsid w:val="00A5577C"/>
    <w:rsid w:val="00A6540D"/>
    <w:rsid w:val="00A67F3C"/>
    <w:rsid w:val="00A72BA8"/>
    <w:rsid w:val="00A7487A"/>
    <w:rsid w:val="00A81CA0"/>
    <w:rsid w:val="00A81E41"/>
    <w:rsid w:val="00A91A0D"/>
    <w:rsid w:val="00A92ACF"/>
    <w:rsid w:val="00A94021"/>
    <w:rsid w:val="00AA0759"/>
    <w:rsid w:val="00AB0642"/>
    <w:rsid w:val="00AB3488"/>
    <w:rsid w:val="00AB7CBA"/>
    <w:rsid w:val="00AF5CCE"/>
    <w:rsid w:val="00B0212D"/>
    <w:rsid w:val="00B150E5"/>
    <w:rsid w:val="00B24762"/>
    <w:rsid w:val="00B35574"/>
    <w:rsid w:val="00B360F6"/>
    <w:rsid w:val="00B37319"/>
    <w:rsid w:val="00B56F3D"/>
    <w:rsid w:val="00B574AC"/>
    <w:rsid w:val="00B66C46"/>
    <w:rsid w:val="00B8206E"/>
    <w:rsid w:val="00B82AB9"/>
    <w:rsid w:val="00B86A0E"/>
    <w:rsid w:val="00B97F96"/>
    <w:rsid w:val="00BB3080"/>
    <w:rsid w:val="00BC4F0F"/>
    <w:rsid w:val="00BD0398"/>
    <w:rsid w:val="00BE772D"/>
    <w:rsid w:val="00BF00BD"/>
    <w:rsid w:val="00C07802"/>
    <w:rsid w:val="00C27AF9"/>
    <w:rsid w:val="00C325F9"/>
    <w:rsid w:val="00C33DF8"/>
    <w:rsid w:val="00C4668E"/>
    <w:rsid w:val="00C5451F"/>
    <w:rsid w:val="00C57707"/>
    <w:rsid w:val="00C7269F"/>
    <w:rsid w:val="00C845D7"/>
    <w:rsid w:val="00C915B3"/>
    <w:rsid w:val="00C946A6"/>
    <w:rsid w:val="00CC53BA"/>
    <w:rsid w:val="00CC5BEA"/>
    <w:rsid w:val="00CC7732"/>
    <w:rsid w:val="00CD13D5"/>
    <w:rsid w:val="00CD567C"/>
    <w:rsid w:val="00CD5A91"/>
    <w:rsid w:val="00CE1CC6"/>
    <w:rsid w:val="00CF03F1"/>
    <w:rsid w:val="00D01C46"/>
    <w:rsid w:val="00D02927"/>
    <w:rsid w:val="00D05B04"/>
    <w:rsid w:val="00D067BD"/>
    <w:rsid w:val="00D06B99"/>
    <w:rsid w:val="00D14344"/>
    <w:rsid w:val="00D14C81"/>
    <w:rsid w:val="00D15A49"/>
    <w:rsid w:val="00D262A9"/>
    <w:rsid w:val="00D27B65"/>
    <w:rsid w:val="00D317EA"/>
    <w:rsid w:val="00D40DC9"/>
    <w:rsid w:val="00D42B28"/>
    <w:rsid w:val="00D43000"/>
    <w:rsid w:val="00D43B7B"/>
    <w:rsid w:val="00D44971"/>
    <w:rsid w:val="00D70C2D"/>
    <w:rsid w:val="00D758DF"/>
    <w:rsid w:val="00D96E30"/>
    <w:rsid w:val="00DC050A"/>
    <w:rsid w:val="00DC2226"/>
    <w:rsid w:val="00DD043C"/>
    <w:rsid w:val="00DE1E4B"/>
    <w:rsid w:val="00DE26FB"/>
    <w:rsid w:val="00DF1621"/>
    <w:rsid w:val="00DF25E6"/>
    <w:rsid w:val="00E1608D"/>
    <w:rsid w:val="00E21EDE"/>
    <w:rsid w:val="00E23AFF"/>
    <w:rsid w:val="00E40AEB"/>
    <w:rsid w:val="00E50EB5"/>
    <w:rsid w:val="00E72C5B"/>
    <w:rsid w:val="00E74CD4"/>
    <w:rsid w:val="00E8135B"/>
    <w:rsid w:val="00E856E9"/>
    <w:rsid w:val="00EA5B09"/>
    <w:rsid w:val="00EB2966"/>
    <w:rsid w:val="00EB627A"/>
    <w:rsid w:val="00EB78E8"/>
    <w:rsid w:val="00EC2947"/>
    <w:rsid w:val="00EE7378"/>
    <w:rsid w:val="00EF0503"/>
    <w:rsid w:val="00EF096B"/>
    <w:rsid w:val="00EF1ACA"/>
    <w:rsid w:val="00EF2023"/>
    <w:rsid w:val="00F00D06"/>
    <w:rsid w:val="00F044C8"/>
    <w:rsid w:val="00F153A1"/>
    <w:rsid w:val="00F25A96"/>
    <w:rsid w:val="00F3409C"/>
    <w:rsid w:val="00F35191"/>
    <w:rsid w:val="00F374DB"/>
    <w:rsid w:val="00F6324A"/>
    <w:rsid w:val="00F66112"/>
    <w:rsid w:val="00F677EF"/>
    <w:rsid w:val="00F67E92"/>
    <w:rsid w:val="00F822D7"/>
    <w:rsid w:val="00FA6749"/>
    <w:rsid w:val="00FC24DC"/>
    <w:rsid w:val="00FC4105"/>
    <w:rsid w:val="00FE0D44"/>
    <w:rsid w:val="00FE31AA"/>
    <w:rsid w:val="00FF299B"/>
    <w:rsid w:val="00FF67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7333"/>
  <w15:chartTrackingRefBased/>
  <w15:docId w15:val="{8136E692-1659-411D-B1DF-9E54DE1A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9E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9A59E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D01C4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01C46"/>
    <w:rPr>
      <w:b/>
      <w:bCs/>
    </w:rPr>
  </w:style>
  <w:style w:type="character" w:styleId="a5">
    <w:name w:val="Placeholder Text"/>
    <w:basedOn w:val="a0"/>
    <w:uiPriority w:val="99"/>
    <w:semiHidden/>
    <w:rsid w:val="00C325F9"/>
    <w:rPr>
      <w:color w:val="808080"/>
    </w:rPr>
  </w:style>
  <w:style w:type="character" w:customStyle="1" w:styleId="rvts23">
    <w:name w:val="rvts23"/>
    <w:basedOn w:val="a0"/>
    <w:rsid w:val="00893001"/>
  </w:style>
  <w:style w:type="paragraph" w:styleId="a6">
    <w:name w:val="header"/>
    <w:basedOn w:val="a"/>
    <w:link w:val="a7"/>
    <w:uiPriority w:val="99"/>
    <w:unhideWhenUsed/>
    <w:rsid w:val="001D54F5"/>
    <w:pPr>
      <w:tabs>
        <w:tab w:val="center" w:pos="4844"/>
        <w:tab w:val="right" w:pos="9689"/>
      </w:tabs>
      <w:spacing w:after="0" w:line="240" w:lineRule="auto"/>
    </w:pPr>
  </w:style>
  <w:style w:type="character" w:customStyle="1" w:styleId="a7">
    <w:name w:val="Верхній колонтитул Знак"/>
    <w:basedOn w:val="a0"/>
    <w:link w:val="a6"/>
    <w:uiPriority w:val="99"/>
    <w:rsid w:val="001D54F5"/>
  </w:style>
  <w:style w:type="paragraph" w:styleId="a8">
    <w:name w:val="footer"/>
    <w:basedOn w:val="a"/>
    <w:link w:val="a9"/>
    <w:uiPriority w:val="99"/>
    <w:unhideWhenUsed/>
    <w:rsid w:val="001D54F5"/>
    <w:pPr>
      <w:tabs>
        <w:tab w:val="center" w:pos="4844"/>
        <w:tab w:val="right" w:pos="9689"/>
      </w:tabs>
      <w:spacing w:after="0" w:line="240" w:lineRule="auto"/>
    </w:pPr>
  </w:style>
  <w:style w:type="character" w:customStyle="1" w:styleId="a9">
    <w:name w:val="Нижній колонтитул Знак"/>
    <w:basedOn w:val="a0"/>
    <w:link w:val="a8"/>
    <w:uiPriority w:val="99"/>
    <w:rsid w:val="001D54F5"/>
  </w:style>
  <w:style w:type="paragraph" w:styleId="aa">
    <w:name w:val="List Paragraph"/>
    <w:basedOn w:val="a"/>
    <w:uiPriority w:val="34"/>
    <w:qFormat/>
    <w:rsid w:val="00EF0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3806">
      <w:bodyDiv w:val="1"/>
      <w:marLeft w:val="0"/>
      <w:marRight w:val="0"/>
      <w:marTop w:val="0"/>
      <w:marBottom w:val="0"/>
      <w:divBdr>
        <w:top w:val="none" w:sz="0" w:space="0" w:color="auto"/>
        <w:left w:val="none" w:sz="0" w:space="0" w:color="auto"/>
        <w:bottom w:val="none" w:sz="0" w:space="0" w:color="auto"/>
        <w:right w:val="none" w:sz="0" w:space="0" w:color="auto"/>
      </w:divBdr>
    </w:div>
    <w:div w:id="43872449">
      <w:bodyDiv w:val="1"/>
      <w:marLeft w:val="0"/>
      <w:marRight w:val="0"/>
      <w:marTop w:val="0"/>
      <w:marBottom w:val="0"/>
      <w:divBdr>
        <w:top w:val="none" w:sz="0" w:space="0" w:color="auto"/>
        <w:left w:val="none" w:sz="0" w:space="0" w:color="auto"/>
        <w:bottom w:val="none" w:sz="0" w:space="0" w:color="auto"/>
        <w:right w:val="none" w:sz="0" w:space="0" w:color="auto"/>
      </w:divBdr>
    </w:div>
    <w:div w:id="346761478">
      <w:bodyDiv w:val="1"/>
      <w:marLeft w:val="0"/>
      <w:marRight w:val="0"/>
      <w:marTop w:val="0"/>
      <w:marBottom w:val="0"/>
      <w:divBdr>
        <w:top w:val="none" w:sz="0" w:space="0" w:color="auto"/>
        <w:left w:val="none" w:sz="0" w:space="0" w:color="auto"/>
        <w:bottom w:val="none" w:sz="0" w:space="0" w:color="auto"/>
        <w:right w:val="none" w:sz="0" w:space="0" w:color="auto"/>
      </w:divBdr>
    </w:div>
    <w:div w:id="427627845">
      <w:bodyDiv w:val="1"/>
      <w:marLeft w:val="0"/>
      <w:marRight w:val="0"/>
      <w:marTop w:val="0"/>
      <w:marBottom w:val="0"/>
      <w:divBdr>
        <w:top w:val="none" w:sz="0" w:space="0" w:color="auto"/>
        <w:left w:val="none" w:sz="0" w:space="0" w:color="auto"/>
        <w:bottom w:val="none" w:sz="0" w:space="0" w:color="auto"/>
        <w:right w:val="none" w:sz="0" w:space="0" w:color="auto"/>
      </w:divBdr>
    </w:div>
    <w:div w:id="908033919">
      <w:bodyDiv w:val="1"/>
      <w:marLeft w:val="0"/>
      <w:marRight w:val="0"/>
      <w:marTop w:val="0"/>
      <w:marBottom w:val="0"/>
      <w:divBdr>
        <w:top w:val="none" w:sz="0" w:space="0" w:color="auto"/>
        <w:left w:val="none" w:sz="0" w:space="0" w:color="auto"/>
        <w:bottom w:val="none" w:sz="0" w:space="0" w:color="auto"/>
        <w:right w:val="none" w:sz="0" w:space="0" w:color="auto"/>
      </w:divBdr>
    </w:div>
    <w:div w:id="981693548">
      <w:bodyDiv w:val="1"/>
      <w:marLeft w:val="0"/>
      <w:marRight w:val="0"/>
      <w:marTop w:val="0"/>
      <w:marBottom w:val="0"/>
      <w:divBdr>
        <w:top w:val="none" w:sz="0" w:space="0" w:color="auto"/>
        <w:left w:val="none" w:sz="0" w:space="0" w:color="auto"/>
        <w:bottom w:val="none" w:sz="0" w:space="0" w:color="auto"/>
        <w:right w:val="none" w:sz="0" w:space="0" w:color="auto"/>
      </w:divBdr>
    </w:div>
    <w:div w:id="144588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6761</Words>
  <Characters>3855</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Олексій КОЗЛОВСЬКИЙ</dc:creator>
  <cp:keywords/>
  <dc:description/>
  <cp:lastModifiedBy>Оксана Миколаївна Лизогуб</cp:lastModifiedBy>
  <cp:revision>31</cp:revision>
  <cp:lastPrinted>2024-12-26T11:56:00Z</cp:lastPrinted>
  <dcterms:created xsi:type="dcterms:W3CDTF">2025-01-15T08:58:00Z</dcterms:created>
  <dcterms:modified xsi:type="dcterms:W3CDTF">2026-01-06T12:03:00Z</dcterms:modified>
</cp:coreProperties>
</file>