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3C4D" w14:textId="77777777" w:rsidR="008D457B" w:rsidRPr="000A6E9D" w:rsidRDefault="008D457B" w:rsidP="003F15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b/>
          <w:sz w:val="27"/>
          <w:szCs w:val="27"/>
          <w:lang w:val="uk-UA"/>
        </w:rPr>
        <w:t>ЗВІТ</w:t>
      </w:r>
    </w:p>
    <w:p w14:paraId="3898AA79" w14:textId="6E68E420" w:rsidR="00BA5056" w:rsidRPr="000A6E9D" w:rsidRDefault="000A199F" w:rsidP="000D7100">
      <w:pPr>
        <w:pStyle w:val="a7"/>
        <w:spacing w:before="0"/>
        <w:jc w:val="center"/>
        <w:rPr>
          <w:rFonts w:ascii="Times New Roman" w:hAnsi="Times New Roman"/>
          <w:sz w:val="27"/>
          <w:szCs w:val="27"/>
        </w:rPr>
      </w:pPr>
      <w:r w:rsidRPr="000A6E9D">
        <w:rPr>
          <w:rFonts w:ascii="Times New Roman" w:hAnsi="Times New Roman"/>
          <w:b/>
          <w:sz w:val="27"/>
          <w:szCs w:val="27"/>
        </w:rPr>
        <w:t xml:space="preserve">про </w:t>
      </w:r>
      <w:bookmarkStart w:id="0" w:name="_Hlk206150897"/>
      <w:r w:rsidRPr="000A6E9D">
        <w:rPr>
          <w:rFonts w:ascii="Times New Roman" w:hAnsi="Times New Roman"/>
          <w:b/>
          <w:sz w:val="27"/>
          <w:szCs w:val="27"/>
        </w:rPr>
        <w:t>громадське</w:t>
      </w:r>
      <w:bookmarkEnd w:id="0"/>
      <w:r w:rsidR="008D457B" w:rsidRPr="000A6E9D">
        <w:rPr>
          <w:rFonts w:ascii="Times New Roman" w:hAnsi="Times New Roman"/>
          <w:b/>
          <w:sz w:val="27"/>
          <w:szCs w:val="27"/>
        </w:rPr>
        <w:t xml:space="preserve"> </w:t>
      </w:r>
      <w:r w:rsidR="008D457B" w:rsidRPr="000A6E9D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обговорення </w:t>
      </w:r>
      <w:proofErr w:type="spellStart"/>
      <w:r w:rsidR="00166939" w:rsidRPr="000A6E9D">
        <w:rPr>
          <w:rFonts w:ascii="Times New Roman" w:hAnsi="Times New Roman"/>
          <w:b/>
          <w:color w:val="000000" w:themeColor="text1"/>
          <w:sz w:val="27"/>
          <w:szCs w:val="27"/>
        </w:rPr>
        <w:t>пр</w:t>
      </w:r>
      <w:r w:rsidR="006651EF" w:rsidRPr="000A6E9D">
        <w:rPr>
          <w:rFonts w:ascii="Times New Roman" w:hAnsi="Times New Roman"/>
          <w:b/>
          <w:color w:val="000000" w:themeColor="text1"/>
          <w:sz w:val="27"/>
          <w:szCs w:val="27"/>
        </w:rPr>
        <w:t>оє</w:t>
      </w:r>
      <w:r w:rsidR="00166939" w:rsidRPr="000A6E9D">
        <w:rPr>
          <w:rFonts w:ascii="Times New Roman" w:hAnsi="Times New Roman"/>
          <w:b/>
          <w:color w:val="000000" w:themeColor="text1"/>
          <w:sz w:val="27"/>
          <w:szCs w:val="27"/>
        </w:rPr>
        <w:t>кту</w:t>
      </w:r>
      <w:proofErr w:type="spellEnd"/>
      <w:r w:rsidR="00166939" w:rsidRPr="000A6E9D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0D7100" w:rsidRPr="000A6E9D">
        <w:rPr>
          <w:rFonts w:ascii="Times New Roman" w:hAnsi="Times New Roman"/>
          <w:b/>
          <w:bCs/>
          <w:spacing w:val="-6"/>
          <w:sz w:val="27"/>
          <w:szCs w:val="27"/>
        </w:rPr>
        <w:t>розпорядження Кабінету Міністрів України «</w:t>
      </w:r>
      <w:r w:rsidR="000D7100" w:rsidRPr="000A6E9D">
        <w:rPr>
          <w:rFonts w:ascii="Times New Roman" w:hAnsi="Times New Roman"/>
          <w:b/>
          <w:bCs/>
          <w:sz w:val="27"/>
          <w:szCs w:val="27"/>
          <w:bdr w:val="none" w:sz="0" w:space="0" w:color="auto" w:frame="1"/>
        </w:rPr>
        <w:t>Про</w:t>
      </w:r>
      <w:r w:rsidR="000D7100" w:rsidRPr="000A6E9D">
        <w:rPr>
          <w:rFonts w:ascii="Times New Roman" w:hAnsi="Times New Roman"/>
          <w:b/>
          <w:bCs/>
          <w:sz w:val="27"/>
          <w:szCs w:val="27"/>
        </w:rPr>
        <w:t xml:space="preserve"> віднесення посади державного інспектора з державного контролю за використанням та охороною земель до відповідної </w:t>
      </w:r>
      <w:r w:rsidR="000D7100" w:rsidRPr="000A6E9D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категорії посад</w:t>
      </w:r>
      <w:r w:rsidR="000D7100" w:rsidRPr="000A6E9D">
        <w:rPr>
          <w:rFonts w:ascii="Times New Roman" w:hAnsi="Times New Roman"/>
          <w:b/>
          <w:bCs/>
          <w:sz w:val="27"/>
          <w:szCs w:val="27"/>
        </w:rPr>
        <w:t xml:space="preserve"> в органах місцевого самоврядування»</w:t>
      </w:r>
    </w:p>
    <w:p w14:paraId="1A77699F" w14:textId="53D0C48A" w:rsidR="00FE3DE8" w:rsidRPr="000A6E9D" w:rsidRDefault="00FE3DE8" w:rsidP="00204900">
      <w:pPr>
        <w:pStyle w:val="a7"/>
        <w:spacing w:before="0"/>
        <w:ind w:firstLine="0"/>
        <w:jc w:val="center"/>
        <w:rPr>
          <w:rFonts w:ascii="Times New Roman" w:hAnsi="Times New Roman"/>
          <w:b/>
          <w:bCs/>
          <w:sz w:val="27"/>
          <w:szCs w:val="27"/>
          <w:shd w:val="clear" w:color="auto" w:fill="FFFFFF"/>
        </w:rPr>
      </w:pPr>
    </w:p>
    <w:p w14:paraId="1BB041D7" w14:textId="4C4C3720" w:rsidR="000A199F" w:rsidRPr="000A6E9D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 xml:space="preserve">Найменування органу виконавчої влади, який проводив </w:t>
      </w:r>
      <w:proofErr w:type="spellStart"/>
      <w:r w:rsidR="00F05235" w:rsidRPr="000A6E9D">
        <w:rPr>
          <w:rFonts w:ascii="Times New Roman" w:hAnsi="Times New Roman" w:cs="Times New Roman"/>
          <w:b/>
          <w:sz w:val="27"/>
          <w:szCs w:val="27"/>
        </w:rPr>
        <w:t>громадське</w:t>
      </w:r>
      <w:proofErr w:type="spellEnd"/>
      <w:r w:rsidR="00F05235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 xml:space="preserve"> </w:t>
      </w:r>
      <w:r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обговорення</w:t>
      </w:r>
    </w:p>
    <w:p w14:paraId="53DAA640" w14:textId="77777777" w:rsidR="000A199F" w:rsidRPr="000A6E9D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sz w:val="27"/>
          <w:szCs w:val="27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0A6E9D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8569790" w14:textId="22EB9454" w:rsidR="000A199F" w:rsidRPr="000A6E9D" w:rsidRDefault="000637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 xml:space="preserve">Зміст питання або назва </w:t>
      </w:r>
      <w:proofErr w:type="spellStart"/>
      <w:r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проє</w:t>
      </w:r>
      <w:r w:rsidR="000A199F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кту</w:t>
      </w:r>
      <w:proofErr w:type="spellEnd"/>
      <w:r w:rsidR="000A199F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 xml:space="preserve"> </w:t>
      </w:r>
      <w:proofErr w:type="spellStart"/>
      <w:r w:rsidR="000A199F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акта</w:t>
      </w:r>
      <w:proofErr w:type="spellEnd"/>
      <w:r w:rsidR="000A199F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 xml:space="preserve">, що виносилися на </w:t>
      </w:r>
      <w:proofErr w:type="spellStart"/>
      <w:r w:rsidR="00F05235" w:rsidRPr="000A6E9D">
        <w:rPr>
          <w:rFonts w:ascii="Times New Roman" w:hAnsi="Times New Roman" w:cs="Times New Roman"/>
          <w:b/>
          <w:sz w:val="27"/>
          <w:szCs w:val="27"/>
        </w:rPr>
        <w:t>громадське</w:t>
      </w:r>
      <w:proofErr w:type="spellEnd"/>
      <w:r w:rsidR="00F05235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 xml:space="preserve"> </w:t>
      </w:r>
      <w:r w:rsidR="000A199F"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обговорення</w:t>
      </w:r>
    </w:p>
    <w:p w14:paraId="07D684B5" w14:textId="22A5CE2C" w:rsidR="00367333" w:rsidRPr="000A6E9D" w:rsidRDefault="000A199F" w:rsidP="004A2D67">
      <w:pPr>
        <w:pStyle w:val="a7"/>
        <w:spacing w:before="0"/>
        <w:rPr>
          <w:rFonts w:ascii="Times New Roman" w:hAnsi="Times New Roman"/>
          <w:sz w:val="27"/>
          <w:szCs w:val="27"/>
          <w:shd w:val="clear" w:color="auto" w:fill="FFFFFF"/>
        </w:rPr>
      </w:pPr>
      <w:r w:rsidRPr="000A6E9D">
        <w:rPr>
          <w:rFonts w:ascii="Times New Roman" w:hAnsi="Times New Roman"/>
          <w:sz w:val="27"/>
          <w:szCs w:val="27"/>
        </w:rPr>
        <w:t xml:space="preserve">На обговорення виносився </w:t>
      </w:r>
      <w:proofErr w:type="spellStart"/>
      <w:r w:rsidR="006651EF" w:rsidRPr="000A6E9D">
        <w:rPr>
          <w:rFonts w:ascii="Times New Roman" w:hAnsi="Times New Roman"/>
          <w:sz w:val="27"/>
          <w:szCs w:val="27"/>
        </w:rPr>
        <w:t>проє</w:t>
      </w:r>
      <w:r w:rsidRPr="000A6E9D">
        <w:rPr>
          <w:rFonts w:ascii="Times New Roman" w:hAnsi="Times New Roman"/>
          <w:sz w:val="27"/>
          <w:szCs w:val="27"/>
        </w:rPr>
        <w:t>кт</w:t>
      </w:r>
      <w:proofErr w:type="spellEnd"/>
      <w:r w:rsidRPr="000A6E9D">
        <w:rPr>
          <w:rFonts w:ascii="Times New Roman" w:hAnsi="Times New Roman"/>
          <w:sz w:val="27"/>
          <w:szCs w:val="27"/>
        </w:rPr>
        <w:t xml:space="preserve"> </w:t>
      </w:r>
      <w:r w:rsidR="004E5982" w:rsidRPr="000A6E9D">
        <w:rPr>
          <w:rFonts w:ascii="Times New Roman" w:hAnsi="Times New Roman"/>
          <w:spacing w:val="-6"/>
          <w:sz w:val="27"/>
          <w:szCs w:val="27"/>
        </w:rPr>
        <w:t>розпорядження Кабінету Міністрів України «</w:t>
      </w:r>
      <w:r w:rsidR="004E5982" w:rsidRPr="000A6E9D">
        <w:rPr>
          <w:rFonts w:ascii="Times New Roman" w:hAnsi="Times New Roman"/>
          <w:sz w:val="27"/>
          <w:szCs w:val="27"/>
          <w:bdr w:val="none" w:sz="0" w:space="0" w:color="auto" w:frame="1"/>
        </w:rPr>
        <w:t>Про</w:t>
      </w:r>
      <w:r w:rsidR="004E5982" w:rsidRPr="000A6E9D">
        <w:rPr>
          <w:rFonts w:ascii="Times New Roman" w:hAnsi="Times New Roman"/>
          <w:sz w:val="27"/>
          <w:szCs w:val="27"/>
        </w:rPr>
        <w:t xml:space="preserve"> віднесення посади державного інспектора з державного контролю за використанням та охороною земель до відповідної </w:t>
      </w:r>
      <w:r w:rsidR="004E5982" w:rsidRPr="000A6E9D">
        <w:rPr>
          <w:rFonts w:ascii="Times New Roman" w:hAnsi="Times New Roman"/>
          <w:sz w:val="27"/>
          <w:szCs w:val="27"/>
          <w:shd w:val="clear" w:color="auto" w:fill="FFFFFF"/>
        </w:rPr>
        <w:t>категорії посад</w:t>
      </w:r>
      <w:r w:rsidR="004E5982" w:rsidRPr="000A6E9D">
        <w:rPr>
          <w:rFonts w:ascii="Times New Roman" w:hAnsi="Times New Roman"/>
          <w:sz w:val="27"/>
          <w:szCs w:val="27"/>
        </w:rPr>
        <w:t xml:space="preserve"> в органах місцевого самоврядування»</w:t>
      </w:r>
      <w:r w:rsidR="004E5982" w:rsidRPr="000A6E9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F5711" w:rsidRPr="000A6E9D">
        <w:rPr>
          <w:rFonts w:ascii="Times New Roman" w:hAnsi="Times New Roman"/>
          <w:sz w:val="27"/>
          <w:szCs w:val="27"/>
        </w:rPr>
        <w:t xml:space="preserve">(далі – </w:t>
      </w:r>
      <w:bookmarkStart w:id="1" w:name="_Hlk206432126"/>
      <w:proofErr w:type="spellStart"/>
      <w:r w:rsidR="008F5711" w:rsidRPr="000A6E9D">
        <w:rPr>
          <w:rFonts w:ascii="Times New Roman" w:hAnsi="Times New Roman"/>
          <w:sz w:val="27"/>
          <w:szCs w:val="27"/>
        </w:rPr>
        <w:t>проєкт</w:t>
      </w:r>
      <w:proofErr w:type="spellEnd"/>
      <w:r w:rsidR="008F5711" w:rsidRPr="000A6E9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F5711" w:rsidRPr="000A6E9D">
        <w:rPr>
          <w:rFonts w:ascii="Times New Roman" w:hAnsi="Times New Roman"/>
          <w:sz w:val="27"/>
          <w:szCs w:val="27"/>
        </w:rPr>
        <w:t>акта</w:t>
      </w:r>
      <w:bookmarkEnd w:id="1"/>
      <w:proofErr w:type="spellEnd"/>
      <w:r w:rsidR="008F5711" w:rsidRPr="000A6E9D">
        <w:rPr>
          <w:rFonts w:ascii="Times New Roman" w:hAnsi="Times New Roman"/>
          <w:sz w:val="27"/>
          <w:szCs w:val="27"/>
        </w:rPr>
        <w:t>)</w:t>
      </w:r>
      <w:r w:rsidR="00367333" w:rsidRPr="000A6E9D">
        <w:rPr>
          <w:rFonts w:ascii="Times New Roman" w:hAnsi="Times New Roman"/>
          <w:sz w:val="27"/>
          <w:szCs w:val="27"/>
        </w:rPr>
        <w:t xml:space="preserve">. </w:t>
      </w:r>
    </w:p>
    <w:p w14:paraId="32C177D4" w14:textId="4BADC73B" w:rsidR="00166939" w:rsidRPr="000A6E9D" w:rsidRDefault="00166939" w:rsidP="003F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14:paraId="236F51E6" w14:textId="3EF64308" w:rsidR="000A199F" w:rsidRPr="000A6E9D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b/>
          <w:sz w:val="27"/>
          <w:szCs w:val="27"/>
          <w:lang w:val="uk-UA"/>
        </w:rPr>
        <w:t>Інформація про осіб, що взяли участь в</w:t>
      </w:r>
      <w:r w:rsidR="004935A5" w:rsidRPr="000A6E9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935A5" w:rsidRPr="000A6E9D">
        <w:rPr>
          <w:rFonts w:ascii="Times New Roman" w:hAnsi="Times New Roman" w:cs="Times New Roman"/>
          <w:b/>
          <w:sz w:val="27"/>
          <w:szCs w:val="27"/>
        </w:rPr>
        <w:t>громадськ</w:t>
      </w:r>
      <w:r w:rsidR="004935A5" w:rsidRPr="000A6E9D">
        <w:rPr>
          <w:rFonts w:ascii="Times New Roman" w:hAnsi="Times New Roman" w:cs="Times New Roman"/>
          <w:b/>
          <w:sz w:val="27"/>
          <w:szCs w:val="27"/>
          <w:lang w:val="uk-UA"/>
        </w:rPr>
        <w:t>ому</w:t>
      </w:r>
      <w:proofErr w:type="spellEnd"/>
      <w:r w:rsidRPr="000A6E9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обговоренні</w:t>
      </w:r>
    </w:p>
    <w:p w14:paraId="00A5ABF7" w14:textId="77777777" w:rsidR="000A199F" w:rsidRPr="000A6E9D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sz w:val="27"/>
          <w:szCs w:val="27"/>
          <w:lang w:val="uk-UA"/>
        </w:rPr>
        <w:t>Громадське обговорення проводилося у формі електронних консульта</w:t>
      </w:r>
      <w:r w:rsidR="00EA3140" w:rsidRPr="000A6E9D">
        <w:rPr>
          <w:rFonts w:ascii="Times New Roman" w:hAnsi="Times New Roman" w:cs="Times New Roman"/>
          <w:sz w:val="27"/>
          <w:szCs w:val="27"/>
          <w:lang w:val="uk-UA"/>
        </w:rPr>
        <w:t>цій.</w:t>
      </w:r>
    </w:p>
    <w:p w14:paraId="6EC2DA2D" w14:textId="7AE35CA9" w:rsidR="00EA3140" w:rsidRPr="000A6E9D" w:rsidRDefault="000637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0A6E9D">
        <w:rPr>
          <w:rFonts w:ascii="Times New Roman" w:hAnsi="Times New Roman" w:cs="Times New Roman"/>
          <w:sz w:val="27"/>
          <w:szCs w:val="27"/>
          <w:lang w:val="uk-UA"/>
        </w:rPr>
        <w:t>Проє</w:t>
      </w:r>
      <w:r w:rsidR="00EA3140" w:rsidRPr="000A6E9D">
        <w:rPr>
          <w:rFonts w:ascii="Times New Roman" w:hAnsi="Times New Roman" w:cs="Times New Roman"/>
          <w:sz w:val="27"/>
          <w:szCs w:val="27"/>
          <w:lang w:val="uk-UA"/>
        </w:rPr>
        <w:t>кт</w:t>
      </w:r>
      <w:proofErr w:type="spellEnd"/>
      <w:r w:rsidR="00EA3140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56191" w:rsidRPr="000A6E9D">
        <w:rPr>
          <w:rFonts w:ascii="Times New Roman" w:hAnsi="Times New Roman" w:cs="Times New Roman"/>
          <w:sz w:val="27"/>
          <w:szCs w:val="27"/>
          <w:lang w:val="uk-UA"/>
        </w:rPr>
        <w:t>акта</w:t>
      </w:r>
      <w:proofErr w:type="spellEnd"/>
      <w:r w:rsidR="00ED1AE8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2A01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опубліковано </w:t>
      </w:r>
      <w:r w:rsidR="00917D16" w:rsidRPr="000A6E9D">
        <w:rPr>
          <w:rFonts w:ascii="Times New Roman" w:hAnsi="Times New Roman" w:cs="Times New Roman"/>
          <w:sz w:val="27"/>
          <w:szCs w:val="27"/>
          <w:lang w:val="uk-UA"/>
        </w:rPr>
        <w:t>05 серпня</w:t>
      </w:r>
      <w:r w:rsidR="00844925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2A01" w:rsidRPr="000A6E9D">
        <w:rPr>
          <w:rFonts w:ascii="Times New Roman" w:hAnsi="Times New Roman" w:cs="Times New Roman"/>
          <w:sz w:val="27"/>
          <w:szCs w:val="27"/>
          <w:lang w:val="uk-UA"/>
        </w:rPr>
        <w:t>202</w:t>
      </w:r>
      <w:r w:rsidR="00683C51" w:rsidRPr="000A6E9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A3140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року на офіційному</w:t>
      </w:r>
      <w:r w:rsidR="006651EF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683C51" w:rsidRPr="000A6E9D">
        <w:rPr>
          <w:rFonts w:ascii="Times New Roman" w:hAnsi="Times New Roman" w:cs="Times New Roman"/>
          <w:sz w:val="27"/>
          <w:szCs w:val="27"/>
          <w:lang w:val="uk-UA"/>
        </w:rPr>
        <w:t>веб</w:t>
      </w:r>
      <w:r w:rsidR="00EA3140" w:rsidRPr="000A6E9D">
        <w:rPr>
          <w:rFonts w:ascii="Times New Roman" w:hAnsi="Times New Roman" w:cs="Times New Roman"/>
          <w:sz w:val="27"/>
          <w:szCs w:val="27"/>
          <w:lang w:val="uk-UA"/>
        </w:rPr>
        <w:t>сайті</w:t>
      </w:r>
      <w:proofErr w:type="spellEnd"/>
      <w:r w:rsidR="00EA3140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НАДС</w:t>
      </w:r>
      <w:r w:rsidR="00166939" w:rsidRPr="000A6E9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C3615A7" w14:textId="6D088919" w:rsidR="00E2068D" w:rsidRPr="000A6E9D" w:rsidRDefault="001439DC" w:rsidP="003F15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0A6E9D">
        <w:rPr>
          <w:rFonts w:ascii="Times New Roman" w:hAnsi="Times New Roman" w:cs="Times New Roman"/>
          <w:sz w:val="27"/>
          <w:szCs w:val="27"/>
          <w:lang w:val="uk-UA"/>
        </w:rPr>
        <w:t>Зауваження та пропозиції ві</w:t>
      </w:r>
      <w:r w:rsidR="00302A01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д громадськості приймалися до </w:t>
      </w:r>
      <w:r w:rsidR="0049665B" w:rsidRPr="000A6E9D">
        <w:rPr>
          <w:rFonts w:ascii="Times New Roman" w:hAnsi="Times New Roman" w:cs="Times New Roman"/>
          <w:sz w:val="27"/>
          <w:szCs w:val="27"/>
          <w:lang w:val="uk-UA"/>
        </w:rPr>
        <w:t>21</w:t>
      </w:r>
      <w:r w:rsidR="00367333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863A9" w:rsidRPr="000A6E9D">
        <w:rPr>
          <w:rFonts w:ascii="Times New Roman" w:hAnsi="Times New Roman" w:cs="Times New Roman"/>
          <w:sz w:val="27"/>
          <w:szCs w:val="27"/>
          <w:lang w:val="uk-UA"/>
        </w:rPr>
        <w:t>серпня</w:t>
      </w:r>
      <w:r w:rsidR="00302A01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                 202</w:t>
      </w:r>
      <w:r w:rsidR="00C91ED7" w:rsidRPr="000A6E9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166939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року </w:t>
      </w:r>
      <w:r w:rsidR="006A3F36" w:rsidRPr="000A6E9D">
        <w:rPr>
          <w:rFonts w:ascii="Times New Roman" w:hAnsi="Times New Roman" w:cs="Times New Roman"/>
          <w:sz w:val="27"/>
          <w:szCs w:val="27"/>
          <w:lang w:val="uk-UA"/>
        </w:rPr>
        <w:t>на електронну адресу:</w:t>
      </w:r>
      <w:r w:rsidR="00FA5BE7" w:rsidRPr="000A6E9D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5" w:history="1">
        <w:r w:rsidR="00E2068D" w:rsidRPr="000A6E9D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tomakh@nads.gov.ua</w:t>
        </w:r>
      </w:hyperlink>
      <w:r w:rsidR="00E2068D" w:rsidRPr="000A6E9D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,</w:t>
      </w:r>
      <w:r w:rsidR="00E2068D" w:rsidRPr="000A6E9D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6" w:history="1">
        <w:r w:rsidR="00476C98" w:rsidRPr="000A6E9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  <w:lang w:val="uk-UA"/>
          </w:rPr>
          <w:t>trofymenkods@nads.gov.ua</w:t>
        </w:r>
      </w:hyperlink>
      <w:r w:rsidR="00476C98" w:rsidRPr="000A6E9D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uk-UA"/>
        </w:rPr>
        <w:t>,</w:t>
      </w:r>
      <w:r w:rsidR="00925172" w:rsidRPr="000A6E9D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/>
        </w:rPr>
        <w:t> </w:t>
      </w:r>
      <w:hyperlink r:id="rId7" w:history="1">
        <w:r w:rsidR="00925172" w:rsidRPr="000A6E9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medvedchuk@nads.gov.ua</w:t>
        </w:r>
      </w:hyperlink>
      <w:r w:rsidR="0049665B" w:rsidRPr="000A6E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,</w:t>
      </w:r>
      <w:r w:rsidR="00925172" w:rsidRPr="000A6E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  <w:r w:rsidR="00925172" w:rsidRPr="000A6E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br/>
      </w:r>
      <w:r w:rsidR="0049665B" w:rsidRPr="000A6E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hryshchenko.n@nads.gov.ua.</w:t>
      </w:r>
    </w:p>
    <w:p w14:paraId="5412D54E" w14:textId="33124DA6" w:rsidR="000A199F" w:rsidRPr="000A6E9D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Під час громадського обговорення </w:t>
      </w:r>
      <w:r w:rsidR="00102D88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були отримані пропозиції </w:t>
      </w:r>
      <w:r w:rsidR="009C6A8B" w:rsidRPr="000A6E9D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7D3DEE" w:rsidRPr="000A6E9D">
        <w:rPr>
          <w:rFonts w:ascii="Times New Roman" w:hAnsi="Times New Roman" w:cs="Times New Roman"/>
          <w:sz w:val="27"/>
          <w:szCs w:val="27"/>
          <w:lang w:val="uk-UA"/>
        </w:rPr>
        <w:br/>
      </w:r>
      <w:r w:rsidR="000A7E86" w:rsidRPr="000A6E9D">
        <w:rPr>
          <w:rFonts w:ascii="Times New Roman" w:hAnsi="Times New Roman" w:cs="Times New Roman"/>
          <w:sz w:val="27"/>
          <w:szCs w:val="27"/>
          <w:lang w:val="uk-UA"/>
        </w:rPr>
        <w:t>Васильєва М</w:t>
      </w:r>
      <w:r w:rsidR="00CB44F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A7E86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А</w:t>
      </w:r>
      <w:r w:rsidR="00DE7788" w:rsidRPr="000A6E9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18DF955" w14:textId="77777777" w:rsidR="00266EA2" w:rsidRPr="000A6E9D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EA33693" w14:textId="77777777" w:rsidR="00266EA2" w:rsidRPr="000A6E9D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4B079C39" w:rsidR="00266EA2" w:rsidRPr="000A6E9D" w:rsidRDefault="007B0331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sz w:val="27"/>
          <w:szCs w:val="27"/>
          <w:lang w:val="uk-UA"/>
        </w:rPr>
        <w:t>Пропозиції, що надійшли до На</w:t>
      </w:r>
      <w:r w:rsidR="000827D9" w:rsidRPr="000A6E9D">
        <w:rPr>
          <w:rFonts w:ascii="Times New Roman" w:hAnsi="Times New Roman" w:cs="Times New Roman"/>
          <w:sz w:val="27"/>
          <w:szCs w:val="27"/>
          <w:lang w:val="uk-UA"/>
        </w:rPr>
        <w:t>ц</w:t>
      </w:r>
      <w:r w:rsidRPr="000A6E9D">
        <w:rPr>
          <w:rFonts w:ascii="Times New Roman" w:hAnsi="Times New Roman" w:cs="Times New Roman"/>
          <w:sz w:val="27"/>
          <w:szCs w:val="27"/>
          <w:lang w:val="uk-UA"/>
        </w:rPr>
        <w:t>іонального агентства України з питань державної служби</w:t>
      </w:r>
      <w:r w:rsidR="000827D9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під час громадського обговорення стосуються, зокрема:</w:t>
      </w:r>
    </w:p>
    <w:p w14:paraId="1442826C" w14:textId="2BAB5332" w:rsidR="009863F2" w:rsidRPr="000A6E9D" w:rsidRDefault="00C66B2F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E93F7B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азви </w:t>
      </w:r>
      <w:bookmarkStart w:id="2" w:name="_Hlk206432226"/>
      <w:proofErr w:type="spellStart"/>
      <w:r w:rsidR="00E93F7B" w:rsidRPr="000A6E9D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E5582C" w:rsidRPr="000A6E9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E93F7B" w:rsidRPr="000A6E9D">
        <w:rPr>
          <w:rFonts w:ascii="Times New Roman" w:hAnsi="Times New Roman" w:cs="Times New Roman"/>
          <w:sz w:val="27"/>
          <w:szCs w:val="27"/>
        </w:rPr>
        <w:t xml:space="preserve"> акта</w:t>
      </w:r>
      <w:r w:rsidR="00E93F7B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End w:id="2"/>
      <w:r w:rsidR="00E93F7B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="00E5582C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редакції тексту </w:t>
      </w:r>
      <w:proofErr w:type="spellStart"/>
      <w:r w:rsidR="00E5582C" w:rsidRPr="000A6E9D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B834BE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E5582C" w:rsidRPr="000A6E9D">
        <w:rPr>
          <w:rFonts w:ascii="Times New Roman" w:hAnsi="Times New Roman" w:cs="Times New Roman"/>
          <w:sz w:val="27"/>
          <w:szCs w:val="27"/>
        </w:rPr>
        <w:t xml:space="preserve"> акта</w:t>
      </w:r>
      <w:r w:rsidR="00E5582C" w:rsidRPr="000A6E9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CB6B1F7" w14:textId="77777777" w:rsidR="00587BEA" w:rsidRPr="000A6E9D" w:rsidRDefault="00587BEA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520D30E" w14:textId="77777777" w:rsidR="0087749D" w:rsidRPr="000A6E9D" w:rsidRDefault="0087749D" w:rsidP="0087749D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</w:pPr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врахування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пропозицій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зауважень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громадськості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обґрунтуванням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прийнятого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рішення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та причин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неврахування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пропозицій</w:t>
      </w:r>
      <w:proofErr w:type="spellEnd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0A6E9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зауважень</w:t>
      </w:r>
      <w:proofErr w:type="spellEnd"/>
    </w:p>
    <w:p w14:paraId="037DE0BB" w14:textId="77777777" w:rsidR="0087749D" w:rsidRPr="000A6E9D" w:rsidRDefault="0087749D" w:rsidP="0087749D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ru-RU"/>
        </w:rPr>
      </w:pPr>
    </w:p>
    <w:p w14:paraId="036A02F6" w14:textId="169AFFB3" w:rsidR="0087749D" w:rsidRPr="000A6E9D" w:rsidRDefault="0087749D" w:rsidP="0087749D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0A6E9D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Інформація про врахування та/або неврахування пропозицій та зауважень громадськості до </w:t>
      </w:r>
      <w:proofErr w:type="spellStart"/>
      <w:r w:rsidRPr="000A6E9D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проєкту</w:t>
      </w:r>
      <w:proofErr w:type="spellEnd"/>
      <w:r w:rsidRPr="000A6E9D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</w:t>
      </w:r>
      <w:proofErr w:type="spellStart"/>
      <w:r w:rsidR="003D6D52" w:rsidRPr="000A6E9D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акта</w:t>
      </w:r>
      <w:proofErr w:type="spellEnd"/>
      <w:r w:rsidRPr="000A6E9D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додається до цього звіту у формі порівняльної таблиці.</w:t>
      </w:r>
    </w:p>
    <w:p w14:paraId="51146607" w14:textId="77777777" w:rsidR="003D6D52" w:rsidRPr="000A6E9D" w:rsidRDefault="003D6D52" w:rsidP="0087749D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5F8B3EF" w14:textId="77AC13B1" w:rsidR="00266EA2" w:rsidRPr="000A6E9D" w:rsidRDefault="00266EA2" w:rsidP="004935A5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b/>
          <w:sz w:val="27"/>
          <w:szCs w:val="27"/>
          <w:lang w:val="uk-UA"/>
        </w:rPr>
        <w:t xml:space="preserve">Інформація про рішення, прийняті за результатами </w:t>
      </w:r>
      <w:proofErr w:type="spellStart"/>
      <w:r w:rsidR="004935A5" w:rsidRPr="000A6E9D">
        <w:rPr>
          <w:rFonts w:ascii="Times New Roman" w:hAnsi="Times New Roman" w:cs="Times New Roman"/>
          <w:b/>
          <w:sz w:val="27"/>
          <w:szCs w:val="27"/>
        </w:rPr>
        <w:t>громадськ</w:t>
      </w:r>
      <w:proofErr w:type="spellEnd"/>
      <w:r w:rsidR="004935A5" w:rsidRPr="000A6E9D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 </w:t>
      </w:r>
      <w:r w:rsidRPr="000A6E9D">
        <w:rPr>
          <w:rFonts w:ascii="Times New Roman" w:hAnsi="Times New Roman" w:cs="Times New Roman"/>
          <w:b/>
          <w:sz w:val="27"/>
          <w:szCs w:val="27"/>
          <w:lang w:val="uk-UA"/>
        </w:rPr>
        <w:t>обговорення</w:t>
      </w:r>
    </w:p>
    <w:p w14:paraId="611BD913" w14:textId="55778612" w:rsidR="007D11DA" w:rsidRPr="00017927" w:rsidRDefault="00C20416" w:rsidP="000A6E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Пропозиції </w:t>
      </w:r>
      <w:r w:rsidR="00BF356C" w:rsidRPr="000A6E9D">
        <w:rPr>
          <w:rFonts w:ascii="Times New Roman" w:hAnsi="Times New Roman" w:cs="Times New Roman"/>
          <w:sz w:val="27"/>
          <w:szCs w:val="27"/>
          <w:lang w:val="uk-UA"/>
        </w:rPr>
        <w:t xml:space="preserve">та зауваження, що надходили під час громадського обговорення опрацьовано </w:t>
      </w:r>
      <w:r w:rsidR="00BF356C" w:rsidRPr="0001792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та частково враховано</w:t>
      </w:r>
      <w:r w:rsidR="00AE1B95" w:rsidRPr="0001792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sectPr w:rsidR="007D11DA" w:rsidRPr="0001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746"/>
    <w:multiLevelType w:val="hybridMultilevel"/>
    <w:tmpl w:val="1E2A7A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C1"/>
    <w:multiLevelType w:val="hybridMultilevel"/>
    <w:tmpl w:val="7C50842C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47087"/>
    <w:multiLevelType w:val="hybridMultilevel"/>
    <w:tmpl w:val="7C50842C"/>
    <w:lvl w:ilvl="0" w:tplc="B06805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3917852">
    <w:abstractNumId w:val="3"/>
  </w:num>
  <w:num w:numId="2" w16cid:durableId="1092235925">
    <w:abstractNumId w:val="2"/>
  </w:num>
  <w:num w:numId="3" w16cid:durableId="1089888331">
    <w:abstractNumId w:val="1"/>
  </w:num>
  <w:num w:numId="4" w16cid:durableId="16766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0361E"/>
    <w:rsid w:val="00017927"/>
    <w:rsid w:val="00023C85"/>
    <w:rsid w:val="00040A03"/>
    <w:rsid w:val="00057B85"/>
    <w:rsid w:val="00057F64"/>
    <w:rsid w:val="000637A2"/>
    <w:rsid w:val="000827D9"/>
    <w:rsid w:val="0008392F"/>
    <w:rsid w:val="000A199F"/>
    <w:rsid w:val="000A6E9D"/>
    <w:rsid w:val="000A7E86"/>
    <w:rsid w:val="000B5D10"/>
    <w:rsid w:val="000B6BA1"/>
    <w:rsid w:val="000B7ECC"/>
    <w:rsid w:val="000D69E6"/>
    <w:rsid w:val="000D7100"/>
    <w:rsid w:val="000E7131"/>
    <w:rsid w:val="00102D88"/>
    <w:rsid w:val="001052B2"/>
    <w:rsid w:val="00123AC5"/>
    <w:rsid w:val="001330FE"/>
    <w:rsid w:val="001439DC"/>
    <w:rsid w:val="00163C6A"/>
    <w:rsid w:val="00166939"/>
    <w:rsid w:val="001863A9"/>
    <w:rsid w:val="00204900"/>
    <w:rsid w:val="002355D3"/>
    <w:rsid w:val="00265A6D"/>
    <w:rsid w:val="00266EA2"/>
    <w:rsid w:val="00272B49"/>
    <w:rsid w:val="002874BE"/>
    <w:rsid w:val="002A2EC4"/>
    <w:rsid w:val="002B2352"/>
    <w:rsid w:val="002B267A"/>
    <w:rsid w:val="002D13EA"/>
    <w:rsid w:val="002E7E2F"/>
    <w:rsid w:val="00302A01"/>
    <w:rsid w:val="00310767"/>
    <w:rsid w:val="0033251B"/>
    <w:rsid w:val="003461EA"/>
    <w:rsid w:val="00353E3B"/>
    <w:rsid w:val="00367333"/>
    <w:rsid w:val="003B03AB"/>
    <w:rsid w:val="003B30CE"/>
    <w:rsid w:val="003D6D52"/>
    <w:rsid w:val="003F15FF"/>
    <w:rsid w:val="004406C6"/>
    <w:rsid w:val="004508A6"/>
    <w:rsid w:val="00456191"/>
    <w:rsid w:val="00476C98"/>
    <w:rsid w:val="004862D4"/>
    <w:rsid w:val="004935A5"/>
    <w:rsid w:val="0049665B"/>
    <w:rsid w:val="004A2D67"/>
    <w:rsid w:val="004B2709"/>
    <w:rsid w:val="004C6136"/>
    <w:rsid w:val="004E5982"/>
    <w:rsid w:val="004F03B4"/>
    <w:rsid w:val="00507198"/>
    <w:rsid w:val="005132BD"/>
    <w:rsid w:val="00587BEA"/>
    <w:rsid w:val="005A642C"/>
    <w:rsid w:val="0060442B"/>
    <w:rsid w:val="006651EF"/>
    <w:rsid w:val="00683C51"/>
    <w:rsid w:val="00686054"/>
    <w:rsid w:val="00690FAB"/>
    <w:rsid w:val="006930CC"/>
    <w:rsid w:val="00695F82"/>
    <w:rsid w:val="006A3F36"/>
    <w:rsid w:val="006C4C46"/>
    <w:rsid w:val="006D4F02"/>
    <w:rsid w:val="007178AB"/>
    <w:rsid w:val="00721BC4"/>
    <w:rsid w:val="007515D2"/>
    <w:rsid w:val="007523DF"/>
    <w:rsid w:val="007B0331"/>
    <w:rsid w:val="007D0F6A"/>
    <w:rsid w:val="007D11DA"/>
    <w:rsid w:val="007D3DEE"/>
    <w:rsid w:val="00825E4E"/>
    <w:rsid w:val="00844925"/>
    <w:rsid w:val="0087749D"/>
    <w:rsid w:val="008839E7"/>
    <w:rsid w:val="00886B71"/>
    <w:rsid w:val="008C236D"/>
    <w:rsid w:val="008D457B"/>
    <w:rsid w:val="008E2911"/>
    <w:rsid w:val="008F5711"/>
    <w:rsid w:val="00917428"/>
    <w:rsid w:val="00917D16"/>
    <w:rsid w:val="00923925"/>
    <w:rsid w:val="00925172"/>
    <w:rsid w:val="009863F2"/>
    <w:rsid w:val="00987A3E"/>
    <w:rsid w:val="0099593B"/>
    <w:rsid w:val="009C6A8B"/>
    <w:rsid w:val="00A0716E"/>
    <w:rsid w:val="00A25B6A"/>
    <w:rsid w:val="00A85C3E"/>
    <w:rsid w:val="00AE1B95"/>
    <w:rsid w:val="00AF442A"/>
    <w:rsid w:val="00B43B61"/>
    <w:rsid w:val="00B5673B"/>
    <w:rsid w:val="00B57E62"/>
    <w:rsid w:val="00B70A9E"/>
    <w:rsid w:val="00B76763"/>
    <w:rsid w:val="00B834BE"/>
    <w:rsid w:val="00B955E4"/>
    <w:rsid w:val="00BA5056"/>
    <w:rsid w:val="00BD0F94"/>
    <w:rsid w:val="00BD1519"/>
    <w:rsid w:val="00BD515B"/>
    <w:rsid w:val="00BF356C"/>
    <w:rsid w:val="00C20416"/>
    <w:rsid w:val="00C5733E"/>
    <w:rsid w:val="00C57A79"/>
    <w:rsid w:val="00C66B2F"/>
    <w:rsid w:val="00C7498D"/>
    <w:rsid w:val="00C91ED7"/>
    <w:rsid w:val="00C95B19"/>
    <w:rsid w:val="00CB44F7"/>
    <w:rsid w:val="00CE0DAA"/>
    <w:rsid w:val="00D03F12"/>
    <w:rsid w:val="00D16E84"/>
    <w:rsid w:val="00DD636A"/>
    <w:rsid w:val="00DE2BAF"/>
    <w:rsid w:val="00DE7788"/>
    <w:rsid w:val="00E2068D"/>
    <w:rsid w:val="00E21565"/>
    <w:rsid w:val="00E458E8"/>
    <w:rsid w:val="00E47F0D"/>
    <w:rsid w:val="00E5582C"/>
    <w:rsid w:val="00E567EA"/>
    <w:rsid w:val="00E62D9E"/>
    <w:rsid w:val="00E65FA2"/>
    <w:rsid w:val="00E85C43"/>
    <w:rsid w:val="00E93F7B"/>
    <w:rsid w:val="00EA3140"/>
    <w:rsid w:val="00ED1AE8"/>
    <w:rsid w:val="00EE1C21"/>
    <w:rsid w:val="00EF597B"/>
    <w:rsid w:val="00F05235"/>
    <w:rsid w:val="00F31F85"/>
    <w:rsid w:val="00F55284"/>
    <w:rsid w:val="00F55DD2"/>
    <w:rsid w:val="00F64718"/>
    <w:rsid w:val="00F8446A"/>
    <w:rsid w:val="00F939A8"/>
    <w:rsid w:val="00F94E6C"/>
    <w:rsid w:val="00FA5BE7"/>
    <w:rsid w:val="00FC121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paragraph" w:customStyle="1" w:styleId="a7">
    <w:name w:val="Нормальний текст"/>
    <w:basedOn w:val="a"/>
    <w:rsid w:val="00FE3D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8">
    <w:name w:val="Unresolved Mention"/>
    <w:basedOn w:val="a0"/>
    <w:uiPriority w:val="99"/>
    <w:semiHidden/>
    <w:unhideWhenUsed/>
    <w:rsid w:val="00E21565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877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vedchuk@nad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ymenkods@nads.gov.ua" TargetMode="External"/><Relationship Id="rId5" Type="http://schemas.openxmlformats.org/officeDocument/2006/relationships/hyperlink" Target="mailto:tomakh@nad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Медведчук Любов Олександрівна</cp:lastModifiedBy>
  <cp:revision>396</cp:revision>
  <cp:lastPrinted>2025-05-20T14:22:00Z</cp:lastPrinted>
  <dcterms:created xsi:type="dcterms:W3CDTF">2025-03-10T07:27:00Z</dcterms:created>
  <dcterms:modified xsi:type="dcterms:W3CDTF">2025-08-22T10:21:00Z</dcterms:modified>
</cp:coreProperties>
</file>