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3C4D" w14:textId="77777777" w:rsidR="008D457B" w:rsidRPr="00B57E62" w:rsidRDefault="008D457B" w:rsidP="003F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33E6CECF" w14:textId="5FF80424" w:rsidR="00BA5056" w:rsidRPr="00BA5056" w:rsidRDefault="000A199F" w:rsidP="00BA5056">
      <w:pPr>
        <w:pStyle w:val="a7"/>
        <w:spacing w:before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 w:rsidRPr="00BA5056">
        <w:rPr>
          <w:rFonts w:ascii="Times New Roman" w:hAnsi="Times New Roman"/>
          <w:b/>
          <w:sz w:val="28"/>
          <w:szCs w:val="28"/>
        </w:rPr>
        <w:t xml:space="preserve">про </w:t>
      </w:r>
      <w:bookmarkStart w:id="0" w:name="_Hlk206150897"/>
      <w:r w:rsidRPr="00BA5056">
        <w:rPr>
          <w:rFonts w:ascii="Times New Roman" w:hAnsi="Times New Roman"/>
          <w:b/>
          <w:sz w:val="28"/>
          <w:szCs w:val="28"/>
        </w:rPr>
        <w:t>громадське</w:t>
      </w:r>
      <w:bookmarkEnd w:id="0"/>
      <w:r w:rsidR="008D457B" w:rsidRPr="00BA5056">
        <w:rPr>
          <w:rFonts w:ascii="Times New Roman" w:hAnsi="Times New Roman"/>
          <w:b/>
          <w:sz w:val="28"/>
          <w:szCs w:val="28"/>
        </w:rPr>
        <w:t xml:space="preserve"> </w:t>
      </w:r>
      <w:r w:rsidR="008D457B" w:rsidRPr="00BA50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обговорення </w:t>
      </w:r>
      <w:proofErr w:type="spellStart"/>
      <w:r w:rsidR="00166939" w:rsidRPr="00BA5056">
        <w:rPr>
          <w:rFonts w:ascii="Times New Roman" w:hAnsi="Times New Roman"/>
          <w:b/>
          <w:color w:val="000000" w:themeColor="text1"/>
          <w:sz w:val="28"/>
          <w:szCs w:val="28"/>
        </w:rPr>
        <w:t>пр</w:t>
      </w:r>
      <w:r w:rsidR="006651EF" w:rsidRPr="00BA5056">
        <w:rPr>
          <w:rFonts w:ascii="Times New Roman" w:hAnsi="Times New Roman"/>
          <w:b/>
          <w:color w:val="000000" w:themeColor="text1"/>
          <w:sz w:val="28"/>
          <w:szCs w:val="28"/>
        </w:rPr>
        <w:t>оє</w:t>
      </w:r>
      <w:r w:rsidR="00166939" w:rsidRPr="00BA5056">
        <w:rPr>
          <w:rFonts w:ascii="Times New Roman" w:hAnsi="Times New Roman"/>
          <w:b/>
          <w:color w:val="000000" w:themeColor="text1"/>
          <w:sz w:val="28"/>
          <w:szCs w:val="28"/>
        </w:rPr>
        <w:t>кту</w:t>
      </w:r>
      <w:proofErr w:type="spellEnd"/>
      <w:r w:rsidR="00166939" w:rsidRPr="00BA50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A5056" w:rsidRPr="00BA5056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Закону України «Про внесення змін до Закону України «Про державну службу»</w:t>
      </w:r>
      <w:r w:rsidR="00BA5056" w:rsidRPr="00BA50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щодо врегулювання окремих питань проходження державної служби та удосконалення порядку дисциплінарного провадження»</w:t>
      </w:r>
    </w:p>
    <w:p w14:paraId="3898AA79" w14:textId="77777777" w:rsidR="00BA5056" w:rsidRPr="00BA5056" w:rsidRDefault="00BA5056" w:rsidP="00BA5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77699F" w14:textId="53D0C48A" w:rsidR="00FE3DE8" w:rsidRPr="00BA5056" w:rsidRDefault="00FE3DE8" w:rsidP="00204900">
      <w:pPr>
        <w:pStyle w:val="a7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1BB041D7" w14:textId="4C4C3720" w:rsidR="000A199F" w:rsidRPr="0033251B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Найменування органу виконавчої влади, який проводив </w:t>
      </w:r>
      <w:proofErr w:type="spellStart"/>
      <w:r w:rsidR="00F05235" w:rsidRPr="00BA5056">
        <w:rPr>
          <w:rFonts w:ascii="Times New Roman" w:hAnsi="Times New Roman"/>
          <w:b/>
          <w:sz w:val="28"/>
          <w:szCs w:val="28"/>
        </w:rPr>
        <w:t>громадське</w:t>
      </w:r>
      <w:proofErr w:type="spellEnd"/>
      <w:r w:rsidR="00F05235"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обговорення</w:t>
      </w:r>
    </w:p>
    <w:p w14:paraId="53DAA640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69790" w14:textId="22EB9454" w:rsidR="000A199F" w:rsidRPr="00F55DD2" w:rsidRDefault="000637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Зміст питання або назва </w:t>
      </w:r>
      <w:proofErr w:type="spellStart"/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проє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кту</w:t>
      </w:r>
      <w:proofErr w:type="spellEnd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proofErr w:type="spellStart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акта</w:t>
      </w:r>
      <w:proofErr w:type="spellEnd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, що виносилися на </w:t>
      </w:r>
      <w:proofErr w:type="spellStart"/>
      <w:r w:rsidR="00F05235" w:rsidRPr="00BA5056">
        <w:rPr>
          <w:rFonts w:ascii="Times New Roman" w:hAnsi="Times New Roman"/>
          <w:b/>
          <w:sz w:val="28"/>
          <w:szCs w:val="28"/>
        </w:rPr>
        <w:t>громадське</w:t>
      </w:r>
      <w:proofErr w:type="spellEnd"/>
      <w:r w:rsidR="00F05235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обговорення</w:t>
      </w:r>
    </w:p>
    <w:p w14:paraId="07D684B5" w14:textId="6FC1CED6" w:rsidR="00367333" w:rsidRPr="004A2D67" w:rsidRDefault="000A199F" w:rsidP="004A2D67">
      <w:pPr>
        <w:pStyle w:val="a7"/>
        <w:spacing w:before="0"/>
        <w:rPr>
          <w:rFonts w:ascii="Times New Roman" w:hAnsi="Times New Roman"/>
          <w:sz w:val="28"/>
          <w:szCs w:val="28"/>
          <w:shd w:val="clear" w:color="auto" w:fill="FFFFFF"/>
        </w:rPr>
      </w:pPr>
      <w:r w:rsidRPr="004A2D67">
        <w:rPr>
          <w:rFonts w:ascii="Times New Roman" w:hAnsi="Times New Roman"/>
          <w:sz w:val="28"/>
          <w:szCs w:val="28"/>
        </w:rPr>
        <w:t xml:space="preserve">На обговорення виносився </w:t>
      </w:r>
      <w:proofErr w:type="spellStart"/>
      <w:r w:rsidR="006651EF" w:rsidRPr="004A2D67">
        <w:rPr>
          <w:rFonts w:ascii="Times New Roman" w:hAnsi="Times New Roman"/>
          <w:sz w:val="28"/>
          <w:szCs w:val="28"/>
        </w:rPr>
        <w:t>проє</w:t>
      </w:r>
      <w:r w:rsidRPr="004A2D67">
        <w:rPr>
          <w:rFonts w:ascii="Times New Roman" w:hAnsi="Times New Roman"/>
          <w:sz w:val="28"/>
          <w:szCs w:val="28"/>
        </w:rPr>
        <w:t>кт</w:t>
      </w:r>
      <w:proofErr w:type="spellEnd"/>
      <w:r w:rsidRPr="004A2D67">
        <w:rPr>
          <w:rFonts w:ascii="Times New Roman" w:hAnsi="Times New Roman"/>
          <w:sz w:val="28"/>
          <w:szCs w:val="28"/>
        </w:rPr>
        <w:t xml:space="preserve"> </w:t>
      </w:r>
      <w:r w:rsidR="004A2D67" w:rsidRPr="004A2D67">
        <w:rPr>
          <w:rFonts w:ascii="Times New Roman" w:hAnsi="Times New Roman"/>
          <w:color w:val="000000" w:themeColor="text1"/>
          <w:spacing w:val="-2"/>
          <w:sz w:val="28"/>
          <w:szCs w:val="28"/>
        </w:rPr>
        <w:t>Закону України «Про внесення змін до Закону України «Про державну службу»</w:t>
      </w:r>
      <w:r w:rsidR="004A2D67" w:rsidRPr="004A2D67">
        <w:rPr>
          <w:rFonts w:ascii="Times New Roman" w:hAnsi="Times New Roman"/>
          <w:color w:val="000000" w:themeColor="text1"/>
          <w:sz w:val="28"/>
          <w:szCs w:val="28"/>
        </w:rPr>
        <w:t xml:space="preserve"> щодо врегулювання окремих питань проходження державної служби та удосконалення порядку дисциплінарного провадження»</w:t>
      </w:r>
      <w:r w:rsidR="004A2D67" w:rsidRPr="004A2D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5711" w:rsidRPr="004A2D67">
        <w:rPr>
          <w:rFonts w:ascii="Times New Roman" w:hAnsi="Times New Roman"/>
          <w:sz w:val="28"/>
          <w:szCs w:val="28"/>
        </w:rPr>
        <w:t xml:space="preserve">(далі – </w:t>
      </w:r>
      <w:proofErr w:type="spellStart"/>
      <w:r w:rsidR="008F5711" w:rsidRPr="004A2D67">
        <w:rPr>
          <w:rFonts w:ascii="Times New Roman" w:hAnsi="Times New Roman"/>
          <w:sz w:val="28"/>
          <w:szCs w:val="28"/>
        </w:rPr>
        <w:t>проєкт</w:t>
      </w:r>
      <w:proofErr w:type="spellEnd"/>
      <w:r w:rsidR="008F5711" w:rsidRPr="004A2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711" w:rsidRPr="004A2D67">
        <w:rPr>
          <w:rFonts w:ascii="Times New Roman" w:hAnsi="Times New Roman"/>
          <w:sz w:val="28"/>
          <w:szCs w:val="28"/>
        </w:rPr>
        <w:t>акта</w:t>
      </w:r>
      <w:proofErr w:type="spellEnd"/>
      <w:r w:rsidR="008F5711" w:rsidRPr="004A2D67">
        <w:rPr>
          <w:rFonts w:ascii="Times New Roman" w:hAnsi="Times New Roman"/>
          <w:sz w:val="28"/>
          <w:szCs w:val="28"/>
        </w:rPr>
        <w:t>)</w:t>
      </w:r>
      <w:r w:rsidR="00367333" w:rsidRPr="004A2D67">
        <w:rPr>
          <w:rFonts w:ascii="Times New Roman" w:hAnsi="Times New Roman"/>
          <w:sz w:val="28"/>
          <w:szCs w:val="28"/>
        </w:rPr>
        <w:t xml:space="preserve">. </w:t>
      </w:r>
    </w:p>
    <w:p w14:paraId="32C177D4" w14:textId="4BADC73B" w:rsidR="00166939" w:rsidRPr="008F5711" w:rsidRDefault="00166939" w:rsidP="003F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6F51E6" w14:textId="3EF64308" w:rsidR="000A199F" w:rsidRPr="00B57E62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осіб, що взяли участь в</w:t>
      </w:r>
      <w:r w:rsidR="004935A5" w:rsidRPr="004935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35A5" w:rsidRPr="00BA5056">
        <w:rPr>
          <w:rFonts w:ascii="Times New Roman" w:hAnsi="Times New Roman"/>
          <w:b/>
          <w:sz w:val="28"/>
          <w:szCs w:val="28"/>
        </w:rPr>
        <w:t>громадськ</w:t>
      </w:r>
      <w:r w:rsidR="004935A5">
        <w:rPr>
          <w:rFonts w:ascii="Times New Roman" w:hAnsi="Times New Roman"/>
          <w:b/>
          <w:sz w:val="28"/>
          <w:szCs w:val="28"/>
          <w:lang w:val="uk-UA"/>
        </w:rPr>
        <w:t>ому</w:t>
      </w:r>
      <w:proofErr w:type="spellEnd"/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обговоренні</w:t>
      </w:r>
    </w:p>
    <w:p w14:paraId="00A5ABF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проводилося у формі електронних консульта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>цій.</w:t>
      </w:r>
    </w:p>
    <w:p w14:paraId="6EC2DA2D" w14:textId="5234AC79" w:rsidR="00EA3140" w:rsidRPr="00B57E62" w:rsidRDefault="000637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7E6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19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ED1AE8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опубліковано </w:t>
      </w:r>
      <w:r w:rsidR="001863A9">
        <w:rPr>
          <w:rFonts w:ascii="Times New Roman" w:hAnsi="Times New Roman" w:cs="Times New Roman"/>
          <w:sz w:val="28"/>
          <w:szCs w:val="28"/>
          <w:lang w:val="uk-UA"/>
        </w:rPr>
        <w:t>30 липня</w:t>
      </w:r>
      <w:r w:rsidR="00844925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83C51" w:rsidRPr="00B57E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</w:t>
      </w:r>
      <w:r w:rsidR="006651EF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C51" w:rsidRPr="00B57E62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НАДС</w:t>
      </w:r>
      <w:r w:rsidR="00166939" w:rsidRPr="00B57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3615A7" w14:textId="38B9D439" w:rsidR="00E2068D" w:rsidRPr="00B57E62" w:rsidRDefault="001439DC" w:rsidP="003F15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ві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д громадськості приймалися до </w:t>
      </w:r>
      <w:r w:rsidR="001863A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67333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3A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202</w:t>
      </w:r>
      <w:r w:rsidR="00C91ED7" w:rsidRPr="00B57E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6939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6A3F36" w:rsidRPr="00B57E62">
        <w:rPr>
          <w:rFonts w:ascii="Times New Roman" w:hAnsi="Times New Roman" w:cs="Times New Roman"/>
          <w:sz w:val="28"/>
          <w:szCs w:val="28"/>
          <w:lang w:val="uk-UA"/>
        </w:rPr>
        <w:t>на електронну адресу:</w:t>
      </w:r>
      <w:r w:rsidR="00FA5BE7" w:rsidRPr="00B57E62">
        <w:rPr>
          <w:rFonts w:ascii="ProbaPro" w:hAnsi="ProbaPro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5" w:history="1">
        <w:r w:rsidR="00E2068D" w:rsidRPr="00B57E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tomakh@nads.gov.ua</w:t>
        </w:r>
      </w:hyperlink>
      <w:r w:rsidR="00E2068D" w:rsidRPr="00B57E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2068D" w:rsidRPr="00B57E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6" w:history="1">
        <w:r w:rsidR="00476C98" w:rsidRPr="00476C9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trofymenkods@nads.gov.ua</w:t>
        </w:r>
      </w:hyperlink>
      <w:r w:rsidR="00476C98" w:rsidRPr="00476C9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476C9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7" w:history="1">
        <w:r w:rsidR="00E2068D" w:rsidRPr="00B57E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medvedchuk@nads.gov.ua</w:t>
        </w:r>
      </w:hyperlink>
      <w:r w:rsidR="00E2068D" w:rsidRPr="00B5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412D54E" w14:textId="5CFAFBBB" w:rsidR="000A199F" w:rsidRPr="00F31F85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Під час громадського обговорення </w:t>
      </w:r>
      <w:r w:rsidR="00102D88">
        <w:rPr>
          <w:rFonts w:ascii="Times New Roman" w:hAnsi="Times New Roman" w:cs="Times New Roman"/>
          <w:sz w:val="28"/>
          <w:szCs w:val="28"/>
          <w:lang w:val="uk-UA"/>
        </w:rPr>
        <w:t xml:space="preserve">були отримані пропозиції </w:t>
      </w:r>
      <w:r w:rsidR="009C6A8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D3DEE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057F6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57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BC4">
        <w:rPr>
          <w:rFonts w:ascii="Times New Roman" w:hAnsi="Times New Roman" w:cs="Times New Roman"/>
          <w:sz w:val="28"/>
          <w:szCs w:val="28"/>
          <w:lang w:val="uk-UA"/>
        </w:rPr>
        <w:t>«Продовження підтримки комплексної реформи державного управління в Україні»</w:t>
      </w:r>
      <w:r w:rsidR="00F31F8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31F85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="00F31F85" w:rsidRPr="00F31F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1F85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="00F31F85" w:rsidRPr="00F31F85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4B27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178AB">
        <w:rPr>
          <w:rFonts w:ascii="Times New Roman" w:hAnsi="Times New Roman" w:cs="Times New Roman"/>
          <w:sz w:val="28"/>
          <w:szCs w:val="28"/>
          <w:lang w:val="uk-UA"/>
        </w:rPr>
        <w:t>Глухової</w:t>
      </w:r>
      <w:proofErr w:type="spellEnd"/>
      <w:r w:rsidR="007178AB">
        <w:rPr>
          <w:rFonts w:ascii="Times New Roman" w:hAnsi="Times New Roman" w:cs="Times New Roman"/>
          <w:sz w:val="28"/>
          <w:szCs w:val="28"/>
          <w:lang w:val="uk-UA"/>
        </w:rPr>
        <w:t xml:space="preserve"> І. В., </w:t>
      </w:r>
      <w:r w:rsidR="004B2709">
        <w:rPr>
          <w:rFonts w:ascii="Times New Roman" w:hAnsi="Times New Roman" w:cs="Times New Roman"/>
          <w:sz w:val="28"/>
          <w:szCs w:val="28"/>
          <w:lang w:val="uk-UA"/>
        </w:rPr>
        <w:t>Центру політико-правових реформ</w:t>
      </w:r>
      <w:r w:rsidR="00DE7788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DE7788" w:rsidRPr="00DE7788">
        <w:rPr>
          <w:rFonts w:ascii="Times New Roman" w:hAnsi="Times New Roman" w:cs="Times New Roman"/>
          <w:sz w:val="28"/>
          <w:szCs w:val="28"/>
          <w:lang w:val="uk-UA"/>
        </w:rPr>
        <w:t>лужби управління персоналом Головного управління Державної податкової служби у Полтавській області</w:t>
      </w:r>
      <w:r w:rsidR="00DE77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DF955" w14:textId="77777777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33693" w14:textId="77777777" w:rsidR="00266EA2" w:rsidRPr="0033251B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4B079C39" w:rsidR="00266EA2" w:rsidRDefault="007B0331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Пропозиції, що надійшли до На</w:t>
      </w:r>
      <w:r w:rsidR="000827D9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іонального агентства України з питань державної служби</w:t>
      </w:r>
      <w:r w:rsidR="000827D9">
        <w:rPr>
          <w:rFonts w:ascii="Times New Roman" w:hAnsi="Times New Roman" w:cs="Times New Roman"/>
          <w:sz w:val="28"/>
          <w:szCs w:val="28"/>
          <w:lang w:val="uk-UA"/>
        </w:rPr>
        <w:t xml:space="preserve"> під час громадського обговорення стосуються, зокрема:</w:t>
      </w:r>
    </w:p>
    <w:p w14:paraId="09496385" w14:textId="7CABF095" w:rsidR="000827D9" w:rsidRDefault="00886B71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4F02">
        <w:rPr>
          <w:rFonts w:ascii="Times New Roman" w:hAnsi="Times New Roman" w:cs="Times New Roman"/>
          <w:sz w:val="28"/>
          <w:szCs w:val="28"/>
          <w:lang w:val="uk-UA"/>
        </w:rPr>
        <w:t>овноважень Комісії з питань вищого корпусу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служби;</w:t>
      </w:r>
    </w:p>
    <w:p w14:paraId="4C65E27B" w14:textId="6F912D5D" w:rsidR="00886B71" w:rsidRDefault="00D16E84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строку надання </w:t>
      </w:r>
      <w:r w:rsidR="000B7EC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ерівник</w:t>
      </w:r>
      <w:r w:rsidR="000B7ECC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службовцю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обґрунтован</w:t>
      </w:r>
      <w:r w:rsidR="000B7EC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 xml:space="preserve"> письмо</w:t>
      </w:r>
      <w:proofErr w:type="spellStart"/>
      <w:r w:rsidR="000B7ECC">
        <w:rPr>
          <w:rFonts w:ascii="Times New Roman" w:hAnsi="Times New Roman" w:cs="Times New Roman"/>
          <w:sz w:val="28"/>
          <w:szCs w:val="28"/>
          <w:lang w:val="uk-UA"/>
        </w:rPr>
        <w:t>вої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відповід</w:t>
      </w:r>
      <w:proofErr w:type="spellEnd"/>
      <w:r w:rsidR="000B7E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7ECC" w:rsidRPr="000B7E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7ECC" w:rsidRPr="000B7EC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0B7ECC" w:rsidRPr="000B7ECC">
        <w:rPr>
          <w:rFonts w:ascii="Times New Roman" w:hAnsi="Times New Roman" w:cs="Times New Roman"/>
          <w:sz w:val="28"/>
          <w:szCs w:val="28"/>
        </w:rPr>
        <w:t>)</w:t>
      </w:r>
      <w:r w:rsidR="006C4C46" w:rsidRPr="006C4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C46">
        <w:rPr>
          <w:rFonts w:ascii="Times New Roman" w:hAnsi="Times New Roman" w:cs="Times New Roman"/>
          <w:sz w:val="28"/>
          <w:szCs w:val="28"/>
          <w:lang w:val="uk-UA"/>
        </w:rPr>
        <w:t>у разі отримання скарги</w:t>
      </w:r>
      <w:r w:rsidR="00A85C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95539A" w14:textId="4335C553" w:rsidR="00A85C3E" w:rsidRDefault="00D03F1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3F12">
        <w:rPr>
          <w:rFonts w:ascii="Times New Roman" w:hAnsi="Times New Roman" w:cs="Times New Roman"/>
          <w:bCs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ку</w:t>
      </w:r>
      <w:r w:rsidRPr="00D03F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скарги керівником державної служби і реагування на зазначену скаргу</w:t>
      </w:r>
      <w:r w:rsidR="001052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052B2" w:rsidRPr="001052B2">
        <w:rPr>
          <w:rFonts w:ascii="Times New Roman" w:hAnsi="Times New Roman" w:cs="Times New Roman"/>
          <w:bCs/>
          <w:sz w:val="28"/>
          <w:szCs w:val="28"/>
          <w:lang w:val="uk-UA"/>
        </w:rPr>
        <w:t>строку надання керівником державної служби державному службовцю обґрунтованої письмової відповіді (рішення)</w:t>
      </w:r>
      <w:r w:rsidR="000B6B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характеру </w:t>
      </w:r>
      <w:r w:rsidR="000B6BA1" w:rsidRPr="000B6BA1">
        <w:rPr>
          <w:rFonts w:ascii="Times New Roman" w:hAnsi="Times New Roman" w:cs="Times New Roman"/>
          <w:bCs/>
          <w:sz w:val="28"/>
          <w:szCs w:val="28"/>
          <w:lang w:val="uk-UA"/>
        </w:rPr>
        <w:t>пропозиці</w:t>
      </w:r>
      <w:r w:rsidR="00B76763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0B6BA1" w:rsidRPr="000B6B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Комісії або подання дисциплінарної комісії</w:t>
      </w:r>
      <w:r w:rsidR="000B6B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0B6BA1" w:rsidRPr="002874BE">
        <w:rPr>
          <w:rFonts w:ascii="Times New Roman" w:hAnsi="Times New Roman" w:cs="Times New Roman"/>
          <w:bCs/>
          <w:sz w:val="28"/>
          <w:szCs w:val="28"/>
          <w:lang w:val="uk-UA"/>
        </w:rPr>
        <w:t>суб’єкта призначення</w:t>
      </w:r>
      <w:r w:rsidR="001052B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448B4B79" w14:textId="28C3B427" w:rsidR="0060442B" w:rsidRPr="007D0F6A" w:rsidRDefault="00040A03" w:rsidP="002B2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строку</w:t>
      </w:r>
      <w:r w:rsidR="002B2352" w:rsidRPr="007D0F6A">
        <w:rPr>
          <w:rFonts w:ascii="Times New Roman" w:hAnsi="Times New Roman" w:cs="Times New Roman"/>
          <w:sz w:val="28"/>
          <w:szCs w:val="28"/>
          <w:lang w:val="uk-UA"/>
        </w:rPr>
        <w:t xml:space="preserve"> надання необхідних документів та інформації на запит центрального органу виконавчої влади, що забезпечує формування та реалізує державну політику у сфері державної служби</w:t>
      </w:r>
      <w:r w:rsidR="007D0F6A" w:rsidRPr="007D0F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51630D" w14:textId="63C481DF" w:rsidR="00917428" w:rsidRDefault="00917428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428">
        <w:rPr>
          <w:rFonts w:ascii="Times New Roman" w:hAnsi="Times New Roman" w:cs="Times New Roman"/>
          <w:sz w:val="28"/>
          <w:szCs w:val="28"/>
          <w:lang w:val="uk-UA"/>
        </w:rPr>
        <w:t>усунення юридичної колізії із частиною другою статті 65</w:t>
      </w:r>
      <w:r w:rsidR="00690FA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1B531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917428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запобігання корупції»</w:t>
      </w:r>
      <w:r w:rsidR="00C573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BC004A" w14:textId="5A97DAD1" w:rsidR="003461EA" w:rsidRDefault="00987A3E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123AC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дисциплінарного провадження</w:t>
      </w:r>
      <w:r w:rsidR="000D69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E81F25" w14:textId="39869FFA" w:rsidR="000B5D10" w:rsidRDefault="000B5D10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10">
        <w:rPr>
          <w:rFonts w:ascii="Times New Roman" w:hAnsi="Times New Roman" w:cs="Times New Roman"/>
          <w:sz w:val="28"/>
          <w:szCs w:val="28"/>
          <w:lang w:val="uk-UA"/>
        </w:rPr>
        <w:t>кількісного складу дисциплінарної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54ADCC" w14:textId="2F8F258A" w:rsidR="00123AC5" w:rsidRDefault="00123AC5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строку дії дисциплінарного стягнення;</w:t>
      </w:r>
    </w:p>
    <w:p w14:paraId="22968EF3" w14:textId="1CD5D77E" w:rsidR="000D69E6" w:rsidRDefault="009863F2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новими нормами.</w:t>
      </w:r>
    </w:p>
    <w:p w14:paraId="1442826C" w14:textId="77777777" w:rsidR="009863F2" w:rsidRDefault="009863F2" w:rsidP="0091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20D30E" w14:textId="77777777" w:rsidR="0087749D" w:rsidRDefault="0087749D" w:rsidP="0087749D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Інформація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врахування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пропозицій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зауважень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громадськості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обґрунтуванням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прийнятого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 причин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неврахування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пропозицій</w:t>
      </w:r>
      <w:proofErr w:type="spellEnd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877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зауважень</w:t>
      </w:r>
      <w:proofErr w:type="spellEnd"/>
    </w:p>
    <w:p w14:paraId="037DE0BB" w14:textId="77777777" w:rsidR="0087749D" w:rsidRPr="0087749D" w:rsidRDefault="0087749D" w:rsidP="0087749D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6A02F6" w14:textId="169AFFB3" w:rsidR="0087749D" w:rsidRDefault="0087749D" w:rsidP="0087749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Інформація про врахування та/або неврахування пропозицій та зауважень громадськості до </w:t>
      </w:r>
      <w:proofErr w:type="spellStart"/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3D6D52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акта</w:t>
      </w:r>
      <w:proofErr w:type="spellEnd"/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додається до цього звіту у формі порівняльної таблиці.</w:t>
      </w:r>
    </w:p>
    <w:p w14:paraId="51146607" w14:textId="77777777" w:rsidR="003D6D52" w:rsidRPr="0087749D" w:rsidRDefault="003D6D52" w:rsidP="0087749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8B3EF" w14:textId="77AC13B1" w:rsidR="00266EA2" w:rsidRPr="00507198" w:rsidRDefault="00266EA2" w:rsidP="004935A5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рішення, прийняті за результатами </w:t>
      </w:r>
      <w:proofErr w:type="spellStart"/>
      <w:r w:rsidR="004935A5" w:rsidRPr="00BA5056">
        <w:rPr>
          <w:rFonts w:ascii="Times New Roman" w:hAnsi="Times New Roman"/>
          <w:b/>
          <w:sz w:val="28"/>
          <w:szCs w:val="28"/>
        </w:rPr>
        <w:t>громадськ</w:t>
      </w:r>
      <w:proofErr w:type="spellEnd"/>
      <w:r w:rsidR="004935A5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4935A5" w:rsidRPr="00507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7198">
        <w:rPr>
          <w:rFonts w:ascii="Times New Roman" w:hAnsi="Times New Roman" w:cs="Times New Roman"/>
          <w:b/>
          <w:sz w:val="28"/>
          <w:szCs w:val="28"/>
          <w:lang w:val="uk-UA"/>
        </w:rPr>
        <w:t>обговорення</w:t>
      </w:r>
    </w:p>
    <w:p w14:paraId="13266737" w14:textId="44EB9A27" w:rsidR="00A25B6A" w:rsidRPr="00AC0F77" w:rsidRDefault="00C20416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 w:rsidR="00BF356C">
        <w:rPr>
          <w:rFonts w:ascii="Times New Roman" w:hAnsi="Times New Roman" w:cs="Times New Roman"/>
          <w:sz w:val="28"/>
          <w:szCs w:val="28"/>
          <w:lang w:val="uk-UA"/>
        </w:rPr>
        <w:t xml:space="preserve">та зауваження, що надходили під час громадського обговорення опрацьовано </w:t>
      </w:r>
      <w:r w:rsidR="00BF356C" w:rsidRPr="00AC0F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частково враховано</w:t>
      </w:r>
      <w:r w:rsidR="00AE1B95" w:rsidRPr="00AC0F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839371E" w14:textId="77777777" w:rsidR="00A25B6A" w:rsidRDefault="00A25B6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D913" w14:textId="3FFEDF2E" w:rsidR="007D11DA" w:rsidRPr="00B57E62" w:rsidRDefault="007D11D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1DA" w:rsidRPr="00B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roman"/>
    <w:pitch w:val="default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746"/>
    <w:multiLevelType w:val="hybridMultilevel"/>
    <w:tmpl w:val="1E2A7A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C1"/>
    <w:multiLevelType w:val="hybridMultilevel"/>
    <w:tmpl w:val="7C50842C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47087"/>
    <w:multiLevelType w:val="hybridMultilevel"/>
    <w:tmpl w:val="7C50842C"/>
    <w:lvl w:ilvl="0" w:tplc="B06805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3917852">
    <w:abstractNumId w:val="3"/>
  </w:num>
  <w:num w:numId="2" w16cid:durableId="1092235925">
    <w:abstractNumId w:val="2"/>
  </w:num>
  <w:num w:numId="3" w16cid:durableId="1089888331">
    <w:abstractNumId w:val="1"/>
  </w:num>
  <w:num w:numId="4" w16cid:durableId="16766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0361E"/>
    <w:rsid w:val="00023C85"/>
    <w:rsid w:val="00040A03"/>
    <w:rsid w:val="00057B85"/>
    <w:rsid w:val="00057F64"/>
    <w:rsid w:val="000637A2"/>
    <w:rsid w:val="000827D9"/>
    <w:rsid w:val="0008392F"/>
    <w:rsid w:val="000A199F"/>
    <w:rsid w:val="000B5D10"/>
    <w:rsid w:val="000B6BA1"/>
    <w:rsid w:val="000B7ECC"/>
    <w:rsid w:val="000D69E6"/>
    <w:rsid w:val="000E7131"/>
    <w:rsid w:val="00102D88"/>
    <w:rsid w:val="001052B2"/>
    <w:rsid w:val="00123AC5"/>
    <w:rsid w:val="001330FE"/>
    <w:rsid w:val="001439DC"/>
    <w:rsid w:val="00163C6A"/>
    <w:rsid w:val="00166939"/>
    <w:rsid w:val="001863A9"/>
    <w:rsid w:val="001B531B"/>
    <w:rsid w:val="00204900"/>
    <w:rsid w:val="002355D3"/>
    <w:rsid w:val="00265A6D"/>
    <w:rsid w:val="00266EA2"/>
    <w:rsid w:val="00272B49"/>
    <w:rsid w:val="002874BE"/>
    <w:rsid w:val="002A2EC4"/>
    <w:rsid w:val="002B2352"/>
    <w:rsid w:val="002B267A"/>
    <w:rsid w:val="002D13EA"/>
    <w:rsid w:val="002E7E2F"/>
    <w:rsid w:val="00302A01"/>
    <w:rsid w:val="00310767"/>
    <w:rsid w:val="0033251B"/>
    <w:rsid w:val="003461EA"/>
    <w:rsid w:val="00353E3B"/>
    <w:rsid w:val="00367333"/>
    <w:rsid w:val="003B03AB"/>
    <w:rsid w:val="003B30CE"/>
    <w:rsid w:val="003D6D52"/>
    <w:rsid w:val="003F15FF"/>
    <w:rsid w:val="004406C6"/>
    <w:rsid w:val="004508A6"/>
    <w:rsid w:val="00456191"/>
    <w:rsid w:val="00476C98"/>
    <w:rsid w:val="004935A5"/>
    <w:rsid w:val="004A2D67"/>
    <w:rsid w:val="004B2709"/>
    <w:rsid w:val="004C6136"/>
    <w:rsid w:val="004F03B4"/>
    <w:rsid w:val="00507198"/>
    <w:rsid w:val="005132BD"/>
    <w:rsid w:val="005A642C"/>
    <w:rsid w:val="0060442B"/>
    <w:rsid w:val="006651EF"/>
    <w:rsid w:val="00683C51"/>
    <w:rsid w:val="00686054"/>
    <w:rsid w:val="00690FAB"/>
    <w:rsid w:val="006930CC"/>
    <w:rsid w:val="00695F82"/>
    <w:rsid w:val="006A3F36"/>
    <w:rsid w:val="006C4C46"/>
    <w:rsid w:val="006D4F02"/>
    <w:rsid w:val="007178AB"/>
    <w:rsid w:val="00721BC4"/>
    <w:rsid w:val="007515D2"/>
    <w:rsid w:val="007523DF"/>
    <w:rsid w:val="007B0331"/>
    <w:rsid w:val="007D0F6A"/>
    <w:rsid w:val="007D11DA"/>
    <w:rsid w:val="007D3DEE"/>
    <w:rsid w:val="00825E4E"/>
    <w:rsid w:val="00844925"/>
    <w:rsid w:val="0087749D"/>
    <w:rsid w:val="00886B71"/>
    <w:rsid w:val="008D457B"/>
    <w:rsid w:val="008F5711"/>
    <w:rsid w:val="00917428"/>
    <w:rsid w:val="00923925"/>
    <w:rsid w:val="00924862"/>
    <w:rsid w:val="009863F2"/>
    <w:rsid w:val="00987A3E"/>
    <w:rsid w:val="0099593B"/>
    <w:rsid w:val="009C6A8B"/>
    <w:rsid w:val="00A0716E"/>
    <w:rsid w:val="00A25B6A"/>
    <w:rsid w:val="00A85C3E"/>
    <w:rsid w:val="00AC0F77"/>
    <w:rsid w:val="00AE1B95"/>
    <w:rsid w:val="00B43B61"/>
    <w:rsid w:val="00B5673B"/>
    <w:rsid w:val="00B57E62"/>
    <w:rsid w:val="00B70A9E"/>
    <w:rsid w:val="00B76763"/>
    <w:rsid w:val="00B955E4"/>
    <w:rsid w:val="00BA5056"/>
    <w:rsid w:val="00BD0F94"/>
    <w:rsid w:val="00BD1519"/>
    <w:rsid w:val="00BD515B"/>
    <w:rsid w:val="00BF356C"/>
    <w:rsid w:val="00C20416"/>
    <w:rsid w:val="00C5733E"/>
    <w:rsid w:val="00C57A79"/>
    <w:rsid w:val="00C7498D"/>
    <w:rsid w:val="00C91ED7"/>
    <w:rsid w:val="00D03F12"/>
    <w:rsid w:val="00D16E84"/>
    <w:rsid w:val="00DD636A"/>
    <w:rsid w:val="00DE2BAF"/>
    <w:rsid w:val="00DE7788"/>
    <w:rsid w:val="00E2068D"/>
    <w:rsid w:val="00E21565"/>
    <w:rsid w:val="00E458E8"/>
    <w:rsid w:val="00E47F0D"/>
    <w:rsid w:val="00E567EA"/>
    <w:rsid w:val="00E62D9E"/>
    <w:rsid w:val="00E85C43"/>
    <w:rsid w:val="00EA3140"/>
    <w:rsid w:val="00ED1AE8"/>
    <w:rsid w:val="00EE1C21"/>
    <w:rsid w:val="00EF597B"/>
    <w:rsid w:val="00F05235"/>
    <w:rsid w:val="00F31F85"/>
    <w:rsid w:val="00F55284"/>
    <w:rsid w:val="00F55DD2"/>
    <w:rsid w:val="00F64718"/>
    <w:rsid w:val="00F8446A"/>
    <w:rsid w:val="00F939A8"/>
    <w:rsid w:val="00F94E6C"/>
    <w:rsid w:val="00FA5BE7"/>
    <w:rsid w:val="00FC121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paragraph" w:customStyle="1" w:styleId="a7">
    <w:name w:val="Нормальний текст"/>
    <w:basedOn w:val="a"/>
    <w:rsid w:val="00FE3D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8">
    <w:name w:val="Unresolved Mention"/>
    <w:basedOn w:val="a0"/>
    <w:uiPriority w:val="99"/>
    <w:semiHidden/>
    <w:unhideWhenUsed/>
    <w:rsid w:val="00E21565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877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vedchuk@nad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ymenkods@nads.gov.ua" TargetMode="External"/><Relationship Id="rId5" Type="http://schemas.openxmlformats.org/officeDocument/2006/relationships/hyperlink" Target="mailto:tomakh@nad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Медведчук Любов Олександрівна</cp:lastModifiedBy>
  <cp:revision>314</cp:revision>
  <cp:lastPrinted>2025-05-20T14:22:00Z</cp:lastPrinted>
  <dcterms:created xsi:type="dcterms:W3CDTF">2025-03-10T07:27:00Z</dcterms:created>
  <dcterms:modified xsi:type="dcterms:W3CDTF">2025-08-22T12:40:00Z</dcterms:modified>
</cp:coreProperties>
</file>