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264A6" w:rsidRDefault="00955699" w:rsidP="00955699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wvum8aomc2ay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 6</w:t>
      </w:r>
    </w:p>
    <w:p w14:paraId="00000002" w14:textId="77777777" w:rsidR="00C264A6" w:rsidRDefault="00955699" w:rsidP="00955699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з щодо здійснення стажування громадян з числа молоді, які не перебувають на посадах в органах місцевого самоврядування</w:t>
      </w:r>
    </w:p>
    <w:p w14:paraId="00000003" w14:textId="77777777" w:rsidR="00C264A6" w:rsidRDefault="00955699" w:rsidP="0063309D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(абзац другий пункту 5 розділу VI)</w:t>
      </w:r>
    </w:p>
    <w:p w14:paraId="449B9041" w14:textId="77777777" w:rsidR="0063309D" w:rsidRDefault="0063309D" w:rsidP="0063309D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561177C" w14:textId="77777777" w:rsidR="0063309D" w:rsidRPr="00955699" w:rsidRDefault="0063309D" w:rsidP="00955699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4" w14:textId="77777777" w:rsidR="00C264A6" w:rsidRPr="00955699" w:rsidRDefault="00955699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РЕКОМЕНДОВАНА </w:t>
      </w:r>
    </w:p>
    <w:p w14:paraId="00000005" w14:textId="77777777" w:rsidR="00C264A6" w:rsidRDefault="00955699">
      <w:pPr>
        <w:tabs>
          <w:tab w:val="left" w:pos="993"/>
        </w:tabs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структура інструкції для стажиста*</w:t>
      </w:r>
    </w:p>
    <w:p w14:paraId="00000006" w14:textId="77777777" w:rsidR="00C264A6" w:rsidRDefault="00C264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C264A6" w:rsidRDefault="0095569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Інструкція для стажиста у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_______________________________________ </w:t>
      </w:r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r>
        <w:rPr>
          <w:rFonts w:ascii="Times New Roman" w:eastAsia="Times New Roman" w:hAnsi="Times New Roman" w:cs="Times New Roman"/>
          <w:sz w:val="27"/>
          <w:szCs w:val="27"/>
        </w:rPr>
        <w:t>:</w:t>
      </w:r>
    </w:p>
    <w:p w14:paraId="00000008" w14:textId="77777777" w:rsidR="00C264A6" w:rsidRDefault="0095569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(найменування органу міс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цевого самоврядування)</w:t>
      </w:r>
    </w:p>
    <w:p w14:paraId="00000009" w14:textId="77777777" w:rsidR="00C264A6" w:rsidRDefault="00C264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місію, візію та цінності органу місцевого самоврядування;</w:t>
      </w:r>
    </w:p>
    <w:p w14:paraId="0000000B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інформацію про керівництво органу місцевого самоврядування (короткі біографічні відомості);</w:t>
      </w:r>
    </w:p>
    <w:p w14:paraId="0000000C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організаційну структуру органу місцевого самоврядування;</w:t>
      </w:r>
    </w:p>
    <w:p w14:paraId="0000000D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контактів працівників органу місцевого самоврядування;</w:t>
      </w:r>
    </w:p>
    <w:p w14:paraId="0000000E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нормативних документів, які регламентують діяльність органу місцевого самоврядування,  рекомендованих для ознайомлення;</w:t>
      </w:r>
    </w:p>
    <w:p w14:paraId="0000000F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посилання на загальні правила етичної поведінки посадових осіб місцевого самоврядування, а також внутрішні правила дрес-коду, комунікації та взаємодії в органі </w:t>
      </w:r>
      <w:r>
        <w:rPr>
          <w:rFonts w:ascii="Times New Roman" w:eastAsia="Times New Roman" w:hAnsi="Times New Roman" w:cs="Times New Roman"/>
          <w:sz w:val="28"/>
          <w:szCs w:val="28"/>
        </w:rPr>
        <w:t>місцевого самоврядування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</w:t>
      </w:r>
    </w:p>
    <w:p w14:paraId="00000010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правила внутрішнього трудового розпорядку;</w:t>
      </w:r>
    </w:p>
    <w:p w14:paraId="00000011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користування технікою, матеріально-технічними засобами та програмним забезпеченням, що використовується для роботи в органі місцевого самоврядування;</w:t>
      </w:r>
    </w:p>
    <w:p w14:paraId="00000012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документообігу (системи електронного та паперового діловодства);</w:t>
      </w:r>
    </w:p>
    <w:p w14:paraId="00000013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інформацію про планування приміщень адміністративної будівлі органу місцевого самоврядування, в якому буде проходити стажування;</w:t>
      </w:r>
    </w:p>
    <w:p w14:paraId="00000014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пожежної безпеки;</w:t>
      </w:r>
    </w:p>
    <w:p w14:paraId="00000015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список рекомендованих курсів/матеріалів, які можуть бути використані для успішного проходження стажування;</w:t>
      </w:r>
    </w:p>
    <w:p w14:paraId="00000016" w14:textId="77777777" w:rsidR="00C264A6" w:rsidRDefault="00955699">
      <w:pPr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 іншу корисну інформацію (офіційні сторінки органу місцевого самоврядування у соцмережах, внутрішні групи тощо).</w:t>
      </w:r>
    </w:p>
    <w:p w14:paraId="00000017" w14:textId="77777777" w:rsidR="00C264A6" w:rsidRDefault="00C264A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C264A6" w:rsidRDefault="0095569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Примітка.</w:t>
      </w:r>
    </w:p>
    <w:p w14:paraId="00000019" w14:textId="33663654" w:rsidR="00C264A6" w:rsidRPr="00955699" w:rsidRDefault="00955699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*Інструкцію для стажиста рекомендується оформити у вигляді презентації та надати стажисту</w:t>
      </w:r>
      <w:r w:rsidR="0063309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0000001A" w14:textId="77777777" w:rsidR="00C264A6" w:rsidRDefault="00C264A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zhrcsez4lau7" w:colFirst="0" w:colLast="0"/>
      <w:bookmarkEnd w:id="4"/>
    </w:p>
    <w:p w14:paraId="0000001B" w14:textId="77777777" w:rsidR="00C264A6" w:rsidRDefault="009556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n0whe3rr0mki" w:colFirst="0" w:colLast="0"/>
      <w:bookmarkEnd w:id="5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_____________________________________________</w:t>
      </w:r>
    </w:p>
    <w:sectPr w:rsidR="00C264A6">
      <w:pgSz w:w="11909" w:h="16834"/>
      <w:pgMar w:top="1440" w:right="577" w:bottom="1440" w:left="170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39DF61D" w16cex:dateUtc="2026-05-13T13:35:00Z"/>
  <w16cex:commentExtensible w16cex:durableId="2DB09381" w16cex:dateUtc="2026-05-14T15:31:00Z"/>
  <w16cex:commentExtensible w16cex:durableId="2F0CC6C4" w16cex:dateUtc="2026-05-20T0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BE36FA" w16cid:durableId="539DF61D"/>
  <w16cid:commentId w16cid:paraId="12851158" w16cid:durableId="2DB09381"/>
  <w16cid:commentId w16cid:paraId="1E06E81A" w16cid:durableId="2F0CC6C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C38476E-3A36-4B31-A455-D840CA0255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971306B-E422-416B-9657-8F96DB5AEA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A4387A5-571C-40F5-B06B-3ABBB81ADEC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15F9F"/>
    <w:multiLevelType w:val="multilevel"/>
    <w:tmpl w:val="4D2643CC"/>
    <w:lvl w:ilvl="0">
      <w:start w:val="1"/>
      <w:numFmt w:val="decimal"/>
      <w:lvlText w:val="%1)"/>
      <w:lvlJc w:val="left"/>
      <w:pPr>
        <w:ind w:left="185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57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29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01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73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45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17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9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614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4A6"/>
    <w:rsid w:val="00224DA5"/>
    <w:rsid w:val="003B55A6"/>
    <w:rsid w:val="00600913"/>
    <w:rsid w:val="0063309D"/>
    <w:rsid w:val="00955699"/>
    <w:rsid w:val="00A47F1B"/>
    <w:rsid w:val="00C264A6"/>
    <w:rsid w:val="00F5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CD191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63309D"/>
    <w:pPr>
      <w:spacing w:line="240" w:lineRule="auto"/>
    </w:pPr>
  </w:style>
  <w:style w:type="character" w:styleId="a6">
    <w:name w:val="annotation reference"/>
    <w:basedOn w:val="a0"/>
    <w:uiPriority w:val="99"/>
    <w:semiHidden/>
    <w:unhideWhenUsed/>
    <w:rsid w:val="0063309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3309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3309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3309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3309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556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56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ZrbQRlEoJajPBmaR/d9AvMGTw==">CgMxLjAyDmgud3Z1bThhb21jMmF5MgloLjMwajB6bGwyCGguZ2pkZ3hzMg5oLnpocmNzZXo0bGF1NzIOaC5uMHdoZTNycjBta2k4AGogChRzdWdnZXN0Lm05cm1nMmZ2NXZjYRIIQW5kcmlpIEJyITFsMU9XQ0xqZktSbkZNcy1CYTVKd0R0YzVZZ2hlc3hSNA==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1147</Words>
  <Characters>655</Characters>
  <Application>Microsoft Office Word</Application>
  <DocSecurity>0</DocSecurity>
  <Lines>5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Вапнічна</cp:lastModifiedBy>
  <cp:revision>6</cp:revision>
  <dcterms:created xsi:type="dcterms:W3CDTF">2026-05-13T13:34:00Z</dcterms:created>
  <dcterms:modified xsi:type="dcterms:W3CDTF">2026-05-25T14:06:00Z</dcterms:modified>
</cp:coreProperties>
</file>